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3D6" w:rsidRDefault="002213D6" w:rsidP="002213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Организации, образующие инфраструктуру </w:t>
      </w:r>
    </w:p>
    <w:p w:rsidR="002213D6" w:rsidRDefault="002213D6" w:rsidP="002213D6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поддержки малого и среднего предпринимательства.</w:t>
      </w:r>
    </w:p>
    <w:p w:rsidR="002213D6" w:rsidRDefault="002213D6" w:rsidP="002213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 Республики Мордовия отсутствуют организации образующие инфраструктуру поддержки малого и среднего предпринимательства.</w:t>
      </w:r>
    </w:p>
    <w:p w:rsidR="002213D6" w:rsidRDefault="002213D6" w:rsidP="002213D6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2213D6" w:rsidRDefault="002213D6" w:rsidP="002213D6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8"/>
          <w:szCs w:val="28"/>
        </w:rPr>
      </w:pPr>
    </w:p>
    <w:p w:rsidR="002213D6" w:rsidRDefault="002213D6" w:rsidP="002213D6">
      <w:pPr>
        <w:spacing w:before="160" w:after="16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ИНФРАСТРУКТУРА ПОДДЕРЖКИ МАЛОГО И СРЕДНЕГО ПРЕДПРИНИМАТЕЛЬСТВА</w:t>
      </w:r>
    </w:p>
    <w:p w:rsidR="002213D6" w:rsidRDefault="002213D6" w:rsidP="002213D6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2213D6" w:rsidRDefault="002213D6" w:rsidP="002213D6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Инфраструктура поддержки малого и среднего предпринимательства –</w:t>
      </w:r>
    </w:p>
    <w:p w:rsidR="002213D6" w:rsidRDefault="002213D6" w:rsidP="002213D6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совокупность государственных, негосударственных, общественных, образовательных, коммерческих организаций, непосредственно обеспечивающая нормальные условия жизнедеятельности (оперативное оказание услуг) и процесс воспроизводства малого бизнеса в целом.</w:t>
      </w:r>
    </w:p>
    <w:p w:rsidR="002213D6" w:rsidRDefault="002213D6" w:rsidP="002213D6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 объектам инфраструктуры поддержки малого и среднего предпринимательства можно отнести:</w:t>
      </w:r>
    </w:p>
    <w:p w:rsidR="002213D6" w:rsidRDefault="002213D6" w:rsidP="002213D6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общественные предпринимательские организации, которые содействуют объединению усилий предпринимателей для решения их проблем;</w:t>
      </w:r>
    </w:p>
    <w:p w:rsidR="002213D6" w:rsidRDefault="002213D6" w:rsidP="002213D6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торгово-промышленные палаты;</w:t>
      </w:r>
    </w:p>
    <w:p w:rsidR="002213D6" w:rsidRDefault="002213D6" w:rsidP="002213D6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разного рода образовательные структуры, осуществляющие повышение квалификации предпринимателей и обучение персонала предприятий;</w:t>
      </w:r>
    </w:p>
    <w:p w:rsidR="002213D6" w:rsidRDefault="002213D6" w:rsidP="002213D6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информационные агентства и специализированные печатные издания;</w:t>
      </w:r>
    </w:p>
    <w:p w:rsidR="002213D6" w:rsidRDefault="002213D6" w:rsidP="002213D6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фонды поддержки малого предпринимательства;</w:t>
      </w:r>
    </w:p>
    <w:p w:rsidR="002213D6" w:rsidRDefault="002213D6" w:rsidP="002213D6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организации </w:t>
      </w:r>
      <w:proofErr w:type="spellStart"/>
      <w:r>
        <w:rPr>
          <w:rFonts w:ascii="Arial" w:hAnsi="Arial" w:cs="Arial"/>
          <w:sz w:val="28"/>
          <w:szCs w:val="28"/>
        </w:rPr>
        <w:t>микрофинансирования</w:t>
      </w:r>
      <w:proofErr w:type="spellEnd"/>
      <w:r>
        <w:rPr>
          <w:rFonts w:ascii="Arial" w:hAnsi="Arial" w:cs="Arial"/>
          <w:sz w:val="28"/>
          <w:szCs w:val="28"/>
        </w:rPr>
        <w:t xml:space="preserve"> и структуры, специализирующиеся на оказании иных финансовых услуг субъектам малого предпринимательства;</w:t>
      </w:r>
    </w:p>
    <w:p w:rsidR="002213D6" w:rsidRDefault="002213D6" w:rsidP="002213D6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консалтинговые фирмы, оказывающие разного рода услуги предпринимателям;</w:t>
      </w:r>
    </w:p>
    <w:p w:rsidR="002213D6" w:rsidRDefault="002213D6" w:rsidP="002213D6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специализированные государственные структуры;</w:t>
      </w:r>
    </w:p>
    <w:p w:rsidR="002213D6" w:rsidRDefault="002213D6" w:rsidP="002213D6">
      <w:pPr>
        <w:numPr>
          <w:ilvl w:val="0"/>
          <w:numId w:val="1"/>
        </w:numPr>
        <w:spacing w:after="0" w:line="240" w:lineRule="auto"/>
        <w:ind w:left="4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технопарки и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бизнес-инкубаторы</w:t>
      </w:r>
      <w:proofErr w:type="spellEnd"/>
      <w:proofErr w:type="gramEnd"/>
      <w:r>
        <w:rPr>
          <w:rFonts w:ascii="Arial" w:hAnsi="Arial" w:cs="Arial"/>
          <w:sz w:val="28"/>
          <w:szCs w:val="28"/>
        </w:rPr>
        <w:t>.</w:t>
      </w:r>
    </w:p>
    <w:p w:rsidR="002213D6" w:rsidRDefault="002213D6" w:rsidP="002213D6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2213D6" w:rsidRDefault="002213D6" w:rsidP="002213D6">
      <w:pPr>
        <w:spacing w:before="160" w:after="1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Этот перечень далеко не полный, и функции объектов инфраструктуры нередко дублируются, что, впрочем, не мешает им успешно развиваться. Это обусловлено тем, что спрос 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бизнес-услуги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 стороны предпринимателей растет. Руководители малых предприятий и предприниматели все более высоко оценивают не только доступ к финансовым ресурсам, но и важность обучения, повышения квалификации, профессиональных знаний в области права и финансов и многие другие преимущества, которые дает взаимодействие с объектами инфраструктуры поддержки предпринимательства.</w:t>
      </w:r>
    </w:p>
    <w:p w:rsidR="002213D6" w:rsidRDefault="002213D6" w:rsidP="002213D6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2213D6" w:rsidRDefault="002213D6" w:rsidP="002213D6">
      <w:pPr>
        <w:spacing w:before="160" w:after="16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Государственные структуры:</w:t>
      </w:r>
    </w:p>
    <w:p w:rsidR="002213D6" w:rsidRDefault="002213D6" w:rsidP="002213D6">
      <w:pPr>
        <w:spacing w:before="160" w:after="1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W w:w="1461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A0"/>
      </w:tblPr>
      <w:tblGrid>
        <w:gridCol w:w="4834"/>
        <w:gridCol w:w="4961"/>
        <w:gridCol w:w="4820"/>
      </w:tblGrid>
      <w:tr w:rsidR="002213D6" w:rsidTr="002213D6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Министерство экономики, торговли и предпринимательства Республики Мордовия</w:t>
            </w:r>
            <w:r>
              <w:rPr>
                <w:rFonts w:ascii="Arial" w:hAnsi="Arial" w:cs="Arial"/>
                <w:sz w:val="17"/>
                <w:szCs w:val="17"/>
              </w:rPr>
              <w:br/>
              <w:t>430000, г. Саранск, ул. Коммунистическая, 33/2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Тел/факс 47-99-91, факс 47-74-67</w:t>
            </w:r>
            <w:r>
              <w:rPr>
                <w:rFonts w:ascii="Arial" w:hAnsi="Arial" w:cs="Arial"/>
                <w:sz w:val="17"/>
                <w:szCs w:val="17"/>
              </w:rPr>
              <w:br/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E-mail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 </w:t>
            </w:r>
            <w:hyperlink r:id="rId5" w:history="1">
              <w:r>
                <w:rPr>
                  <w:rStyle w:val="a3"/>
                  <w:rFonts w:ascii="Arial" w:hAnsi="Arial" w:cs="Arial"/>
                  <w:color w:val="727834"/>
                  <w:sz w:val="17"/>
                  <w:szCs w:val="17"/>
                  <w:u w:val="none"/>
                </w:rPr>
                <w:t>mintorg@mordovia-business.ru</w:t>
              </w:r>
            </w:hyperlink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Комитет Государственного Собрания Республики Мордовия по экономической политике, предпринимательству и собственности</w:t>
            </w:r>
            <w:r>
              <w:rPr>
                <w:rFonts w:ascii="Arial" w:hAnsi="Arial" w:cs="Arial"/>
                <w:sz w:val="17"/>
                <w:szCs w:val="17"/>
              </w:rPr>
              <w:br/>
              <w:t>430002, г. Саранск, ул. Советская, 26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Тел. 32-74-27, 47-66-10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Государственное казенное учреждение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> "Бизнес-инкубатор Республики Мордовия"</w:t>
            </w:r>
            <w:r>
              <w:rPr>
                <w:rFonts w:ascii="Arial" w:hAnsi="Arial" w:cs="Arial"/>
                <w:sz w:val="17"/>
                <w:szCs w:val="17"/>
              </w:rPr>
              <w:br/>
              <w:t>430005, г. Саранск, ул. Московская, 14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Тел. 24-85-59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Тел./факс 47-92-36; 24-54-09</w:t>
            </w:r>
            <w:r>
              <w:rPr>
                <w:rFonts w:ascii="Arial" w:hAnsi="Arial" w:cs="Arial"/>
                <w:sz w:val="17"/>
                <w:szCs w:val="17"/>
              </w:rPr>
              <w:br/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E-mail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 </w:t>
            </w:r>
            <w:hyperlink r:id="rId6" w:history="1">
              <w:r>
                <w:rPr>
                  <w:rStyle w:val="a3"/>
                  <w:rFonts w:ascii="Arial" w:hAnsi="Arial" w:cs="Arial"/>
                  <w:color w:val="727834"/>
                  <w:sz w:val="17"/>
                  <w:szCs w:val="17"/>
                  <w:u w:val="none"/>
                </w:rPr>
                <w:t>biznes@binkrm.ru</w:t>
              </w:r>
            </w:hyperlink>
            <w:r>
              <w:rPr>
                <w:rFonts w:ascii="Arial" w:hAnsi="Arial" w:cs="Arial"/>
                <w:sz w:val="17"/>
                <w:szCs w:val="17"/>
              </w:rPr>
              <w:br/>
            </w:r>
            <w:hyperlink r:id="rId7" w:tooltip="www.binkrm.ru" w:history="1">
              <w:r>
                <w:rPr>
                  <w:rStyle w:val="a3"/>
                  <w:rFonts w:ascii="Arial" w:hAnsi="Arial" w:cs="Arial"/>
                  <w:color w:val="727834"/>
                  <w:sz w:val="17"/>
                  <w:szCs w:val="17"/>
                  <w:u w:val="none"/>
                </w:rPr>
                <w:t>www.binkrm.ru</w:t>
              </w:r>
            </w:hyperlink>
          </w:p>
        </w:tc>
      </w:tr>
      <w:tr w:rsidR="002213D6" w:rsidTr="002213D6">
        <w:trPr>
          <w:trHeight w:val="1800"/>
        </w:trPr>
        <w:tc>
          <w:tcPr>
            <w:tcW w:w="483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Автономное учреждение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> "Гарантийный фонд кредитного обеспечения Республики Мордовия"</w:t>
            </w:r>
            <w:r>
              <w:rPr>
                <w:rFonts w:ascii="Arial" w:hAnsi="Arial" w:cs="Arial"/>
                <w:sz w:val="17"/>
                <w:szCs w:val="17"/>
              </w:rPr>
              <w:br/>
              <w:t>430000, г. Саранск, ул. Коммунистическая, 25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Тел. 47-69-19</w:t>
            </w:r>
          </w:p>
        </w:tc>
        <w:tc>
          <w:tcPr>
            <w:tcW w:w="4961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Центр инноваций социальной сферы Республики Мордовия</w:t>
            </w:r>
          </w:p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г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>аранск, ул. Богдана Хмельницкого, 26, офисы 10-12</w:t>
            </w:r>
          </w:p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тел. 47-04-19</w:t>
            </w:r>
          </w:p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http://cissrm.ru</w:t>
            </w:r>
          </w:p>
        </w:tc>
        <w:tc>
          <w:tcPr>
            <w:tcW w:w="4820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Некоммерческая организация 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>"Фонд поддержки предпринимательства Республики Мордовия" </w:t>
            </w:r>
            <w:r>
              <w:rPr>
                <w:rFonts w:ascii="Arial" w:hAnsi="Arial" w:cs="Arial"/>
                <w:sz w:val="17"/>
                <w:szCs w:val="17"/>
              </w:rPr>
              <w:br/>
              <w:t>430005, г. Саранск, ул. Коммунистическая, 13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Тел/факс 23-26-77</w:t>
            </w:r>
          </w:p>
          <w:p w:rsidR="002213D6" w:rsidRDefault="002213D6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hyperlink r:id="rId8" w:history="1">
              <w:r>
                <w:rPr>
                  <w:rStyle w:val="a3"/>
                  <w:rFonts w:ascii="Arial" w:hAnsi="Arial" w:cs="Arial"/>
                  <w:color w:val="727834"/>
                  <w:sz w:val="17"/>
                  <w:szCs w:val="17"/>
                  <w:u w:val="none"/>
                </w:rPr>
                <w:t>http://fondrm.blogspot.ru</w:t>
              </w:r>
            </w:hyperlink>
          </w:p>
        </w:tc>
      </w:tr>
    </w:tbl>
    <w:p w:rsidR="002213D6" w:rsidRDefault="002213D6" w:rsidP="002213D6">
      <w:pPr>
        <w:spacing w:after="0" w:line="240" w:lineRule="auto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979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A0"/>
      </w:tblPr>
      <w:tblGrid>
        <w:gridCol w:w="9795"/>
      </w:tblGrid>
      <w:tr w:rsidR="002213D6" w:rsidTr="002213D6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Автономная некоммерческая организация "Центр поддержки предпринимательства Республики Мордовия"</w:t>
            </w:r>
          </w:p>
          <w:p w:rsidR="002213D6" w:rsidRDefault="002213D6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г. Саранск, ул. 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Московская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>, д.14</w:t>
            </w:r>
          </w:p>
          <w:p w:rsidR="002213D6" w:rsidRDefault="002213D6">
            <w:pPr>
              <w:spacing w:before="160" w:after="160" w:line="277" w:lineRule="atLeast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Сайт: http://tsentr.binkrm.ru</w:t>
            </w:r>
          </w:p>
        </w:tc>
      </w:tr>
      <w:tr w:rsidR="002213D6" w:rsidTr="002213D6">
        <w:trPr>
          <w:trHeight w:val="1800"/>
        </w:trPr>
        <w:tc>
          <w:tcPr>
            <w:tcW w:w="9795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Государственное бюджетное учреждение "Мордовский республиканский молодежный центр"</w:t>
            </w:r>
            <w:r>
              <w:rPr>
                <w:rFonts w:ascii="Arial" w:hAnsi="Arial" w:cs="Arial"/>
                <w:sz w:val="17"/>
                <w:szCs w:val="17"/>
              </w:rPr>
              <w:br/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г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>. Саранск, Промышленный проезд, д.1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Тел/факс 32-73-53, 24-19-65 </w:t>
            </w:r>
            <w:r>
              <w:rPr>
                <w:rFonts w:ascii="Arial" w:hAnsi="Arial" w:cs="Arial"/>
                <w:sz w:val="17"/>
                <w:szCs w:val="17"/>
              </w:rPr>
              <w:br/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E-mail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 </w:t>
            </w:r>
            <w:hyperlink r:id="rId9" w:history="1">
              <w:r>
                <w:rPr>
                  <w:rStyle w:val="a3"/>
                  <w:rFonts w:ascii="Arial" w:hAnsi="Arial" w:cs="Arial"/>
                  <w:color w:val="727834"/>
                  <w:sz w:val="17"/>
                  <w:szCs w:val="17"/>
                  <w:u w:val="none"/>
                </w:rPr>
                <w:t>MRMC@rambler.ru</w:t>
              </w:r>
            </w:hyperlink>
          </w:p>
        </w:tc>
      </w:tr>
    </w:tbl>
    <w:p w:rsidR="002213D6" w:rsidRDefault="002213D6" w:rsidP="002213D6">
      <w:pPr>
        <w:spacing w:before="160" w:after="16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Общественные объединения предпринимателей:</w:t>
      </w:r>
    </w:p>
    <w:p w:rsidR="002213D6" w:rsidRDefault="002213D6" w:rsidP="002213D6">
      <w:pPr>
        <w:spacing w:before="160" w:after="16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4615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A0"/>
      </w:tblPr>
      <w:tblGrid>
        <w:gridCol w:w="5968"/>
        <w:gridCol w:w="4953"/>
        <w:gridCol w:w="3694"/>
      </w:tblGrid>
      <w:tr w:rsidR="002213D6" w:rsidTr="002213D6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lastRenderedPageBreak/>
              <w:t>Совет предпринимателей при Главе Республики Мордовия</w:t>
            </w:r>
            <w:r>
              <w:rPr>
                <w:rFonts w:ascii="Arial" w:hAnsi="Arial" w:cs="Arial"/>
                <w:sz w:val="17"/>
                <w:szCs w:val="17"/>
              </w:rPr>
              <w:br/>
              <w:t>430005, г. Саранск, пер. Дачный, 2а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Тел/факс 48-11-00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Мордовская республиканская организация профсоюза работников среднего и малого бизнеса</w:t>
            </w:r>
            <w:r>
              <w:rPr>
                <w:rFonts w:ascii="Arial" w:hAnsi="Arial" w:cs="Arial"/>
                <w:sz w:val="17"/>
                <w:szCs w:val="17"/>
              </w:rPr>
              <w:br/>
              <w:t>430000, г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>аранск, ул.Пролетарская, корпус 42А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Тел. 48-28-28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РФ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>"Торговое Единство"</w:t>
            </w:r>
            <w:r>
              <w:rPr>
                <w:rFonts w:ascii="Arial" w:hAnsi="Arial" w:cs="Arial"/>
                <w:sz w:val="17"/>
                <w:szCs w:val="17"/>
              </w:rPr>
              <w:br/>
              <w:t>430000, г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 xml:space="preserve">аранск, 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пр-т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 xml:space="preserve"> Ленина, 12 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Тел. 24-79-74, 23-10-11</w:t>
            </w:r>
          </w:p>
        </w:tc>
      </w:tr>
      <w:tr w:rsidR="002213D6" w:rsidTr="002213D6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Мордовское региональное отделение Общероссийской общественной организации малого и среднего предпринимательства "ОПОРА РОССИИ"</w:t>
            </w:r>
          </w:p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Тел. 29-20-29</w:t>
            </w:r>
          </w:p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proofErr w:type="spellStart"/>
            <w:r>
              <w:rPr>
                <w:rFonts w:ascii="Arial" w:hAnsi="Arial" w:cs="Arial"/>
                <w:sz w:val="17"/>
                <w:szCs w:val="17"/>
              </w:rPr>
              <w:t>E-mail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 opora13@gmail.comwww.opora.ru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 </w:t>
            </w:r>
          </w:p>
        </w:tc>
      </w:tr>
      <w:tr w:rsidR="002213D6" w:rsidTr="002213D6">
        <w:trPr>
          <w:trHeight w:val="1800"/>
        </w:trPr>
        <w:tc>
          <w:tcPr>
            <w:tcW w:w="596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Ассоциация крестьянских (фермерских) хозяйств Республики Мордовия </w:t>
            </w:r>
            <w:r>
              <w:rPr>
                <w:rFonts w:ascii="Arial" w:hAnsi="Arial" w:cs="Arial"/>
                <w:b/>
                <w:bCs/>
                <w:sz w:val="17"/>
                <w:szCs w:val="17"/>
              </w:rPr>
              <w:t>"Нива"</w:t>
            </w:r>
            <w:r>
              <w:rPr>
                <w:rFonts w:ascii="Arial" w:hAnsi="Arial" w:cs="Arial"/>
                <w:sz w:val="17"/>
                <w:szCs w:val="17"/>
              </w:rPr>
              <w:br/>
              <w:t>430000, г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.С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>аранск, ул.Коммунистическая, 50, кабинет 511, тел. 23-32-57, 47-44-01</w:t>
            </w:r>
          </w:p>
        </w:tc>
        <w:tc>
          <w:tcPr>
            <w:tcW w:w="4953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after="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Союз "Торгово-промышленная палата Республики Мордовия"</w:t>
            </w:r>
            <w:r>
              <w:rPr>
                <w:rFonts w:ascii="Arial" w:hAnsi="Arial" w:cs="Arial"/>
                <w:sz w:val="17"/>
                <w:szCs w:val="17"/>
              </w:rPr>
              <w:br/>
              <w:t>430005, г. Саранск, ул. Московская, 14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Тел. 47-21-75/ факс 32-93-80</w:t>
            </w:r>
            <w:r>
              <w:rPr>
                <w:rFonts w:ascii="Arial" w:hAnsi="Arial" w:cs="Arial"/>
                <w:sz w:val="17"/>
                <w:szCs w:val="17"/>
              </w:rPr>
              <w:br/>
            </w:r>
            <w:hyperlink r:id="rId10" w:tooltip="www.tppzm.ru" w:history="1">
              <w:r>
                <w:rPr>
                  <w:rStyle w:val="a3"/>
                  <w:rFonts w:ascii="Arial" w:hAnsi="Arial" w:cs="Arial"/>
                  <w:color w:val="727834"/>
                  <w:sz w:val="17"/>
                  <w:szCs w:val="17"/>
                  <w:u w:val="none"/>
                </w:rPr>
                <w:t>www.tppzm.ru</w:t>
              </w:r>
            </w:hyperlink>
            <w:r>
              <w:rPr>
                <w:rFonts w:ascii="Arial" w:hAnsi="Arial" w:cs="Arial"/>
                <w:sz w:val="17"/>
                <w:szCs w:val="17"/>
              </w:rPr>
              <w:br/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E-mail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 </w:t>
            </w:r>
            <w:hyperlink r:id="rId11" w:history="1">
              <w:r>
                <w:rPr>
                  <w:rStyle w:val="a3"/>
                  <w:rFonts w:ascii="Arial" w:hAnsi="Arial" w:cs="Arial"/>
                  <w:color w:val="727834"/>
                  <w:sz w:val="17"/>
                  <w:szCs w:val="17"/>
                  <w:u w:val="none"/>
                </w:rPr>
                <w:t>tpprm@moris.ru</w:t>
              </w:r>
            </w:hyperlink>
            <w:r>
              <w:rPr>
                <w:rFonts w:ascii="Arial" w:hAnsi="Arial" w:cs="Arial"/>
                <w:sz w:val="17"/>
                <w:szCs w:val="17"/>
              </w:rPr>
              <w:br/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E-mail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: </w:t>
            </w:r>
            <w:hyperlink r:id="rId12" w:history="1">
              <w:r>
                <w:rPr>
                  <w:rStyle w:val="a3"/>
                  <w:rFonts w:ascii="Arial" w:hAnsi="Arial" w:cs="Arial"/>
                  <w:color w:val="727834"/>
                  <w:sz w:val="17"/>
                  <w:szCs w:val="17"/>
                  <w:u w:val="none"/>
                </w:rPr>
                <w:t>nktpp@kppz.ru</w:t>
              </w:r>
            </w:hyperlink>
            <w:r>
              <w:rPr>
                <w:rFonts w:ascii="Arial" w:hAnsi="Arial" w:cs="Arial"/>
                <w:sz w:val="17"/>
                <w:szCs w:val="17"/>
              </w:rPr>
              <w:br/>
              <w:t> </w:t>
            </w:r>
          </w:p>
        </w:tc>
        <w:tc>
          <w:tcPr>
            <w:tcW w:w="3694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Мордовский торгово-промышленный союз содействия предпринимательству </w:t>
            </w:r>
            <w:r>
              <w:rPr>
                <w:rFonts w:ascii="Arial" w:hAnsi="Arial" w:cs="Arial"/>
                <w:sz w:val="17"/>
                <w:szCs w:val="17"/>
              </w:rPr>
              <w:br/>
              <w:t xml:space="preserve">430005, г. Саранск, ул. </w:t>
            </w:r>
            <w:proofErr w:type="gramStart"/>
            <w:r>
              <w:rPr>
                <w:rFonts w:ascii="Arial" w:hAnsi="Arial" w:cs="Arial"/>
                <w:sz w:val="17"/>
                <w:szCs w:val="17"/>
              </w:rPr>
              <w:t>Пролетарская</w:t>
            </w:r>
            <w:proofErr w:type="gramEnd"/>
            <w:r>
              <w:rPr>
                <w:rFonts w:ascii="Arial" w:hAnsi="Arial" w:cs="Arial"/>
                <w:sz w:val="17"/>
                <w:szCs w:val="17"/>
              </w:rPr>
              <w:t>, 42а</w:t>
            </w:r>
            <w:r>
              <w:rPr>
                <w:rFonts w:ascii="Arial" w:hAnsi="Arial" w:cs="Arial"/>
                <w:sz w:val="17"/>
                <w:szCs w:val="17"/>
              </w:rPr>
              <w:br/>
              <w:t>Тел 47-40-24 </w:t>
            </w:r>
            <w:r>
              <w:rPr>
                <w:rFonts w:ascii="Arial" w:hAnsi="Arial" w:cs="Arial"/>
                <w:sz w:val="17"/>
                <w:szCs w:val="17"/>
              </w:rPr>
              <w:br/>
              <w:t> </w:t>
            </w:r>
          </w:p>
        </w:tc>
      </w:tr>
    </w:tbl>
    <w:p w:rsidR="002213D6" w:rsidRDefault="002213D6" w:rsidP="002213D6">
      <w:pPr>
        <w:spacing w:before="160" w:after="1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12928" w:type="dxa"/>
        <w:tblInd w:w="-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0A0"/>
      </w:tblPr>
      <w:tblGrid>
        <w:gridCol w:w="6464"/>
        <w:gridCol w:w="6464"/>
      </w:tblGrid>
      <w:tr w:rsidR="002213D6" w:rsidTr="002213D6">
        <w:trPr>
          <w:trHeight w:val="1800"/>
        </w:trPr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64EB62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2213D6" w:rsidRDefault="002213D6">
            <w:pPr>
              <w:spacing w:before="160" w:after="160" w:line="240" w:lineRule="auto"/>
              <w:jc w:val="center"/>
              <w:rPr>
                <w:rFonts w:ascii="Arial" w:hAnsi="Arial" w:cs="Arial"/>
                <w:color w:val="0B0F13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B0F13"/>
                <w:sz w:val="17"/>
                <w:szCs w:val="17"/>
              </w:rPr>
              <w:t>Ассоциация автотранспортных предприятий Республики Мордовия</w:t>
            </w:r>
            <w:r>
              <w:rPr>
                <w:rFonts w:ascii="Arial" w:hAnsi="Arial" w:cs="Arial"/>
                <w:color w:val="0B0F13"/>
                <w:sz w:val="17"/>
                <w:szCs w:val="17"/>
              </w:rPr>
              <w:br/>
              <w:t>430000, г. Саранск, ул. Строительная, 1а/5</w:t>
            </w:r>
            <w:r>
              <w:rPr>
                <w:rFonts w:ascii="Arial" w:hAnsi="Arial" w:cs="Arial"/>
                <w:color w:val="0B0F13"/>
                <w:sz w:val="17"/>
                <w:szCs w:val="17"/>
              </w:rPr>
              <w:br/>
              <w:t>Тел 47-48-76 </w:t>
            </w:r>
            <w:r>
              <w:rPr>
                <w:rFonts w:ascii="Arial" w:hAnsi="Arial" w:cs="Arial"/>
                <w:color w:val="0B0F13"/>
                <w:sz w:val="17"/>
                <w:szCs w:val="17"/>
              </w:rPr>
              <w:br/>
              <w:t> </w:t>
            </w:r>
          </w:p>
        </w:tc>
        <w:tc>
          <w:tcPr>
            <w:tcW w:w="2808" w:type="dxa"/>
            <w:tcBorders>
              <w:top w:val="single" w:sz="4" w:space="0" w:color="8099B3"/>
              <w:left w:val="single" w:sz="4" w:space="0" w:color="8099B3"/>
              <w:bottom w:val="single" w:sz="4" w:space="0" w:color="8099B3"/>
              <w:right w:val="single" w:sz="4" w:space="0" w:color="8099B3"/>
            </w:tcBorders>
            <w:shd w:val="clear" w:color="auto" w:fill="FFD700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2213D6" w:rsidRDefault="002213D6">
            <w:pPr>
              <w:spacing w:after="0" w:line="240" w:lineRule="auto"/>
              <w:rPr>
                <w:rFonts w:ascii="Arial" w:hAnsi="Arial" w:cs="Arial"/>
                <w:color w:val="0B0F13"/>
                <w:sz w:val="17"/>
                <w:szCs w:val="17"/>
              </w:rPr>
            </w:pPr>
          </w:p>
        </w:tc>
      </w:tr>
    </w:tbl>
    <w:p w:rsidR="002213D6" w:rsidRDefault="002213D6" w:rsidP="002213D6"/>
    <w:p w:rsidR="002213D6" w:rsidRDefault="002213D6" w:rsidP="002213D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44556"/>
    <w:multiLevelType w:val="multilevel"/>
    <w:tmpl w:val="70FA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2213D6"/>
    <w:rsid w:val="00210CFE"/>
    <w:rsid w:val="002213D6"/>
    <w:rsid w:val="00665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3D6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213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8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ndrm.blogspot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nkrm.ru/" TargetMode="External"/><Relationship Id="rId12" Type="http://schemas.openxmlformats.org/officeDocument/2006/relationships/hyperlink" Target="mailto:nktpp@kppz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znes@binkrm.ru" TargetMode="External"/><Relationship Id="rId11" Type="http://schemas.openxmlformats.org/officeDocument/2006/relationships/hyperlink" Target="mailto:tpprm@moris.ru" TargetMode="External"/><Relationship Id="rId5" Type="http://schemas.openxmlformats.org/officeDocument/2006/relationships/hyperlink" Target="mailto:mintorg@mordovia-business.ru" TargetMode="External"/><Relationship Id="rId10" Type="http://schemas.openxmlformats.org/officeDocument/2006/relationships/hyperlink" Target="http://www.tppz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RMC@rambl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755</Words>
  <Characters>4305</Characters>
  <Application>Microsoft Office Word</Application>
  <DocSecurity>0</DocSecurity>
  <Lines>35</Lines>
  <Paragraphs>10</Paragraphs>
  <ScaleCrop>false</ScaleCrop>
  <Company/>
  <LinksUpToDate>false</LinksUpToDate>
  <CharactersWithSpaces>5050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2022-03-15T09:28:00Z</dcterms:created>
  <dcterms:modified xsi:type="dcterms:W3CDTF">2022-03-15T09:29:00Z</dcterms:modified>
</cp:coreProperties>
</file>