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98F" w:rsidRPr="0006498F" w:rsidRDefault="0006498F" w:rsidP="0006498F">
      <w:pPr>
        <w:pStyle w:val="af0"/>
        <w:rPr>
          <w:sz w:val="22"/>
          <w:szCs w:val="22"/>
        </w:rPr>
      </w:pPr>
      <w:r w:rsidRPr="0006498F">
        <w:rPr>
          <w:b w:val="0"/>
          <w:noProof/>
          <w:sz w:val="22"/>
          <w:szCs w:val="22"/>
        </w:rPr>
        <w:drawing>
          <wp:inline distT="0" distB="0" distL="0" distR="0" wp14:anchorId="3103B689" wp14:editId="767E65C1">
            <wp:extent cx="581025" cy="609600"/>
            <wp:effectExtent l="0" t="0" r="9525" b="0"/>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06498F" w:rsidRPr="0006498F" w:rsidRDefault="0006498F" w:rsidP="0006498F">
      <w:pPr>
        <w:pStyle w:val="af0"/>
        <w:rPr>
          <w:sz w:val="22"/>
          <w:szCs w:val="22"/>
        </w:rPr>
      </w:pPr>
      <w:r w:rsidRPr="0006498F">
        <w:rPr>
          <w:sz w:val="22"/>
          <w:szCs w:val="22"/>
        </w:rPr>
        <w:t xml:space="preserve">            Администрация   Большеигнатовского</w:t>
      </w:r>
    </w:p>
    <w:p w:rsidR="0006498F" w:rsidRPr="0006498F" w:rsidRDefault="0006498F" w:rsidP="0006498F">
      <w:pPr>
        <w:pStyle w:val="af0"/>
        <w:rPr>
          <w:sz w:val="22"/>
          <w:szCs w:val="22"/>
        </w:rPr>
      </w:pPr>
      <w:r w:rsidRPr="0006498F">
        <w:rPr>
          <w:sz w:val="22"/>
          <w:szCs w:val="22"/>
        </w:rPr>
        <w:t xml:space="preserve">          муниципального  района   Республики  Мордовия</w:t>
      </w:r>
    </w:p>
    <w:p w:rsidR="0006498F" w:rsidRPr="0006498F" w:rsidRDefault="0006498F" w:rsidP="0006498F">
      <w:pPr>
        <w:pStyle w:val="af0"/>
        <w:jc w:val="left"/>
        <w:rPr>
          <w:sz w:val="22"/>
          <w:szCs w:val="22"/>
        </w:rPr>
      </w:pPr>
      <w:r w:rsidRPr="0006498F">
        <w:rPr>
          <w:sz w:val="22"/>
          <w:szCs w:val="22"/>
        </w:rPr>
        <w:t xml:space="preserve">                           </w:t>
      </w:r>
    </w:p>
    <w:p w:rsidR="0006498F" w:rsidRPr="0006498F" w:rsidRDefault="0006498F" w:rsidP="0006498F">
      <w:pPr>
        <w:pStyle w:val="4"/>
        <w:spacing w:before="0" w:line="240" w:lineRule="auto"/>
        <w:jc w:val="center"/>
        <w:rPr>
          <w:rFonts w:ascii="Times New Roman" w:hAnsi="Times New Roman" w:cs="Times New Roman"/>
          <w:i w:val="0"/>
          <w:color w:val="auto"/>
        </w:rPr>
      </w:pPr>
      <w:r w:rsidRPr="0006498F">
        <w:rPr>
          <w:rFonts w:ascii="Times New Roman" w:hAnsi="Times New Roman" w:cs="Times New Roman"/>
          <w:i w:val="0"/>
          <w:color w:val="auto"/>
        </w:rPr>
        <w:t>ПОСТАНОВЛЕНИЕ</w:t>
      </w:r>
    </w:p>
    <w:p w:rsidR="0006498F" w:rsidRPr="0006498F" w:rsidRDefault="0006498F" w:rsidP="0006498F">
      <w:pPr>
        <w:spacing w:after="0" w:line="240" w:lineRule="auto"/>
        <w:jc w:val="center"/>
        <w:rPr>
          <w:rFonts w:ascii="Times New Roman" w:hAnsi="Times New Roman" w:cs="Times New Roman"/>
        </w:rPr>
      </w:pPr>
    </w:p>
    <w:p w:rsidR="0006498F" w:rsidRPr="0006498F" w:rsidRDefault="0006498F" w:rsidP="0006498F">
      <w:pPr>
        <w:spacing w:after="0" w:line="240" w:lineRule="auto"/>
        <w:rPr>
          <w:rFonts w:ascii="Times New Roman" w:hAnsi="Times New Roman" w:cs="Times New Roman"/>
        </w:rPr>
      </w:pPr>
      <w:r w:rsidRPr="0006498F">
        <w:rPr>
          <w:rFonts w:ascii="Times New Roman" w:hAnsi="Times New Roman" w:cs="Times New Roman"/>
        </w:rPr>
        <w:t xml:space="preserve">от </w:t>
      </w:r>
      <w:r w:rsidRPr="0006498F">
        <w:rPr>
          <w:rFonts w:ascii="Times New Roman" w:hAnsi="Times New Roman" w:cs="Times New Roman"/>
        </w:rPr>
        <w:softHyphen/>
        <w:t xml:space="preserve">   19.01. 2022г.                                  </w:t>
      </w:r>
      <w:r>
        <w:rPr>
          <w:rFonts w:ascii="Times New Roman" w:hAnsi="Times New Roman" w:cs="Times New Roman"/>
        </w:rPr>
        <w:t xml:space="preserve">                             </w:t>
      </w:r>
      <w:r w:rsidRPr="0006498F">
        <w:rPr>
          <w:rFonts w:ascii="Times New Roman" w:hAnsi="Times New Roman" w:cs="Times New Roman"/>
        </w:rPr>
        <w:t xml:space="preserve">                                     </w:t>
      </w:r>
      <w:r w:rsidRPr="0006498F">
        <w:rPr>
          <w:rFonts w:ascii="Times New Roman" w:hAnsi="Times New Roman" w:cs="Times New Roman"/>
        </w:rPr>
        <w:sym w:font="Times New Roman" w:char="2116"/>
      </w:r>
      <w:r w:rsidRPr="0006498F">
        <w:rPr>
          <w:rFonts w:ascii="Times New Roman" w:hAnsi="Times New Roman" w:cs="Times New Roman"/>
        </w:rPr>
        <w:t xml:space="preserve">    25                                             </w:t>
      </w:r>
    </w:p>
    <w:p w:rsidR="0006498F" w:rsidRPr="0006498F" w:rsidRDefault="0006498F" w:rsidP="0006498F">
      <w:pPr>
        <w:spacing w:after="0" w:line="240" w:lineRule="auto"/>
        <w:rPr>
          <w:rFonts w:ascii="Times New Roman" w:hAnsi="Times New Roman" w:cs="Times New Roman"/>
        </w:rPr>
      </w:pPr>
      <w:r w:rsidRPr="0006498F">
        <w:rPr>
          <w:rFonts w:ascii="Times New Roman" w:hAnsi="Times New Roman" w:cs="Times New Roman"/>
        </w:rPr>
        <w:t xml:space="preserve">                                  </w:t>
      </w:r>
    </w:p>
    <w:p w:rsidR="0006498F" w:rsidRPr="0006498F" w:rsidRDefault="0006498F" w:rsidP="0006498F">
      <w:pPr>
        <w:spacing w:after="0" w:line="240" w:lineRule="auto"/>
        <w:jc w:val="center"/>
        <w:rPr>
          <w:rFonts w:ascii="Times New Roman" w:hAnsi="Times New Roman" w:cs="Times New Roman"/>
        </w:rPr>
      </w:pPr>
      <w:r w:rsidRPr="0006498F">
        <w:rPr>
          <w:rFonts w:ascii="Times New Roman" w:hAnsi="Times New Roman" w:cs="Times New Roman"/>
        </w:rPr>
        <w:t>с. Большое Игнатово</w:t>
      </w:r>
    </w:p>
    <w:p w:rsidR="0006498F" w:rsidRPr="0006498F" w:rsidRDefault="0006498F" w:rsidP="0006498F">
      <w:pPr>
        <w:spacing w:after="0" w:line="240" w:lineRule="auto"/>
        <w:rPr>
          <w:rFonts w:ascii="Times New Roman" w:hAnsi="Times New Roman" w:cs="Times New Roman"/>
        </w:rPr>
      </w:pPr>
    </w:p>
    <w:p w:rsidR="0006498F" w:rsidRPr="0006498F" w:rsidRDefault="0006498F" w:rsidP="0006498F">
      <w:pPr>
        <w:pStyle w:val="36"/>
        <w:spacing w:after="0"/>
        <w:rPr>
          <w:sz w:val="22"/>
          <w:szCs w:val="22"/>
        </w:rPr>
      </w:pPr>
      <w:r w:rsidRPr="0006498F">
        <w:rPr>
          <w:sz w:val="22"/>
          <w:szCs w:val="22"/>
        </w:rPr>
        <w:t xml:space="preserve">Об организации дистанционного обучения </w:t>
      </w:r>
    </w:p>
    <w:p w:rsidR="0006498F" w:rsidRPr="0006498F" w:rsidRDefault="0006498F" w:rsidP="0006498F">
      <w:pPr>
        <w:pStyle w:val="36"/>
        <w:spacing w:after="0"/>
        <w:rPr>
          <w:sz w:val="22"/>
          <w:szCs w:val="22"/>
        </w:rPr>
      </w:pPr>
      <w:r w:rsidRPr="0006498F">
        <w:rPr>
          <w:sz w:val="22"/>
          <w:szCs w:val="22"/>
        </w:rPr>
        <w:t xml:space="preserve">в МБОУ «Большеигнатовская </w:t>
      </w:r>
    </w:p>
    <w:p w:rsidR="0006498F" w:rsidRPr="0006498F" w:rsidRDefault="0006498F" w:rsidP="0006498F">
      <w:pPr>
        <w:pStyle w:val="36"/>
        <w:spacing w:after="0"/>
        <w:rPr>
          <w:sz w:val="22"/>
          <w:szCs w:val="22"/>
        </w:rPr>
      </w:pPr>
      <w:r w:rsidRPr="0006498F">
        <w:rPr>
          <w:sz w:val="22"/>
          <w:szCs w:val="22"/>
        </w:rPr>
        <w:t xml:space="preserve">средняя общеобразовательная школа» </w:t>
      </w:r>
    </w:p>
    <w:p w:rsidR="0006498F" w:rsidRPr="0006498F" w:rsidRDefault="0006498F" w:rsidP="0006498F">
      <w:pPr>
        <w:pStyle w:val="36"/>
        <w:spacing w:after="0"/>
        <w:rPr>
          <w:sz w:val="22"/>
          <w:szCs w:val="22"/>
        </w:rPr>
      </w:pPr>
      <w:r w:rsidRPr="0006498F">
        <w:rPr>
          <w:sz w:val="22"/>
          <w:szCs w:val="22"/>
        </w:rPr>
        <w:t xml:space="preserve">Большеигнатовского муниципального района </w:t>
      </w:r>
    </w:p>
    <w:p w:rsidR="0006498F" w:rsidRPr="0006498F" w:rsidRDefault="0006498F" w:rsidP="0006498F">
      <w:pPr>
        <w:pStyle w:val="36"/>
        <w:spacing w:after="0"/>
        <w:rPr>
          <w:sz w:val="22"/>
          <w:szCs w:val="22"/>
        </w:rPr>
      </w:pPr>
    </w:p>
    <w:p w:rsidR="0006498F" w:rsidRPr="0006498F" w:rsidRDefault="0006498F" w:rsidP="0006498F">
      <w:pPr>
        <w:pStyle w:val="36"/>
        <w:spacing w:after="0"/>
        <w:rPr>
          <w:sz w:val="22"/>
          <w:szCs w:val="22"/>
        </w:rPr>
      </w:pPr>
    </w:p>
    <w:p w:rsidR="0006498F" w:rsidRPr="0006498F" w:rsidRDefault="0006498F" w:rsidP="0006498F">
      <w:pPr>
        <w:pStyle w:val="36"/>
        <w:spacing w:after="0"/>
        <w:rPr>
          <w:sz w:val="22"/>
          <w:szCs w:val="22"/>
        </w:rPr>
      </w:pPr>
      <w:r w:rsidRPr="0006498F">
        <w:rPr>
          <w:sz w:val="22"/>
          <w:szCs w:val="22"/>
        </w:rPr>
        <w:t xml:space="preserve">        Руководствуясь Постановлением Главного государственного санитарного врача Российской Федерации от 28.01.2021г. №4 «Об утверждении санитарных правил и норм СанПин 3.3686-21 «Санитарно-эпидемиологические требования по профилактике инфекционных болезней» и учета уровня сезонной заболеваемости  учащихся МБОУ «Большеигнатовская средняя общеобразовательная школа», расположенной по адресу: РМ, Большеигнатовский район, с.Большое Игнатово, ул.Советская,  д.24 – 31,2</w:t>
      </w:r>
      <w:r w:rsidRPr="0006498F">
        <w:rPr>
          <w:color w:val="000000"/>
          <w:sz w:val="22"/>
          <w:szCs w:val="22"/>
        </w:rPr>
        <w:t xml:space="preserve"> %  (88 больных из 282</w:t>
      </w:r>
      <w:r w:rsidRPr="0006498F">
        <w:rPr>
          <w:sz w:val="22"/>
          <w:szCs w:val="22"/>
        </w:rPr>
        <w:t xml:space="preserve"> учеников), Администрация Большеигнатовского муниципального района постановляет:</w:t>
      </w:r>
    </w:p>
    <w:p w:rsidR="0006498F" w:rsidRPr="0006498F" w:rsidRDefault="0006498F" w:rsidP="0006498F">
      <w:pPr>
        <w:pStyle w:val="36"/>
        <w:spacing w:after="0"/>
        <w:rPr>
          <w:sz w:val="22"/>
          <w:szCs w:val="22"/>
        </w:rPr>
      </w:pPr>
      <w:r w:rsidRPr="0006498F">
        <w:rPr>
          <w:sz w:val="22"/>
          <w:szCs w:val="22"/>
        </w:rPr>
        <w:t xml:space="preserve">     1. Рекомендовать руководителю  МБОУ «Большеигнатовская средняя общеобразовательная школа» организовать дистанционное обучение учащихся  МБОУ «Большеигнатовская средняя общеобразовательная школа», расположенной по адресу: РМ, Большеигнатовский район, с.Большое Игнатово, ул.Советская, д.24,  с 20 по 26 января 2022 года.</w:t>
      </w:r>
    </w:p>
    <w:p w:rsidR="0006498F" w:rsidRPr="0006498F" w:rsidRDefault="0006498F" w:rsidP="0006498F">
      <w:pPr>
        <w:pStyle w:val="af2"/>
        <w:spacing w:after="0" w:line="240" w:lineRule="auto"/>
        <w:jc w:val="both"/>
        <w:rPr>
          <w:rFonts w:ascii="Times New Roman" w:hAnsi="Times New Roman" w:cs="Times New Roman"/>
        </w:rPr>
      </w:pPr>
      <w:r w:rsidRPr="0006498F">
        <w:rPr>
          <w:rFonts w:ascii="Times New Roman" w:hAnsi="Times New Roman" w:cs="Times New Roman"/>
        </w:rPr>
        <w:t xml:space="preserve">     2.  Контроль за исполнением  настоящего постановления  возложить на Антипову Л.И.- заведующего 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w:t>
      </w:r>
    </w:p>
    <w:p w:rsidR="0006498F" w:rsidRPr="0006498F" w:rsidRDefault="0006498F" w:rsidP="0006498F">
      <w:pPr>
        <w:pStyle w:val="36"/>
        <w:spacing w:after="0"/>
        <w:rPr>
          <w:sz w:val="22"/>
          <w:szCs w:val="22"/>
        </w:rPr>
      </w:pPr>
      <w:r w:rsidRPr="0006498F">
        <w:rPr>
          <w:sz w:val="22"/>
          <w:szCs w:val="22"/>
        </w:rPr>
        <w:t xml:space="preserve">     3. Настоящее постановление  вступает в силу со дня его подписания и подлежит официальному опубликованию. </w:t>
      </w:r>
    </w:p>
    <w:p w:rsidR="0006498F" w:rsidRPr="0006498F" w:rsidRDefault="0006498F" w:rsidP="0006498F">
      <w:pPr>
        <w:pStyle w:val="36"/>
        <w:spacing w:after="0"/>
        <w:rPr>
          <w:sz w:val="22"/>
          <w:szCs w:val="22"/>
        </w:rPr>
      </w:pPr>
    </w:p>
    <w:p w:rsidR="0006498F" w:rsidRPr="0006498F" w:rsidRDefault="0006498F" w:rsidP="0006498F">
      <w:pPr>
        <w:spacing w:after="0" w:line="240" w:lineRule="auto"/>
        <w:rPr>
          <w:rFonts w:ascii="Times New Roman" w:hAnsi="Times New Roman" w:cs="Times New Roman"/>
        </w:rPr>
      </w:pPr>
    </w:p>
    <w:p w:rsidR="0006498F" w:rsidRPr="0006498F" w:rsidRDefault="0006498F" w:rsidP="0006498F">
      <w:pPr>
        <w:spacing w:after="0" w:line="240" w:lineRule="auto"/>
        <w:rPr>
          <w:rFonts w:ascii="Times New Roman" w:hAnsi="Times New Roman" w:cs="Times New Roman"/>
        </w:rPr>
      </w:pPr>
      <w:r w:rsidRPr="0006498F">
        <w:rPr>
          <w:rFonts w:ascii="Times New Roman" w:hAnsi="Times New Roman" w:cs="Times New Roman"/>
        </w:rPr>
        <w:t xml:space="preserve">Глава Большеигнатовского </w:t>
      </w:r>
    </w:p>
    <w:p w:rsidR="0006498F" w:rsidRPr="0006498F" w:rsidRDefault="0006498F" w:rsidP="0006498F">
      <w:pPr>
        <w:spacing w:after="0" w:line="240" w:lineRule="auto"/>
        <w:rPr>
          <w:rFonts w:ascii="Times New Roman" w:hAnsi="Times New Roman" w:cs="Times New Roman"/>
        </w:rPr>
      </w:pPr>
      <w:r w:rsidRPr="0006498F">
        <w:rPr>
          <w:rFonts w:ascii="Times New Roman" w:hAnsi="Times New Roman" w:cs="Times New Roman"/>
        </w:rPr>
        <w:t>муниципального района                                                                   Т.Н.Полозова</w:t>
      </w:r>
    </w:p>
    <w:p w:rsidR="00C173AB" w:rsidRDefault="00C173AB" w:rsidP="00A77159"/>
    <w:p w:rsidR="00C121C2" w:rsidRPr="00C121C2" w:rsidRDefault="00C121C2" w:rsidP="00C121C2">
      <w:pPr>
        <w:tabs>
          <w:tab w:val="left" w:pos="5670"/>
          <w:tab w:val="left" w:pos="6663"/>
          <w:tab w:val="left" w:pos="7513"/>
          <w:tab w:val="left" w:pos="7938"/>
        </w:tabs>
        <w:spacing w:after="0"/>
        <w:jc w:val="center"/>
        <w:rPr>
          <w:rFonts w:ascii="Times New Roman" w:hAnsi="Times New Roman" w:cs="Times New Roman"/>
          <w:b/>
        </w:rPr>
      </w:pPr>
      <w:r w:rsidRPr="00C121C2">
        <w:rPr>
          <w:rFonts w:ascii="Times New Roman" w:hAnsi="Times New Roman" w:cs="Times New Roman"/>
          <w:b/>
          <w:noProof/>
        </w:rPr>
        <w:drawing>
          <wp:inline distT="0" distB="0" distL="0" distR="0" wp14:anchorId="33973939" wp14:editId="4B7B09BC">
            <wp:extent cx="580390" cy="612140"/>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C121C2" w:rsidRPr="00C121C2" w:rsidRDefault="00C121C2" w:rsidP="00C121C2">
      <w:pPr>
        <w:tabs>
          <w:tab w:val="left" w:pos="5670"/>
          <w:tab w:val="left" w:pos="6663"/>
          <w:tab w:val="left" w:pos="7513"/>
          <w:tab w:val="left" w:pos="7938"/>
        </w:tabs>
        <w:spacing w:after="0"/>
        <w:jc w:val="center"/>
        <w:rPr>
          <w:rFonts w:ascii="Times New Roman" w:hAnsi="Times New Roman" w:cs="Times New Roman"/>
          <w:b/>
        </w:rPr>
      </w:pPr>
      <w:r w:rsidRPr="00C121C2">
        <w:rPr>
          <w:rFonts w:ascii="Times New Roman" w:hAnsi="Times New Roman" w:cs="Times New Roman"/>
          <w:b/>
        </w:rPr>
        <w:t>Администрация Большеигнатовского муниципального района Республики  Мордовия</w:t>
      </w:r>
    </w:p>
    <w:p w:rsidR="00C121C2" w:rsidRPr="00C121C2" w:rsidRDefault="00C121C2" w:rsidP="00C121C2">
      <w:pPr>
        <w:pStyle w:val="2"/>
        <w:jc w:val="center"/>
        <w:rPr>
          <w:rFonts w:ascii="Times New Roman" w:hAnsi="Times New Roman" w:cs="Times New Roman"/>
          <w:color w:val="auto"/>
          <w:sz w:val="22"/>
          <w:szCs w:val="22"/>
        </w:rPr>
      </w:pPr>
      <w:r w:rsidRPr="00C121C2">
        <w:rPr>
          <w:rFonts w:ascii="Times New Roman" w:hAnsi="Times New Roman" w:cs="Times New Roman"/>
          <w:color w:val="auto"/>
          <w:sz w:val="22"/>
          <w:szCs w:val="22"/>
        </w:rPr>
        <w:t>ПОСТАНОВЛЕНИЕ</w:t>
      </w:r>
    </w:p>
    <w:p w:rsidR="00C121C2" w:rsidRPr="00C121C2" w:rsidRDefault="00C121C2" w:rsidP="00C121C2">
      <w:pPr>
        <w:tabs>
          <w:tab w:val="center" w:pos="4677"/>
        </w:tabs>
        <w:spacing w:after="0"/>
        <w:rPr>
          <w:rFonts w:ascii="Times New Roman" w:hAnsi="Times New Roman" w:cs="Times New Roman"/>
        </w:rPr>
      </w:pPr>
    </w:p>
    <w:p w:rsidR="00C121C2" w:rsidRPr="00C121C2" w:rsidRDefault="00C121C2" w:rsidP="00C121C2">
      <w:pPr>
        <w:tabs>
          <w:tab w:val="center" w:pos="4677"/>
        </w:tabs>
        <w:spacing w:after="0"/>
        <w:ind w:left="-567"/>
        <w:rPr>
          <w:rFonts w:ascii="Times New Roman" w:hAnsi="Times New Roman" w:cs="Times New Roman"/>
        </w:rPr>
      </w:pPr>
      <w:r w:rsidRPr="00C121C2">
        <w:rPr>
          <w:rFonts w:ascii="Times New Roman" w:hAnsi="Times New Roman" w:cs="Times New Roman"/>
        </w:rPr>
        <w:t xml:space="preserve">  «19» января  2022 г.                                                                 </w:t>
      </w:r>
      <w:r>
        <w:rPr>
          <w:rFonts w:ascii="Times New Roman" w:hAnsi="Times New Roman" w:cs="Times New Roman"/>
        </w:rPr>
        <w:t xml:space="preserve">                                                         </w:t>
      </w:r>
      <w:r w:rsidRPr="00C121C2">
        <w:rPr>
          <w:rFonts w:ascii="Times New Roman" w:hAnsi="Times New Roman" w:cs="Times New Roman"/>
        </w:rPr>
        <w:t>№ 26</w:t>
      </w:r>
    </w:p>
    <w:p w:rsidR="00C121C2" w:rsidRPr="00C121C2" w:rsidRDefault="00C121C2" w:rsidP="00C121C2">
      <w:pPr>
        <w:spacing w:after="0"/>
        <w:ind w:left="-567" w:firstLine="567"/>
        <w:jc w:val="center"/>
        <w:rPr>
          <w:rFonts w:ascii="Times New Roman" w:hAnsi="Times New Roman" w:cs="Times New Roman"/>
        </w:rPr>
      </w:pPr>
      <w:r w:rsidRPr="00C121C2">
        <w:rPr>
          <w:rFonts w:ascii="Times New Roman" w:hAnsi="Times New Roman" w:cs="Times New Roman"/>
        </w:rPr>
        <w:t>с. Большое Игнатово</w:t>
      </w:r>
    </w:p>
    <w:p w:rsidR="00C121C2" w:rsidRPr="00C121C2" w:rsidRDefault="00C121C2" w:rsidP="00C121C2">
      <w:pPr>
        <w:spacing w:after="0" w:line="0" w:lineRule="atLeast"/>
        <w:ind w:left="-567" w:firstLine="567"/>
        <w:jc w:val="center"/>
        <w:rPr>
          <w:rFonts w:ascii="Times New Roman" w:hAnsi="Times New Roman" w:cs="Times New Roman"/>
        </w:rPr>
      </w:pPr>
    </w:p>
    <w:p w:rsidR="00C121C2" w:rsidRPr="00C121C2" w:rsidRDefault="00C121C2" w:rsidP="00C121C2">
      <w:pPr>
        <w:tabs>
          <w:tab w:val="left" w:pos="7088"/>
        </w:tabs>
        <w:spacing w:after="0" w:line="0" w:lineRule="atLeast"/>
        <w:ind w:left="-567" w:right="2267"/>
        <w:jc w:val="both"/>
        <w:rPr>
          <w:rFonts w:ascii="Times New Roman" w:hAnsi="Times New Roman" w:cs="Times New Roman"/>
        </w:rPr>
      </w:pPr>
      <w:r w:rsidRPr="00C121C2">
        <w:rPr>
          <w:rFonts w:ascii="Times New Roman" w:hAnsi="Times New Roman" w:cs="Times New Roman"/>
        </w:rPr>
        <w:t xml:space="preserve">О внесении изменений  в постановление Администрации Большеигнатовского муниципального района от  12.02.2020 г. № 89 «Об утверждении перечня видов обязательных работ и объектов, на которых они отбываются, а также перечня мест для отбывания наказания виде исправительных работ осужденным, не имеющим основного места работы, в Большеигнатовском муниципальном районе» </w:t>
      </w:r>
    </w:p>
    <w:p w:rsidR="00C121C2" w:rsidRPr="00C121C2" w:rsidRDefault="00C121C2" w:rsidP="00C121C2">
      <w:pPr>
        <w:spacing w:after="0"/>
        <w:ind w:left="-567" w:right="3401" w:firstLine="567"/>
        <w:jc w:val="both"/>
        <w:rPr>
          <w:rFonts w:ascii="Times New Roman" w:hAnsi="Times New Roman" w:cs="Times New Roman"/>
        </w:rPr>
      </w:pPr>
    </w:p>
    <w:p w:rsidR="00C121C2" w:rsidRPr="00C121C2" w:rsidRDefault="00C121C2" w:rsidP="00C121C2">
      <w:pPr>
        <w:spacing w:after="0"/>
        <w:ind w:left="-567" w:right="141" w:firstLine="567"/>
        <w:jc w:val="both"/>
        <w:rPr>
          <w:rFonts w:ascii="Times New Roman" w:hAnsi="Times New Roman" w:cs="Times New Roman"/>
          <w:bCs/>
        </w:rPr>
      </w:pPr>
      <w:r w:rsidRPr="00C121C2">
        <w:rPr>
          <w:rFonts w:ascii="Times New Roman" w:hAnsi="Times New Roman" w:cs="Times New Roman"/>
        </w:rPr>
        <w:t>Администрация Большеигнатовского муниципального района  п</w:t>
      </w:r>
      <w:r w:rsidRPr="00C121C2">
        <w:rPr>
          <w:rFonts w:ascii="Times New Roman" w:hAnsi="Times New Roman" w:cs="Times New Roman"/>
          <w:bCs/>
        </w:rPr>
        <w:t>остановляет:</w:t>
      </w:r>
    </w:p>
    <w:p w:rsidR="00C121C2" w:rsidRPr="00C121C2" w:rsidRDefault="00C121C2" w:rsidP="00C121C2">
      <w:pPr>
        <w:spacing w:after="0" w:line="0" w:lineRule="atLeast"/>
        <w:ind w:left="-567" w:right="141" w:firstLine="567"/>
        <w:jc w:val="both"/>
        <w:rPr>
          <w:rFonts w:ascii="Times New Roman" w:hAnsi="Times New Roman" w:cs="Times New Roman"/>
        </w:rPr>
      </w:pPr>
      <w:r w:rsidRPr="00C121C2">
        <w:rPr>
          <w:rFonts w:ascii="Times New Roman" w:hAnsi="Times New Roman" w:cs="Times New Roman"/>
        </w:rPr>
        <w:t xml:space="preserve">1. Внести изменения в Перечень видов обязательных работ и объектов, на которых они отбываются в Большеигнатовском муниципальном районе, утвержденный постановлением </w:t>
      </w:r>
      <w:r w:rsidRPr="00C121C2">
        <w:rPr>
          <w:rFonts w:ascii="Times New Roman" w:hAnsi="Times New Roman" w:cs="Times New Roman"/>
        </w:rPr>
        <w:lastRenderedPageBreak/>
        <w:t>Администрации Большеигнатовского муниципального района от  12.02.2020 г. № 89 «Об утверждении перечня видов обязательных работ и объектов, на которых они отбываются, а также перечня мест для отбывания наказания виде исправительных работ осужденным, не имеющим основного места работы, в Большеигнатовском муниципальном районе» следующие изменения:</w:t>
      </w:r>
    </w:p>
    <w:p w:rsidR="00C121C2" w:rsidRPr="00C121C2" w:rsidRDefault="00C121C2" w:rsidP="00C121C2">
      <w:pPr>
        <w:spacing w:after="0" w:line="0" w:lineRule="atLeast"/>
        <w:ind w:left="-567" w:right="141" w:firstLine="567"/>
        <w:jc w:val="both"/>
        <w:rPr>
          <w:rFonts w:ascii="Times New Roman" w:hAnsi="Times New Roman" w:cs="Times New Roman"/>
        </w:rPr>
      </w:pPr>
      <w:r w:rsidRPr="00C121C2">
        <w:rPr>
          <w:rFonts w:ascii="Times New Roman" w:hAnsi="Times New Roman" w:cs="Times New Roman"/>
        </w:rPr>
        <w:t>1.1. Пункт 9 исключить.</w:t>
      </w:r>
    </w:p>
    <w:p w:rsidR="00C121C2" w:rsidRPr="00C121C2" w:rsidRDefault="00C121C2" w:rsidP="00C121C2">
      <w:pPr>
        <w:spacing w:after="0" w:line="0" w:lineRule="atLeast"/>
        <w:ind w:left="-567" w:right="141" w:firstLine="567"/>
        <w:jc w:val="both"/>
        <w:rPr>
          <w:rFonts w:ascii="Times New Roman" w:hAnsi="Times New Roman" w:cs="Times New Roman"/>
          <w:color w:val="22272F"/>
          <w:shd w:val="clear" w:color="auto" w:fill="FFFFFF"/>
        </w:rPr>
      </w:pPr>
      <w:r w:rsidRPr="00C121C2">
        <w:rPr>
          <w:rFonts w:ascii="Times New Roman" w:hAnsi="Times New Roman" w:cs="Times New Roman"/>
        </w:rPr>
        <w:t>2. Внести в Перечень мест для отбывания наказания в виде исправительных работ осужденным, не имеющим основного места работы, в Большеигнатовском муниципальном районе, утвержденный постановлением Администрации Большеигнатовского муниципального района от  12.02.2020 г. № 89 «Об утверждении перечня видов обязательных работ и объектов, на которых они отбываются, а также перечня мест для отбывания наказания виде исправительных работ осужденным, не имеющим основного места работы, в Большеигнатовском муниципальном районе» следующие изменения:</w:t>
      </w:r>
    </w:p>
    <w:p w:rsidR="00C121C2" w:rsidRPr="00C121C2" w:rsidRDefault="00C121C2" w:rsidP="00C121C2">
      <w:pPr>
        <w:spacing w:after="0" w:line="0" w:lineRule="atLeast"/>
        <w:ind w:left="-567" w:right="141" w:firstLine="567"/>
        <w:jc w:val="both"/>
        <w:rPr>
          <w:rFonts w:ascii="Times New Roman" w:hAnsi="Times New Roman" w:cs="Times New Roman"/>
        </w:rPr>
      </w:pPr>
      <w:r w:rsidRPr="00C121C2">
        <w:rPr>
          <w:rFonts w:ascii="Times New Roman" w:hAnsi="Times New Roman" w:cs="Times New Roman"/>
          <w:color w:val="22272F"/>
          <w:shd w:val="clear" w:color="auto" w:fill="FFFFFF"/>
        </w:rPr>
        <w:t>2.1. Слова «МКУ «Служба хозяйственного обеспечения деятельности органов местного самоуправления и муниципальных учреждений» заменить словами «МБУ</w:t>
      </w:r>
      <w:r w:rsidRPr="00C121C2">
        <w:rPr>
          <w:rFonts w:ascii="Times New Roman" w:hAnsi="Times New Roman" w:cs="Times New Roman"/>
        </w:rPr>
        <w:t xml:space="preserve"> </w:t>
      </w:r>
      <w:r w:rsidRPr="00C121C2">
        <w:rPr>
          <w:rFonts w:ascii="Times New Roman" w:hAnsi="Times New Roman" w:cs="Times New Roman"/>
          <w:color w:val="22272F"/>
          <w:shd w:val="clear" w:color="auto" w:fill="FFFFFF"/>
        </w:rPr>
        <w:t>«Служба хозяйственного обеспечения деятельности органов местного самоуправления и муниципальных учреждений».</w:t>
      </w:r>
    </w:p>
    <w:p w:rsidR="00C121C2" w:rsidRPr="00C121C2" w:rsidRDefault="00C121C2" w:rsidP="00C121C2">
      <w:pPr>
        <w:spacing w:after="0"/>
        <w:ind w:left="-567" w:right="141" w:firstLine="567"/>
        <w:jc w:val="both"/>
        <w:rPr>
          <w:rFonts w:ascii="Times New Roman" w:hAnsi="Times New Roman" w:cs="Times New Roman"/>
        </w:rPr>
      </w:pPr>
      <w:r w:rsidRPr="00C121C2">
        <w:rPr>
          <w:rFonts w:ascii="Times New Roman" w:hAnsi="Times New Roman" w:cs="Times New Roman"/>
        </w:rPr>
        <w:t>3.  Настоящее постановление вступает в силу после его официального опубликования.</w:t>
      </w:r>
    </w:p>
    <w:p w:rsidR="00C121C2" w:rsidRPr="00C121C2" w:rsidRDefault="00C121C2" w:rsidP="00C121C2">
      <w:pPr>
        <w:pStyle w:val="ab"/>
        <w:ind w:left="-567" w:right="141" w:firstLine="567"/>
        <w:jc w:val="both"/>
        <w:rPr>
          <w:sz w:val="22"/>
          <w:szCs w:val="22"/>
        </w:rPr>
      </w:pPr>
    </w:p>
    <w:p w:rsidR="00C121C2" w:rsidRPr="00C121C2" w:rsidRDefault="00C121C2" w:rsidP="00C121C2">
      <w:pPr>
        <w:pStyle w:val="ab"/>
        <w:ind w:left="-567" w:right="141"/>
        <w:jc w:val="both"/>
        <w:rPr>
          <w:sz w:val="22"/>
          <w:szCs w:val="22"/>
        </w:rPr>
      </w:pPr>
      <w:r w:rsidRPr="00C121C2">
        <w:rPr>
          <w:sz w:val="22"/>
          <w:szCs w:val="22"/>
        </w:rPr>
        <w:t>Глава Большеигнатовского</w:t>
      </w:r>
    </w:p>
    <w:p w:rsidR="00C121C2" w:rsidRPr="00C121C2" w:rsidRDefault="00C121C2" w:rsidP="00C121C2">
      <w:pPr>
        <w:pStyle w:val="ab"/>
        <w:ind w:left="-567" w:right="141"/>
        <w:jc w:val="both"/>
        <w:rPr>
          <w:sz w:val="22"/>
          <w:szCs w:val="22"/>
        </w:rPr>
      </w:pPr>
      <w:r w:rsidRPr="00C121C2">
        <w:rPr>
          <w:sz w:val="22"/>
          <w:szCs w:val="22"/>
        </w:rPr>
        <w:t xml:space="preserve">муниципального района                                                             </w:t>
      </w:r>
      <w:r>
        <w:rPr>
          <w:sz w:val="22"/>
          <w:szCs w:val="22"/>
        </w:rPr>
        <w:t xml:space="preserve">            </w:t>
      </w:r>
      <w:r w:rsidRPr="00C121C2">
        <w:rPr>
          <w:sz w:val="22"/>
          <w:szCs w:val="22"/>
        </w:rPr>
        <w:t xml:space="preserve">                Т.Н.Полозова</w:t>
      </w:r>
    </w:p>
    <w:p w:rsidR="006A733A" w:rsidRDefault="006A733A" w:rsidP="00A77159"/>
    <w:p w:rsidR="00B47C28" w:rsidRPr="00B47C28" w:rsidRDefault="00B47C28" w:rsidP="00B47C28">
      <w:pPr>
        <w:spacing w:after="0" w:line="240" w:lineRule="auto"/>
        <w:jc w:val="center"/>
        <w:rPr>
          <w:rFonts w:ascii="Times New Roman" w:hAnsi="Times New Roman" w:cs="Times New Roman"/>
          <w:b/>
        </w:rPr>
      </w:pPr>
      <w:r w:rsidRPr="00B47C28">
        <w:rPr>
          <w:rFonts w:ascii="Times New Roman" w:hAnsi="Times New Roman" w:cs="Times New Roman"/>
          <w:noProof/>
        </w:rPr>
        <w:drawing>
          <wp:inline distT="0" distB="0" distL="0" distR="0" wp14:anchorId="6CA498D7" wp14:editId="01884F1E">
            <wp:extent cx="571500" cy="600075"/>
            <wp:effectExtent l="0" t="0" r="0" b="0"/>
            <wp:docPr id="16" name="Рисунок 1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B47C28" w:rsidRPr="00B47C28" w:rsidRDefault="00B47C28" w:rsidP="00B47C28">
      <w:pPr>
        <w:spacing w:after="0" w:line="240" w:lineRule="auto"/>
        <w:jc w:val="center"/>
        <w:rPr>
          <w:rFonts w:ascii="Times New Roman" w:hAnsi="Times New Roman" w:cs="Times New Roman"/>
          <w:b/>
        </w:rPr>
      </w:pPr>
      <w:r w:rsidRPr="00B47C28">
        <w:rPr>
          <w:rFonts w:ascii="Times New Roman" w:hAnsi="Times New Roman" w:cs="Times New Roman"/>
          <w:b/>
        </w:rPr>
        <w:t>Администрация Большеигнатовского муниципального района Республики Мордовия</w:t>
      </w:r>
    </w:p>
    <w:p w:rsidR="00B47C28" w:rsidRDefault="00B47C28" w:rsidP="00B47C28">
      <w:pPr>
        <w:spacing w:after="0" w:line="240" w:lineRule="auto"/>
        <w:jc w:val="center"/>
        <w:rPr>
          <w:rFonts w:ascii="Times New Roman" w:hAnsi="Times New Roman" w:cs="Times New Roman"/>
          <w:b/>
        </w:rPr>
      </w:pPr>
    </w:p>
    <w:p w:rsidR="00B47C28" w:rsidRDefault="00B47C28" w:rsidP="00B47C28">
      <w:pPr>
        <w:spacing w:after="0" w:line="240" w:lineRule="auto"/>
        <w:jc w:val="center"/>
        <w:rPr>
          <w:rFonts w:ascii="Times New Roman" w:hAnsi="Times New Roman" w:cs="Times New Roman"/>
          <w:b/>
        </w:rPr>
      </w:pPr>
      <w:r w:rsidRPr="00B47C28">
        <w:rPr>
          <w:rFonts w:ascii="Times New Roman" w:hAnsi="Times New Roman" w:cs="Times New Roman"/>
          <w:b/>
        </w:rPr>
        <w:t>Постановление</w:t>
      </w:r>
    </w:p>
    <w:p w:rsidR="00B47C28" w:rsidRPr="00B47C28" w:rsidRDefault="00B47C28" w:rsidP="00B47C28">
      <w:pPr>
        <w:spacing w:after="0" w:line="240" w:lineRule="auto"/>
        <w:jc w:val="center"/>
        <w:rPr>
          <w:rFonts w:ascii="Times New Roman" w:hAnsi="Times New Roman" w:cs="Times New Roman"/>
          <w:b/>
        </w:rPr>
      </w:pPr>
    </w:p>
    <w:p w:rsidR="00B47C28" w:rsidRPr="00B47C28" w:rsidRDefault="00B47C28" w:rsidP="00B47C28">
      <w:pPr>
        <w:spacing w:after="0" w:line="240" w:lineRule="auto"/>
        <w:rPr>
          <w:rFonts w:ascii="Times New Roman" w:hAnsi="Times New Roman" w:cs="Times New Roman"/>
        </w:rPr>
      </w:pPr>
      <w:r w:rsidRPr="00B47C28">
        <w:rPr>
          <w:rFonts w:ascii="Times New Roman" w:hAnsi="Times New Roman" w:cs="Times New Roman"/>
        </w:rPr>
        <w:t xml:space="preserve">19    января  2022 г.                                                                                №  27                                  </w:t>
      </w:r>
    </w:p>
    <w:p w:rsidR="00B47C28" w:rsidRPr="00B47C28" w:rsidRDefault="00B47C28" w:rsidP="00B47C28">
      <w:pPr>
        <w:spacing w:after="0" w:line="240" w:lineRule="auto"/>
        <w:jc w:val="center"/>
        <w:rPr>
          <w:rFonts w:ascii="Times New Roman" w:hAnsi="Times New Roman" w:cs="Times New Roman"/>
        </w:rPr>
      </w:pPr>
      <w:r w:rsidRPr="00B47C28">
        <w:rPr>
          <w:rFonts w:ascii="Times New Roman" w:hAnsi="Times New Roman" w:cs="Times New Roman"/>
        </w:rPr>
        <w:t>с.Большое Игнатово</w:t>
      </w:r>
    </w:p>
    <w:p w:rsidR="00B47C28" w:rsidRDefault="00B47C28" w:rsidP="00B47C28">
      <w:pPr>
        <w:widowControl w:val="0"/>
        <w:autoSpaceDE w:val="0"/>
        <w:autoSpaceDN w:val="0"/>
        <w:adjustRightInd w:val="0"/>
        <w:spacing w:after="0" w:line="240" w:lineRule="auto"/>
        <w:ind w:left="-284"/>
        <w:jc w:val="both"/>
        <w:rPr>
          <w:rFonts w:ascii="Times New Roman" w:hAnsi="Times New Roman" w:cs="Times New Roman"/>
        </w:rPr>
      </w:pPr>
    </w:p>
    <w:p w:rsidR="00B47C28" w:rsidRPr="00B47C28" w:rsidRDefault="00B47C28" w:rsidP="00B47C28">
      <w:pPr>
        <w:widowControl w:val="0"/>
        <w:autoSpaceDE w:val="0"/>
        <w:autoSpaceDN w:val="0"/>
        <w:adjustRightInd w:val="0"/>
        <w:spacing w:after="0" w:line="240" w:lineRule="auto"/>
        <w:ind w:left="-284"/>
        <w:jc w:val="both"/>
        <w:rPr>
          <w:rFonts w:ascii="Times New Roman" w:hAnsi="Times New Roman" w:cs="Times New Roman"/>
        </w:rPr>
      </w:pPr>
      <w:r w:rsidRPr="00B47C28">
        <w:rPr>
          <w:rFonts w:ascii="Times New Roman" w:hAnsi="Times New Roman" w:cs="Times New Roman"/>
        </w:rPr>
        <w:t>Об утверждении Порядка учета бюджетных</w:t>
      </w:r>
    </w:p>
    <w:p w:rsidR="00B47C28" w:rsidRPr="00B47C28" w:rsidRDefault="00B47C28" w:rsidP="00B47C28">
      <w:pPr>
        <w:widowControl w:val="0"/>
        <w:autoSpaceDE w:val="0"/>
        <w:autoSpaceDN w:val="0"/>
        <w:adjustRightInd w:val="0"/>
        <w:spacing w:after="0" w:line="240" w:lineRule="auto"/>
        <w:ind w:left="-284"/>
        <w:jc w:val="both"/>
        <w:rPr>
          <w:rFonts w:ascii="Times New Roman" w:hAnsi="Times New Roman" w:cs="Times New Roman"/>
        </w:rPr>
      </w:pPr>
      <w:r w:rsidRPr="00B47C28">
        <w:rPr>
          <w:rFonts w:ascii="Times New Roman" w:hAnsi="Times New Roman" w:cs="Times New Roman"/>
        </w:rPr>
        <w:t>и денежных обязательств получателей</w:t>
      </w:r>
    </w:p>
    <w:p w:rsidR="00B47C28" w:rsidRPr="00B47C28" w:rsidRDefault="00B47C28" w:rsidP="00B47C28">
      <w:pPr>
        <w:widowControl w:val="0"/>
        <w:autoSpaceDE w:val="0"/>
        <w:autoSpaceDN w:val="0"/>
        <w:adjustRightInd w:val="0"/>
        <w:spacing w:after="0" w:line="240" w:lineRule="auto"/>
        <w:ind w:left="-284"/>
        <w:jc w:val="both"/>
        <w:rPr>
          <w:rFonts w:ascii="Times New Roman" w:hAnsi="Times New Roman" w:cs="Times New Roman"/>
        </w:rPr>
      </w:pPr>
      <w:r w:rsidRPr="00B47C28">
        <w:rPr>
          <w:rFonts w:ascii="Times New Roman" w:hAnsi="Times New Roman" w:cs="Times New Roman"/>
        </w:rPr>
        <w:t>средств бюджета Большеигнатовского</w:t>
      </w:r>
    </w:p>
    <w:p w:rsidR="00B47C28" w:rsidRPr="00B47C28" w:rsidRDefault="00B47C28" w:rsidP="00B47C28">
      <w:pPr>
        <w:widowControl w:val="0"/>
        <w:autoSpaceDE w:val="0"/>
        <w:autoSpaceDN w:val="0"/>
        <w:adjustRightInd w:val="0"/>
        <w:spacing w:after="0" w:line="240" w:lineRule="auto"/>
        <w:ind w:left="-284"/>
        <w:jc w:val="both"/>
        <w:rPr>
          <w:rFonts w:ascii="Times New Roman" w:hAnsi="Times New Roman" w:cs="Times New Roman"/>
        </w:rPr>
      </w:pPr>
      <w:r w:rsidRPr="00B47C28">
        <w:rPr>
          <w:rFonts w:ascii="Times New Roman" w:hAnsi="Times New Roman" w:cs="Times New Roman"/>
        </w:rPr>
        <w:t>сельского поселения Большеигнатовского</w:t>
      </w:r>
    </w:p>
    <w:p w:rsidR="00B47C28" w:rsidRPr="00B47C28" w:rsidRDefault="00B47C28" w:rsidP="00B47C28">
      <w:pPr>
        <w:widowControl w:val="0"/>
        <w:autoSpaceDE w:val="0"/>
        <w:autoSpaceDN w:val="0"/>
        <w:adjustRightInd w:val="0"/>
        <w:spacing w:after="0" w:line="240" w:lineRule="auto"/>
        <w:ind w:left="-284"/>
        <w:jc w:val="both"/>
        <w:rPr>
          <w:rFonts w:ascii="Times New Roman" w:hAnsi="Times New Roman" w:cs="Times New Roman"/>
        </w:rPr>
      </w:pPr>
      <w:r w:rsidRPr="00B47C28">
        <w:rPr>
          <w:rFonts w:ascii="Times New Roman" w:hAnsi="Times New Roman" w:cs="Times New Roman"/>
        </w:rPr>
        <w:t>муниципального района Республики Мордовия</w:t>
      </w:r>
    </w:p>
    <w:p w:rsidR="00B47C28" w:rsidRPr="00B47C28" w:rsidRDefault="00B47C28" w:rsidP="00B47C28">
      <w:pPr>
        <w:pStyle w:val="ConsPlusNormal"/>
        <w:rPr>
          <w:rFonts w:ascii="Times New Roman" w:hAnsi="Times New Roman"/>
          <w:sz w:val="22"/>
          <w:szCs w:val="22"/>
        </w:rPr>
      </w:pPr>
    </w:p>
    <w:p w:rsidR="00B47C28" w:rsidRPr="00B47C28" w:rsidRDefault="00B47C28" w:rsidP="00B47C28">
      <w:pPr>
        <w:pStyle w:val="ConsPlusNormal"/>
        <w:ind w:left="-284"/>
        <w:jc w:val="both"/>
        <w:rPr>
          <w:rFonts w:ascii="Times New Roman" w:hAnsi="Times New Roman"/>
          <w:b/>
          <w:sz w:val="22"/>
          <w:szCs w:val="22"/>
        </w:rPr>
      </w:pPr>
      <w:r w:rsidRPr="00B47C28">
        <w:rPr>
          <w:rFonts w:ascii="Times New Roman" w:hAnsi="Times New Roman"/>
          <w:sz w:val="22"/>
          <w:szCs w:val="22"/>
        </w:rPr>
        <w:t xml:space="preserve">   В соответствии со </w:t>
      </w:r>
      <w:hyperlink r:id="rId10" w:history="1">
        <w:r w:rsidRPr="00B47C28">
          <w:rPr>
            <w:rFonts w:ascii="Times New Roman" w:hAnsi="Times New Roman"/>
            <w:color w:val="0000FF"/>
            <w:sz w:val="22"/>
            <w:szCs w:val="22"/>
          </w:rPr>
          <w:t>статьей 219</w:t>
        </w:r>
      </w:hyperlink>
      <w:r w:rsidRPr="00B47C28">
        <w:rPr>
          <w:rFonts w:ascii="Times New Roman" w:hAnsi="Times New Roman"/>
          <w:sz w:val="22"/>
          <w:szCs w:val="22"/>
        </w:rPr>
        <w:t xml:space="preserve"> Бюджетного кодекса Российской Федерации, Администрация Большеигнатовского муниципального района Республики Мордовия </w:t>
      </w:r>
      <w:r w:rsidRPr="00B47C28">
        <w:rPr>
          <w:rFonts w:ascii="Times New Roman" w:hAnsi="Times New Roman"/>
          <w:b/>
          <w:sz w:val="22"/>
          <w:szCs w:val="22"/>
        </w:rPr>
        <w:t>постановляет:</w:t>
      </w:r>
    </w:p>
    <w:p w:rsidR="00B47C28" w:rsidRPr="00B47C28" w:rsidRDefault="00B47C28" w:rsidP="00B47C28">
      <w:pPr>
        <w:pStyle w:val="ab"/>
        <w:widowControl w:val="0"/>
        <w:tabs>
          <w:tab w:val="left" w:pos="1100"/>
        </w:tabs>
        <w:autoSpaceDE w:val="0"/>
        <w:autoSpaceDN w:val="0"/>
        <w:adjustRightInd w:val="0"/>
        <w:ind w:left="-284"/>
        <w:jc w:val="both"/>
        <w:rPr>
          <w:sz w:val="22"/>
          <w:szCs w:val="22"/>
        </w:rPr>
      </w:pPr>
      <w:r w:rsidRPr="00B47C28">
        <w:rPr>
          <w:sz w:val="22"/>
          <w:szCs w:val="22"/>
        </w:rPr>
        <w:t xml:space="preserve">   1.Утвердить прилагаемый </w:t>
      </w:r>
      <w:hyperlink w:anchor="P42" w:history="1">
        <w:r w:rsidRPr="00B47C28">
          <w:rPr>
            <w:sz w:val="22"/>
            <w:szCs w:val="22"/>
          </w:rPr>
          <w:t>Порядок</w:t>
        </w:r>
      </w:hyperlink>
      <w:r w:rsidRPr="00B47C28">
        <w:rPr>
          <w:sz w:val="22"/>
          <w:szCs w:val="22"/>
        </w:rPr>
        <w:t xml:space="preserve"> учета бюджетных и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w:t>
      </w:r>
    </w:p>
    <w:p w:rsidR="00B47C28" w:rsidRPr="00B47C28" w:rsidRDefault="00B47C28" w:rsidP="00B47C28">
      <w:pPr>
        <w:widowControl w:val="0"/>
        <w:tabs>
          <w:tab w:val="left" w:pos="1100"/>
        </w:tabs>
        <w:autoSpaceDE w:val="0"/>
        <w:autoSpaceDN w:val="0"/>
        <w:adjustRightInd w:val="0"/>
        <w:spacing w:after="0" w:line="240" w:lineRule="auto"/>
        <w:ind w:left="-284"/>
        <w:jc w:val="both"/>
        <w:rPr>
          <w:rFonts w:ascii="Times New Roman" w:hAnsi="Times New Roman" w:cs="Times New Roman"/>
        </w:rPr>
      </w:pPr>
      <w:r w:rsidRPr="00B47C28">
        <w:rPr>
          <w:rFonts w:ascii="Times New Roman" w:hAnsi="Times New Roman" w:cs="Times New Roman"/>
        </w:rPr>
        <w:t xml:space="preserve">   2. Признать утратившими силу следующие постановления Администрации Большеигнатовского</w:t>
      </w:r>
      <w:r w:rsidRPr="00B47C28">
        <w:rPr>
          <w:rFonts w:ascii="Times New Roman" w:hAnsi="Times New Roman" w:cs="Times New Roman"/>
          <w:color w:val="000000"/>
        </w:rPr>
        <w:t xml:space="preserve"> муниципального района</w:t>
      </w:r>
      <w:r w:rsidRPr="00B47C28">
        <w:rPr>
          <w:rFonts w:ascii="Times New Roman" w:hAnsi="Times New Roman" w:cs="Times New Roman"/>
        </w:rPr>
        <w:t>:</w:t>
      </w:r>
    </w:p>
    <w:p w:rsidR="00B47C28" w:rsidRPr="00B47C28" w:rsidRDefault="00B47C28" w:rsidP="00B47C28">
      <w:pPr>
        <w:widowControl w:val="0"/>
        <w:autoSpaceDE w:val="0"/>
        <w:autoSpaceDN w:val="0"/>
        <w:adjustRightInd w:val="0"/>
        <w:spacing w:after="0" w:line="240" w:lineRule="auto"/>
        <w:ind w:left="-284"/>
        <w:jc w:val="both"/>
        <w:rPr>
          <w:rFonts w:ascii="Times New Roman" w:hAnsi="Times New Roman" w:cs="Times New Roman"/>
        </w:rPr>
      </w:pPr>
      <w:r w:rsidRPr="00B47C28">
        <w:rPr>
          <w:rFonts w:ascii="Times New Roman" w:hAnsi="Times New Roman" w:cs="Times New Roman"/>
        </w:rPr>
        <w:t xml:space="preserve">  - </w:t>
      </w:r>
      <w:r w:rsidRPr="00B47C28">
        <w:rPr>
          <w:rFonts w:ascii="Times New Roman" w:hAnsi="Times New Roman" w:cs="Times New Roman"/>
          <w:color w:val="000000"/>
        </w:rPr>
        <w:t>от 29.12.2018г. № 501</w:t>
      </w:r>
      <w:r w:rsidRPr="00B47C28">
        <w:rPr>
          <w:rFonts w:ascii="Times New Roman" w:hAnsi="Times New Roman" w:cs="Times New Roman"/>
        </w:rPr>
        <w:t xml:space="preserve"> «Об утверждении Порядка учета бюджетных и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w:t>
      </w:r>
    </w:p>
    <w:p w:rsidR="00B47C28" w:rsidRPr="00B47C28" w:rsidRDefault="00B47C28" w:rsidP="00B47C28">
      <w:pPr>
        <w:widowControl w:val="0"/>
        <w:autoSpaceDE w:val="0"/>
        <w:autoSpaceDN w:val="0"/>
        <w:adjustRightInd w:val="0"/>
        <w:spacing w:after="0" w:line="240" w:lineRule="auto"/>
        <w:ind w:left="-284"/>
        <w:jc w:val="both"/>
        <w:rPr>
          <w:rFonts w:ascii="Times New Roman" w:hAnsi="Times New Roman" w:cs="Times New Roman"/>
        </w:rPr>
      </w:pPr>
      <w:r w:rsidRPr="00B47C28">
        <w:rPr>
          <w:rFonts w:ascii="Times New Roman" w:hAnsi="Times New Roman" w:cs="Times New Roman"/>
        </w:rPr>
        <w:t xml:space="preserve">  -</w:t>
      </w:r>
      <w:r w:rsidRPr="00B47C28">
        <w:rPr>
          <w:rFonts w:ascii="Times New Roman" w:hAnsi="Times New Roman" w:cs="Times New Roman"/>
          <w:color w:val="000000"/>
        </w:rPr>
        <w:t xml:space="preserve"> от 11.06.2019г. № 270 «</w:t>
      </w:r>
      <w:r w:rsidRPr="00B47C28">
        <w:rPr>
          <w:rFonts w:ascii="Times New Roman" w:hAnsi="Times New Roman" w:cs="Times New Roman"/>
        </w:rPr>
        <w:t>О внесении изменений в постановление администрации Большеигнатовского муниципального района от 29 декабря 2018г. № 501 «Об утверждении Порядка учета бюджетных и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w:t>
      </w:r>
    </w:p>
    <w:p w:rsidR="00B47C28" w:rsidRPr="00B47C28" w:rsidRDefault="00B47C28" w:rsidP="00B47C28">
      <w:pPr>
        <w:widowControl w:val="0"/>
        <w:autoSpaceDE w:val="0"/>
        <w:autoSpaceDN w:val="0"/>
        <w:adjustRightInd w:val="0"/>
        <w:spacing w:after="0" w:line="240" w:lineRule="auto"/>
        <w:ind w:left="-284"/>
        <w:jc w:val="both"/>
        <w:rPr>
          <w:rFonts w:ascii="Times New Roman" w:hAnsi="Times New Roman" w:cs="Times New Roman"/>
        </w:rPr>
      </w:pPr>
      <w:r w:rsidRPr="00B47C28">
        <w:rPr>
          <w:rFonts w:ascii="Times New Roman" w:hAnsi="Times New Roman" w:cs="Times New Roman"/>
          <w:color w:val="000000"/>
        </w:rPr>
        <w:t xml:space="preserve">  - от 31.12.2019г. № 549 «</w:t>
      </w:r>
      <w:r w:rsidRPr="00B47C28">
        <w:rPr>
          <w:rFonts w:ascii="Times New Roman" w:hAnsi="Times New Roman" w:cs="Times New Roman"/>
        </w:rPr>
        <w:t>О внесении изменений в постановление Администрации Большеигнатовского муниципального района от 29 декабря 2018г. № 501 «Об утверждении Порядка учета бюджетных и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w:t>
      </w:r>
    </w:p>
    <w:p w:rsidR="00B47C28" w:rsidRPr="00B47C28" w:rsidRDefault="00B47C28" w:rsidP="00B47C28">
      <w:pPr>
        <w:pStyle w:val="ConsPlusNormal"/>
        <w:tabs>
          <w:tab w:val="left" w:pos="0"/>
          <w:tab w:val="left" w:pos="1100"/>
        </w:tabs>
        <w:ind w:left="-284"/>
        <w:jc w:val="both"/>
        <w:rPr>
          <w:rFonts w:ascii="Times New Roman" w:hAnsi="Times New Roman"/>
          <w:sz w:val="22"/>
          <w:szCs w:val="22"/>
        </w:rPr>
      </w:pPr>
      <w:r w:rsidRPr="00B47C28">
        <w:rPr>
          <w:rFonts w:ascii="Times New Roman" w:hAnsi="Times New Roman"/>
          <w:sz w:val="22"/>
          <w:szCs w:val="22"/>
        </w:rPr>
        <w:t xml:space="preserve">   3.Настоящее постановление вступает в силу после его официального опубликования и распространяет свое действие на правоотношения, возникшие с 1 января 2022 года.</w:t>
      </w:r>
    </w:p>
    <w:p w:rsidR="00B47C28" w:rsidRPr="00B47C28" w:rsidRDefault="00B47C28" w:rsidP="00B47C28">
      <w:pPr>
        <w:pStyle w:val="ConsPlusNormal"/>
        <w:ind w:left="-284"/>
        <w:jc w:val="both"/>
        <w:rPr>
          <w:rFonts w:ascii="Times New Roman" w:hAnsi="Times New Roman"/>
          <w:sz w:val="22"/>
          <w:szCs w:val="22"/>
        </w:rPr>
      </w:pPr>
    </w:p>
    <w:p w:rsidR="00B47C28" w:rsidRPr="00B47C28" w:rsidRDefault="00B47C28" w:rsidP="00B47C28">
      <w:pPr>
        <w:pStyle w:val="ConsPlusNormal"/>
        <w:ind w:left="-284"/>
        <w:jc w:val="both"/>
        <w:rPr>
          <w:rFonts w:ascii="Times New Roman" w:hAnsi="Times New Roman"/>
          <w:sz w:val="22"/>
          <w:szCs w:val="22"/>
        </w:rPr>
      </w:pPr>
      <w:r w:rsidRPr="00B47C28">
        <w:rPr>
          <w:rFonts w:ascii="Times New Roman" w:hAnsi="Times New Roman"/>
          <w:sz w:val="22"/>
          <w:szCs w:val="22"/>
        </w:rPr>
        <w:t>Глава Большеигнатовского</w:t>
      </w:r>
    </w:p>
    <w:p w:rsidR="00B47C28" w:rsidRPr="00B47C28" w:rsidRDefault="00B47C28" w:rsidP="00B47C28">
      <w:pPr>
        <w:pStyle w:val="ConsPlusNormal"/>
        <w:ind w:left="-284"/>
        <w:jc w:val="both"/>
        <w:rPr>
          <w:rFonts w:ascii="Times New Roman" w:hAnsi="Times New Roman"/>
          <w:sz w:val="22"/>
          <w:szCs w:val="22"/>
        </w:rPr>
      </w:pPr>
      <w:r w:rsidRPr="00B47C28">
        <w:rPr>
          <w:rFonts w:ascii="Times New Roman" w:hAnsi="Times New Roman"/>
          <w:sz w:val="22"/>
          <w:szCs w:val="22"/>
        </w:rPr>
        <w:t>муниципального района</w:t>
      </w:r>
      <w:r w:rsidRPr="00B47C28">
        <w:rPr>
          <w:rFonts w:ascii="Times New Roman" w:hAnsi="Times New Roman"/>
          <w:sz w:val="22"/>
          <w:szCs w:val="22"/>
        </w:rPr>
        <w:tab/>
        <w:t xml:space="preserve">                                                       Т.Н. Полозова</w:t>
      </w:r>
    </w:p>
    <w:p w:rsidR="00B47C28" w:rsidRPr="00B47C28" w:rsidRDefault="00B47C28" w:rsidP="00B47C28">
      <w:pPr>
        <w:pStyle w:val="ConsPlusNormal"/>
        <w:jc w:val="right"/>
        <w:outlineLvl w:val="0"/>
        <w:rPr>
          <w:rFonts w:ascii="Times New Roman" w:hAnsi="Times New Roman"/>
          <w:sz w:val="22"/>
          <w:szCs w:val="22"/>
        </w:rPr>
      </w:pPr>
      <w:r w:rsidRPr="00B47C28">
        <w:rPr>
          <w:rFonts w:ascii="Times New Roman" w:hAnsi="Times New Roman"/>
          <w:sz w:val="22"/>
          <w:szCs w:val="22"/>
        </w:rPr>
        <w:lastRenderedPageBreak/>
        <w:t>Утвержденный</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постановлением</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Администрации Большеигнатовского</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муниципального района</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Республики Мордовия</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От</w:t>
      </w:r>
      <w:r>
        <w:rPr>
          <w:rFonts w:ascii="Times New Roman" w:hAnsi="Times New Roman"/>
          <w:sz w:val="22"/>
          <w:szCs w:val="22"/>
        </w:rPr>
        <w:t xml:space="preserve"> 19.01.</w:t>
      </w:r>
      <w:r w:rsidRPr="00B47C28">
        <w:rPr>
          <w:rFonts w:ascii="Times New Roman" w:hAnsi="Times New Roman"/>
          <w:sz w:val="22"/>
          <w:szCs w:val="22"/>
        </w:rPr>
        <w:t xml:space="preserve"> 2022 г. №</w:t>
      </w:r>
      <w:r>
        <w:rPr>
          <w:rFonts w:ascii="Times New Roman" w:hAnsi="Times New Roman"/>
          <w:sz w:val="22"/>
          <w:szCs w:val="22"/>
        </w:rPr>
        <w:t xml:space="preserve"> 27</w:t>
      </w:r>
    </w:p>
    <w:p w:rsidR="00B47C28" w:rsidRPr="00B47C28" w:rsidRDefault="00B47C28" w:rsidP="00B47C28">
      <w:pPr>
        <w:widowControl w:val="0"/>
        <w:autoSpaceDE w:val="0"/>
        <w:autoSpaceDN w:val="0"/>
        <w:adjustRightInd w:val="0"/>
        <w:spacing w:after="0" w:line="240" w:lineRule="auto"/>
        <w:jc w:val="right"/>
        <w:rPr>
          <w:rFonts w:ascii="Times New Roman" w:hAnsi="Times New Roman" w:cs="Times New Roman"/>
        </w:rPr>
      </w:pPr>
      <w:r w:rsidRPr="00B47C28">
        <w:rPr>
          <w:rFonts w:ascii="Times New Roman" w:hAnsi="Times New Roman" w:cs="Times New Roman"/>
        </w:rPr>
        <w:t>«Об утверждении Порядка учета бюджетных и денежных обязательств</w:t>
      </w:r>
    </w:p>
    <w:p w:rsidR="00B47C28" w:rsidRPr="00B47C28" w:rsidRDefault="00B47C28" w:rsidP="00B47C28">
      <w:pPr>
        <w:widowControl w:val="0"/>
        <w:autoSpaceDE w:val="0"/>
        <w:autoSpaceDN w:val="0"/>
        <w:adjustRightInd w:val="0"/>
        <w:spacing w:after="0" w:line="240" w:lineRule="auto"/>
        <w:jc w:val="right"/>
        <w:rPr>
          <w:rFonts w:ascii="Times New Roman" w:hAnsi="Times New Roman" w:cs="Times New Roman"/>
        </w:rPr>
      </w:pPr>
      <w:r w:rsidRPr="00B47C28">
        <w:rPr>
          <w:rFonts w:ascii="Times New Roman" w:hAnsi="Times New Roman" w:cs="Times New Roman"/>
        </w:rPr>
        <w:t xml:space="preserve">получателей средств бюджета Большеигнатовского сельского </w:t>
      </w:r>
    </w:p>
    <w:p w:rsidR="00B47C28" w:rsidRPr="00B47C28" w:rsidRDefault="00B47C28" w:rsidP="00B47C28">
      <w:pPr>
        <w:widowControl w:val="0"/>
        <w:autoSpaceDE w:val="0"/>
        <w:autoSpaceDN w:val="0"/>
        <w:adjustRightInd w:val="0"/>
        <w:spacing w:after="0" w:line="240" w:lineRule="auto"/>
        <w:jc w:val="right"/>
        <w:rPr>
          <w:rFonts w:ascii="Times New Roman" w:hAnsi="Times New Roman" w:cs="Times New Roman"/>
        </w:rPr>
      </w:pPr>
      <w:r w:rsidRPr="00B47C28">
        <w:rPr>
          <w:rFonts w:ascii="Times New Roman" w:hAnsi="Times New Roman" w:cs="Times New Roman"/>
        </w:rPr>
        <w:t>поселения Большеигнатовского муниципального</w:t>
      </w:r>
    </w:p>
    <w:p w:rsidR="00B47C28" w:rsidRPr="00B47C28" w:rsidRDefault="00B47C28" w:rsidP="00B47C28">
      <w:pPr>
        <w:widowControl w:val="0"/>
        <w:autoSpaceDE w:val="0"/>
        <w:autoSpaceDN w:val="0"/>
        <w:adjustRightInd w:val="0"/>
        <w:spacing w:after="0" w:line="240" w:lineRule="auto"/>
        <w:jc w:val="right"/>
        <w:rPr>
          <w:rFonts w:ascii="Times New Roman" w:hAnsi="Times New Roman" w:cs="Times New Roman"/>
        </w:rPr>
      </w:pPr>
      <w:r w:rsidRPr="00B47C28">
        <w:rPr>
          <w:rFonts w:ascii="Times New Roman" w:hAnsi="Times New Roman" w:cs="Times New Roman"/>
        </w:rPr>
        <w:t xml:space="preserve"> района Республики Мордовия»</w:t>
      </w:r>
    </w:p>
    <w:p w:rsidR="00B47C28" w:rsidRPr="00B47C28" w:rsidRDefault="00B47C28" w:rsidP="00B47C28">
      <w:pPr>
        <w:pStyle w:val="ConsPlusNormal"/>
        <w:jc w:val="both"/>
        <w:rPr>
          <w:rFonts w:ascii="Times New Roman" w:hAnsi="Times New Roman"/>
          <w:sz w:val="22"/>
          <w:szCs w:val="22"/>
        </w:rPr>
      </w:pPr>
    </w:p>
    <w:p w:rsidR="00B47C28" w:rsidRPr="00B47C28" w:rsidRDefault="00B47C28" w:rsidP="00B47C28">
      <w:pPr>
        <w:widowControl w:val="0"/>
        <w:autoSpaceDE w:val="0"/>
        <w:autoSpaceDN w:val="0"/>
        <w:adjustRightInd w:val="0"/>
        <w:spacing w:after="0" w:line="240" w:lineRule="auto"/>
        <w:jc w:val="center"/>
        <w:rPr>
          <w:rFonts w:ascii="Times New Roman" w:hAnsi="Times New Roman" w:cs="Times New Roman"/>
          <w:b/>
        </w:rPr>
      </w:pPr>
      <w:bookmarkStart w:id="0" w:name="P30"/>
      <w:bookmarkEnd w:id="0"/>
      <w:r w:rsidRPr="00B47C28">
        <w:rPr>
          <w:rFonts w:ascii="Times New Roman" w:hAnsi="Times New Roman" w:cs="Times New Roman"/>
          <w:b/>
        </w:rPr>
        <w:t xml:space="preserve">Порядок </w:t>
      </w:r>
    </w:p>
    <w:p w:rsidR="00B47C28" w:rsidRPr="00B47C28" w:rsidRDefault="00B47C28" w:rsidP="00B47C28">
      <w:pPr>
        <w:widowControl w:val="0"/>
        <w:autoSpaceDE w:val="0"/>
        <w:autoSpaceDN w:val="0"/>
        <w:adjustRightInd w:val="0"/>
        <w:spacing w:after="0" w:line="240" w:lineRule="auto"/>
        <w:jc w:val="center"/>
        <w:rPr>
          <w:rFonts w:ascii="Times New Roman" w:hAnsi="Times New Roman" w:cs="Times New Roman"/>
          <w:b/>
        </w:rPr>
      </w:pPr>
      <w:r w:rsidRPr="00B47C28">
        <w:rPr>
          <w:rFonts w:ascii="Times New Roman" w:hAnsi="Times New Roman" w:cs="Times New Roman"/>
          <w:b/>
        </w:rPr>
        <w:t>учета бюджетных и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w:t>
      </w:r>
    </w:p>
    <w:p w:rsidR="00B47C28" w:rsidRPr="00B47C28" w:rsidRDefault="00B47C28" w:rsidP="00B47C28">
      <w:pPr>
        <w:widowControl w:val="0"/>
        <w:autoSpaceDE w:val="0"/>
        <w:autoSpaceDN w:val="0"/>
        <w:adjustRightInd w:val="0"/>
        <w:spacing w:after="0" w:line="240" w:lineRule="auto"/>
        <w:jc w:val="center"/>
        <w:rPr>
          <w:rFonts w:ascii="Times New Roman" w:hAnsi="Times New Roman" w:cs="Times New Roman"/>
          <w:b/>
        </w:rPr>
      </w:pPr>
    </w:p>
    <w:p w:rsidR="00B47C28" w:rsidRPr="00B47C28" w:rsidRDefault="00B47C28" w:rsidP="00B47C28">
      <w:pPr>
        <w:widowControl w:val="0"/>
        <w:autoSpaceDE w:val="0"/>
        <w:autoSpaceDN w:val="0"/>
        <w:adjustRightInd w:val="0"/>
        <w:spacing w:after="0" w:line="240" w:lineRule="auto"/>
        <w:jc w:val="center"/>
        <w:outlineLvl w:val="1"/>
        <w:rPr>
          <w:rFonts w:ascii="Times New Roman" w:hAnsi="Times New Roman" w:cs="Times New Roman"/>
          <w:b/>
        </w:rPr>
      </w:pPr>
      <w:r w:rsidRPr="00B47C28">
        <w:rPr>
          <w:rFonts w:ascii="Times New Roman" w:hAnsi="Times New Roman" w:cs="Times New Roman"/>
          <w:b/>
        </w:rPr>
        <w:t>Раздел 1. Общие положения</w:t>
      </w:r>
    </w:p>
    <w:p w:rsidR="00B47C28" w:rsidRPr="00B47C28" w:rsidRDefault="00B47C28" w:rsidP="00B47C28">
      <w:pPr>
        <w:widowControl w:val="0"/>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1. Настоящий документ устанавливает порядок исполнения бюджета Большеигнатовского сельского поселения Большеигнатовского муниципального района Республики Мордовия (далее - бюджет Большеигнатовского сельского поселения Большеигнатовского муниципального района) по расходам в части постановки на учет бюджетных и денежных обязательств получателей средств бюджета Большеигнатовского сельского поселения Большеигнатовского муниципального района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Большеигнатовского сельского поселения Большеигнатовского муниципального района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B47C28" w:rsidRPr="00B47C28" w:rsidRDefault="00B47C28" w:rsidP="00B47C28">
      <w:pPr>
        <w:widowControl w:val="0"/>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sidRPr="00B47C28">
        <w:rPr>
          <w:rFonts w:ascii="Times New Roman" w:hAnsi="Times New Roman" w:cs="Times New Roman"/>
          <w:lang w:val="en-US"/>
        </w:rPr>
        <w:t>N</w:t>
      </w:r>
      <w:r w:rsidRPr="00B47C28">
        <w:rPr>
          <w:rFonts w:ascii="Times New Roman" w:hAnsi="Times New Roman" w:cs="Times New Roman"/>
        </w:rPr>
        <w:t xml:space="preserve"> 1 и </w:t>
      </w:r>
      <w:r w:rsidRPr="00B47C28">
        <w:rPr>
          <w:rFonts w:ascii="Times New Roman" w:hAnsi="Times New Roman" w:cs="Times New Roman"/>
          <w:lang w:val="en-US"/>
        </w:rPr>
        <w:t>N</w:t>
      </w:r>
      <w:r w:rsidRPr="00B47C28">
        <w:rPr>
          <w:rFonts w:ascii="Times New Roman" w:hAnsi="Times New Roman" w:cs="Times New Roman"/>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B47C28" w:rsidRPr="00B47C28" w:rsidRDefault="00B47C28" w:rsidP="00B47C28">
      <w:pPr>
        <w:widowControl w:val="0"/>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w:t>
      </w:r>
    </w:p>
    <w:p w:rsidR="00B47C28" w:rsidRPr="00B47C28" w:rsidRDefault="00B47C28" w:rsidP="00B47C28">
      <w:pPr>
        <w:widowControl w:val="0"/>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имени получателя средств бюджета Большеигнатовского сельского поселения Большеигнатовского муниципального района или органа Федерального казначейства в соответствующей информационной системе.</w:t>
      </w:r>
    </w:p>
    <w:p w:rsidR="00B47C28" w:rsidRPr="00B47C28" w:rsidRDefault="00B47C28" w:rsidP="00B47C28">
      <w:pPr>
        <w:widowControl w:val="0"/>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Большеигнатовского сельского поселения Большеигнатовского муниципального района или органом Федерального казначейства с учетом положений пунктов 8 и 20 настоящего Порядка.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4. </w:t>
      </w:r>
      <w:hyperlink w:anchor="Par168" w:history="1">
        <w:r w:rsidRPr="00B47C28">
          <w:rPr>
            <w:rFonts w:ascii="Times New Roman" w:hAnsi="Times New Roman" w:cs="Times New Roman"/>
          </w:rPr>
          <w:t>Сведения</w:t>
        </w:r>
      </w:hyperlink>
      <w:r w:rsidRPr="00B47C28">
        <w:rPr>
          <w:rFonts w:ascii="Times New Roman" w:hAnsi="Times New Roman" w:cs="Times New Roman"/>
        </w:rPr>
        <w:t xml:space="preserve"> о бюджетном обязательстве и </w:t>
      </w:r>
      <w:hyperlink w:anchor="Par298" w:history="1">
        <w:r w:rsidRPr="00B47C28">
          <w:rPr>
            <w:rFonts w:ascii="Times New Roman" w:hAnsi="Times New Roman" w:cs="Times New Roman"/>
          </w:rPr>
          <w:t>Сведения</w:t>
        </w:r>
      </w:hyperlink>
      <w:r w:rsidRPr="00B47C28">
        <w:rPr>
          <w:rFonts w:ascii="Times New Roman" w:hAnsi="Times New Roman" w:cs="Times New Roman"/>
        </w:rPr>
        <w:t xml:space="preserve"> о денежном обязательстве, содержащие сведения, составляющие государственную тайну, формируются получателем средств бюджета Большеигнатовского сельского поселения Большеигнатовского муниципального района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lastRenderedPageBreak/>
        <w:t>Получатель средств бюджета Большеигнатовского сельского поселения Большеигнатовского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B47C28">
        <w:rPr>
          <w:rFonts w:ascii="Times New Roman" w:hAnsi="Times New Roman" w:cs="Times New Roman"/>
        </w:rPr>
        <w:t>к настоящему Порядку (далее соответственно - Перечень, документы-основания, документы, подтверждающие возникновение денежных обязательств).</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Большеигнатовского сельского поселения Большеигнатовского муниципального района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b/>
        </w:rPr>
      </w:pPr>
      <w:r w:rsidRPr="00B47C28">
        <w:rPr>
          <w:rFonts w:ascii="Times New Roman" w:hAnsi="Times New Roman" w:cs="Times New Roman"/>
          <w:b/>
        </w:rPr>
        <w:t>Раздел 2. Постановка на учет бюджетных обязательств и внесение в них изменений</w:t>
      </w: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rPr>
      </w:pP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14 графы 2 Перечня (далее - принятые бюджетные обязательства), формируются в соответствии с настоящим Порядком:</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14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Формирование Сведений о бюджетных обязательствах, возникших на основании документов-оснований, предусмотренных пунктом 14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Большеигнатовского сельского поселения Большеигнатовского муниципального района в соответствии с порядком казначейского обслуживания, установленным Федеральным казначейством, типа бюджетного обязательства. </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б) получателем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части принимаемых бюджетных обязательств, возникших на основании документов-оснований, предусмотренных:</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части принятых бюджетных обязательств, возникших на основании документов-оснований, предусмотренных:</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lastRenderedPageBreak/>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 </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пунктами 5 - 9 графы 2 Перечня - не позднее семи рабочих дней со дня их заключения;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пунктами 3 - 9 графы 2 Перечня, содержащих сведения, составляющие государственную тайну - не позднее шести рабочих дней со дня их заключения;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Большеигнатовского сельского поселения Большеигнатовского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Большеигнатовского сельского поселения Большеигнатовского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Большеигнатовского сельского поселения Большеигнатовского муниципального района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пунктом 13 графы 2 Перечня - не позднее семи рабочих дней со дня их заключения.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Большеигнатовского сельского поселения Большеигнатовского муниципального района в орган Федерального казначейства одновременно с формированием Сведений о бюджетном обязательстве.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Большеигнатовского сельского поселения Большеигнатовского муниципального района,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bookmarkStart w:id="1" w:name="Par96"/>
      <w:bookmarkEnd w:id="1"/>
      <w:r w:rsidRPr="00B47C28">
        <w:rPr>
          <w:rFonts w:ascii="Times New Roman" w:hAnsi="Times New Roman" w:cs="Times New Roman"/>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Большеигнатовского сельского поселения Большеигнатовского муниципального района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B47C28">
        <w:rPr>
          <w:rFonts w:ascii="Times New Roman" w:hAnsi="Times New Roman" w:cs="Times New Roman"/>
          <w:lang w:val="en-US"/>
        </w:rPr>
        <w:t>N</w:t>
      </w:r>
      <w:r w:rsidRPr="00B47C28">
        <w:rPr>
          <w:rFonts w:ascii="Times New Roman" w:hAnsi="Times New Roman" w:cs="Times New Roman"/>
        </w:rPr>
        <w:t xml:space="preserve"> 1 к Порядку, утвержденному приказом Министерства финансов Российской Федерации N 258н;</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bookmarkStart w:id="2" w:name="Par101"/>
      <w:bookmarkEnd w:id="2"/>
      <w:r w:rsidRPr="00B47C28">
        <w:rPr>
          <w:rFonts w:ascii="Times New Roman" w:hAnsi="Times New Roman" w:cs="Times New Roman"/>
        </w:rPr>
        <w:t xml:space="preserve">не превышение суммы бюджетного обязательства по соответствующим кодам классификации расходов бюджета Большеигнатовского сельского поселения Большеигнатовского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w:t>
      </w:r>
      <w:r w:rsidRPr="00B47C28">
        <w:rPr>
          <w:rFonts w:ascii="Times New Roman" w:hAnsi="Times New Roman" w:cs="Times New Roman"/>
        </w:rPr>
        <w:lastRenderedPageBreak/>
        <w:t>счете получателя бюджетных средств, отдельно для текущего финансового года, для первого и для второго года планового периода;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bookmarkStart w:id="3" w:name="Par102"/>
      <w:bookmarkEnd w:id="3"/>
      <w:r w:rsidRPr="00B47C28">
        <w:rPr>
          <w:rFonts w:ascii="Times New Roman" w:hAnsi="Times New Roman" w:cs="Times New Roman"/>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Большеигнатовского сельского поселения Большеигнатовского муниципального района, указанному в Сведениях о бюджетном обязательстве, документе-основании;</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sidRPr="00B47C28">
        <w:rPr>
          <w:rFonts w:ascii="Times New Roman" w:hAnsi="Times New Roman" w:cs="Times New Roman"/>
          <w:lang w:val="en-US"/>
        </w:rPr>
        <w:t>N</w:t>
      </w:r>
      <w:r w:rsidRPr="00B47C28">
        <w:rPr>
          <w:rFonts w:ascii="Times New Roman" w:hAnsi="Times New Roman" w:cs="Times New Roman"/>
        </w:rPr>
        <w:t xml:space="preserve">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B47C28">
        <w:rPr>
          <w:rFonts w:ascii="Times New Roman" w:hAnsi="Times New Roman" w:cs="Times New Roman"/>
          <w:lang w:val="en-US"/>
        </w:rPr>
        <w:t>N</w:t>
      </w:r>
      <w:r w:rsidRPr="00B47C28">
        <w:rPr>
          <w:rFonts w:ascii="Times New Roman" w:hAnsi="Times New Roman" w:cs="Times New Roman"/>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sidRPr="00B47C28">
        <w:rPr>
          <w:rFonts w:ascii="Times New Roman" w:hAnsi="Times New Roman" w:cs="Times New Roman"/>
          <w:lang w:val="en-US"/>
        </w:rPr>
        <w:t>N</w:t>
      </w:r>
      <w:r w:rsidRPr="00B47C28">
        <w:rPr>
          <w:rFonts w:ascii="Times New Roman" w:hAnsi="Times New Roman" w:cs="Times New Roman"/>
        </w:rPr>
        <w:t xml:space="preserve"> 275н;</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B47C28" w:rsidRPr="00B47C28" w:rsidRDefault="00B47C28" w:rsidP="00B47C28">
      <w:pPr>
        <w:widowControl w:val="0"/>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Большеигнатовского сельского поселения Большеигнатовского муниципального района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B47C28">
        <w:rPr>
          <w:rFonts w:ascii="Times New Roman" w:hAnsi="Times New Roman" w:cs="Times New Roman"/>
          <w:lang w:val="en-US"/>
        </w:rPr>
        <w:t>N</w:t>
      </w:r>
      <w:r w:rsidRPr="00B47C28">
        <w:rPr>
          <w:rFonts w:ascii="Times New Roman" w:hAnsi="Times New Roman" w:cs="Times New Roman"/>
        </w:rPr>
        <w:t xml:space="preserve"> 1268.</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Большеигнатовского сельского поселения Большеигнатовского муниципального района 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Извещение о бюджетном обязательстве направляется органом Федерального казначейства получателю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Учетный номер бюджетного обязательства имеет следующую структуру, состоящую из девятнадцати разрядов:</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с 1 по 8 разряд - код получателя средств бюджета Большеигнатовского сельского поселения Большеигнатовского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9 и 10 разряды - последние две цифры года, в котором бюджетное обязательство поставлено на учет;</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lastRenderedPageBreak/>
        <w:t>13. Одно поставленное на учет бюджетное обязательство может содержать несколько кодов классификации расходов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Большеигнатовского сельского поселения Большеигнатовского муниципального района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Большеигнатовского сельского поселения Большеигнатовского муниципального района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15. В случае превышения суммы бюджетного обязательства по соответствующим кодам классификации расходов бюджета Большеигнатовского сельского поселения Большеигнатовского муниципального района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отношении Сведений о бюджетных обязательствах, возникших на основании документов-оснований, предусмотренных пунктами 1, 2 и 14 графы 2 Перечня: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представленных в электронной форме, - направляет получателю средств бюджета Большеигнатовского сельского поселения Большеигнатовского муниципального района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представленных на бумажном носителе, - возвращает получателю средств бюджета Большеигнатовского сельского поселения Большеигнатовского муниципального района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отношении Сведений о бюджетных обязательствах, возникших на основании документов-оснований, предусмотренных пунктами 3 - 13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получателю средств бюджета Большеигнатовского сельского поселения Большеигнатовского муниципального района Извещение о бюджетном обязательстве;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получателю средств бюджета  Большеигнатовского сельского поселения Большеигнатовского муниципального района и главному распорядителю средств бюджета  Большеигнатовского сельского поселения Большеигнатовского муниципального района, в ведении которого находится получатель бюджета Большеигнатовского сельского поселения Большеигнатовского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отношении бюджетных обязательств, возникших на основании документов-оснований, предусмотренных пунктами 1 – 4, 8, 9, 11 - 13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В бюджетные обязательства, в которые внесены изменения в соответствии с настоящим пунктом, получателем бюджета Большеигнатовского сельского поселения Большеигнатовского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w:t>
      </w:r>
      <w:r w:rsidRPr="00B47C28">
        <w:rPr>
          <w:rFonts w:ascii="Times New Roman" w:hAnsi="Times New Roman" w:cs="Times New Roman"/>
        </w:rPr>
        <w:lastRenderedPageBreak/>
        <w:t>Российской Федерации в соответствии с пунктом 9 настоящего Порядка не позднее первого рабочего дня апреля текущего финансового года.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Большеигнатовского сельского поселения Большеигнатовского муниципального района не позднее пятнадцатого февраля текущего финансового года.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Большеигнатовского сельского поселения Большеигнатовского муниципального района, в ведении которого находится получатель бюджета Большеигнатовского сельского поселения Большеигнатовского муниципального района, Уведомление о превышении не позднее следующего рабочего дня после дня совершения операций, предусмотренных настоящим пунктом.</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17. В случае ликвидации, реорганизации получателя средств бюджета Большеигнатовского сельского поселения Большеигнатовского муниципального района либо изменения типа государственного казенного учреждения Большеигнатовского сельского поселения Большеигнатовского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Большеигнатовского сельского поселения Большеигнатовского муниципального района, органом Федерального казначейства вносятся изменения в ранее учтенные бюджетные обязательства получателя средств бюджета Большеигнатовского сельского поселения Большеигнатовского муниципального района в части аннулирования соответствующих неисполненных бюджетных обязательств.</w:t>
      </w: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b/>
        </w:rPr>
      </w:pP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b/>
        </w:rPr>
      </w:pPr>
      <w:r w:rsidRPr="00B47C28">
        <w:rPr>
          <w:rFonts w:ascii="Times New Roman" w:hAnsi="Times New Roman" w:cs="Times New Roman"/>
          <w:b/>
        </w:rPr>
        <w:t>Раздел 3. Учет бюджетных обязательств по исполнительным</w:t>
      </w: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b/>
        </w:rPr>
      </w:pPr>
      <w:r w:rsidRPr="00B47C28">
        <w:rPr>
          <w:rFonts w:ascii="Times New Roman" w:hAnsi="Times New Roman" w:cs="Times New Roman"/>
          <w:b/>
        </w:rPr>
        <w:t>документам, решениям налоговых органов</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B47C28" w:rsidRPr="00482C3B" w:rsidRDefault="00B47C28" w:rsidP="00482C3B">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b/>
        </w:rPr>
      </w:pP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b/>
        </w:rPr>
      </w:pPr>
      <w:r w:rsidRPr="00B47C28">
        <w:rPr>
          <w:rFonts w:ascii="Times New Roman" w:hAnsi="Times New Roman" w:cs="Times New Roman"/>
          <w:b/>
        </w:rPr>
        <w:t xml:space="preserve"> Раздел 4. Порядок постановки на учет денежных обязательств</w:t>
      </w: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b/>
        </w:rPr>
      </w:pPr>
      <w:r w:rsidRPr="00B47C28">
        <w:rPr>
          <w:rFonts w:ascii="Times New Roman" w:hAnsi="Times New Roman" w:cs="Times New Roman"/>
          <w:b/>
        </w:rPr>
        <w:t>и внесения в них изменений</w:t>
      </w: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b/>
        </w:rPr>
      </w:pP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Финансовым управлением администрации Большеигнатовского муниципального района Республики Мордовия (далее – Управление финансов) порядком санкционирования оплаты денежных обязательств получателей средств бюджета Большеигнатовского сельского поселения Большеигнатовского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Большеигнатовского сельского поселения Большеигнатовского муниципального района, (далее - порядок санкционирования), за исключением случаев, указанных в части второй настоящего пункта.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bookmarkStart w:id="4" w:name="Par122"/>
      <w:bookmarkEnd w:id="4"/>
      <w:r w:rsidRPr="00B47C28">
        <w:rPr>
          <w:rFonts w:ascii="Times New Roman" w:hAnsi="Times New Roman" w:cs="Times New Roman"/>
        </w:rPr>
        <w:lastRenderedPageBreak/>
        <w:t>Сведения о денежных обязательствах формируются получателем средств бюджета Большеигнатовского сельского поселения Большеигнатовского муниципального района в течение трех рабочих дней со дня, следующего за днем возникновения денежного обязательства в случае: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исполнения денежного обязательства неоднократно (в том числе с учетом ранее произведенных платежей, требующих подтверждения);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22. Орган Федерального казначейства не позднее следующего рабочего дня со дня представления получателем средств бюджета Большеигнатовского сельского поселения Большеигнатовского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информации по соответствующему бюджетному обязательству, учтенному на соответствующем лицевом счете получателя бюджетных средств;</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информации, подлежащей включению в Сведения о денежном обязательстве в соответствии с приложением </w:t>
      </w:r>
      <w:r w:rsidRPr="00B47C28">
        <w:rPr>
          <w:rFonts w:ascii="Times New Roman" w:hAnsi="Times New Roman" w:cs="Times New Roman"/>
          <w:lang w:val="en-US"/>
        </w:rPr>
        <w:t>N</w:t>
      </w:r>
      <w:r w:rsidRPr="00B47C28">
        <w:rPr>
          <w:rFonts w:ascii="Times New Roman" w:hAnsi="Times New Roman" w:cs="Times New Roman"/>
        </w:rPr>
        <w:t xml:space="preserve"> 2 к Порядку, утвержденному приказом Министерства финансов Российской Федерации N 258н;</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Большеигнатовского сельского поселения Большеигнатовского муниципального района в орган Федерального казначейства для постановки на учет денежных обязательств в соответствии с Порядком.</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Большеигнатовского сельского поселения Большеигнатовского муниципального района извещение о постановке на учет (изменении) денежного обязательства в органе Федерального казначейства реквизиты которого установлены в приложении </w:t>
      </w:r>
      <w:r w:rsidRPr="00B47C28">
        <w:rPr>
          <w:rFonts w:ascii="Times New Roman" w:hAnsi="Times New Roman" w:cs="Times New Roman"/>
          <w:lang w:val="en-US"/>
        </w:rPr>
        <w:t>N</w:t>
      </w:r>
      <w:r w:rsidRPr="00B47C28">
        <w:rPr>
          <w:rFonts w:ascii="Times New Roman" w:hAnsi="Times New Roman" w:cs="Times New Roman"/>
        </w:rPr>
        <w:t xml:space="preserve"> 13 к Порядку, утвержденному приказом Министерства финансов Российской Федерации </w:t>
      </w:r>
      <w:r w:rsidRPr="00B47C28">
        <w:rPr>
          <w:rFonts w:ascii="Times New Roman" w:hAnsi="Times New Roman" w:cs="Times New Roman"/>
          <w:lang w:val="en-US"/>
        </w:rPr>
        <w:t>N</w:t>
      </w:r>
      <w:r w:rsidRPr="00B47C28">
        <w:rPr>
          <w:rFonts w:ascii="Times New Roman" w:hAnsi="Times New Roman" w:cs="Times New Roman"/>
        </w:rPr>
        <w:t xml:space="preserve"> 258н (далее - Извещение о денежном обязательстве).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Извещение о денежном обязательстве направляется получателю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Учетный номер денежного обязательства имеет следующую структуру, состоящую из двадцати пяти разрядов:</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с 1 по 19 разряд - учетный номер соответствующего бюджетного обязательства;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с 20 по 25 разряд - порядковый номер денежного обязательства.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lastRenderedPageBreak/>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отношении Сведений о денежных обязательствах, сформированных органом Федерального казначейства, направляет получателю средств бюджета Большеигнатовского сельского поселения Большеигнатовского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отношении Сведений о денежных обязательствах, сформированных получателем средств бюджета Большеигнатовского сельского поселения Большеигнатовского муниципального района, возвращает получателю средства бюджета Большеигнатовского сельского поселения Большеигнатовского муниципального района представленные на бумажном носителе Сведения о денежном обязательстве с приложением уведомления;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направляет получателю средств бюджета Большеигнатовского сельского поселения Большеигнатовского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B47C28" w:rsidRPr="00482C3B" w:rsidRDefault="00B47C28" w:rsidP="00482C3B">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Большеигнатовского сельского поселения Большеигнатовского муниципального района уточняет указанные коды бюджетной классификации Российской Федерации в порядке и в срок, предусмотренные пунктом 16 настоящего Порядка.</w:t>
      </w:r>
    </w:p>
    <w:p w:rsidR="00B47C28" w:rsidRPr="00B47C28" w:rsidRDefault="00B47C28" w:rsidP="00482C3B">
      <w:pPr>
        <w:autoSpaceDE w:val="0"/>
        <w:autoSpaceDN w:val="0"/>
        <w:adjustRightInd w:val="0"/>
        <w:spacing w:after="0" w:line="240" w:lineRule="auto"/>
        <w:rPr>
          <w:rFonts w:ascii="Times New Roman" w:hAnsi="Times New Roman" w:cs="Times New Roman"/>
          <w:b/>
        </w:rPr>
      </w:pP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b/>
        </w:rPr>
      </w:pPr>
      <w:r w:rsidRPr="00B47C28">
        <w:rPr>
          <w:rFonts w:ascii="Times New Roman" w:hAnsi="Times New Roman" w:cs="Times New Roman"/>
          <w:b/>
        </w:rPr>
        <w:t>Раздел 5. Представление информации о бюджетных и денежных</w:t>
      </w:r>
    </w:p>
    <w:p w:rsidR="00B47C28" w:rsidRPr="00B47C28" w:rsidRDefault="00B47C28" w:rsidP="00B47C28">
      <w:pPr>
        <w:autoSpaceDE w:val="0"/>
        <w:autoSpaceDN w:val="0"/>
        <w:adjustRightInd w:val="0"/>
        <w:spacing w:after="0" w:line="240" w:lineRule="auto"/>
        <w:ind w:left="-567" w:firstLine="425"/>
        <w:jc w:val="center"/>
        <w:rPr>
          <w:rFonts w:ascii="Times New Roman" w:hAnsi="Times New Roman" w:cs="Times New Roman"/>
          <w:b/>
        </w:rPr>
      </w:pPr>
      <w:r w:rsidRPr="00B47C28">
        <w:rPr>
          <w:rFonts w:ascii="Times New Roman" w:hAnsi="Times New Roman" w:cs="Times New Roman"/>
          <w:b/>
        </w:rPr>
        <w:t>обязательствах, учтенных в органах Федерального казначейства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highlight w:val="yellow"/>
        </w:rPr>
      </w:pPr>
      <w:r w:rsidRPr="00B47C28">
        <w:rPr>
          <w:rFonts w:ascii="Times New Roman" w:hAnsi="Times New Roman" w:cs="Times New Roman"/>
        </w:rPr>
        <w:t>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Управления финансов, иных муниципальных органов государственной власти, главных распорядителей средств бюджета Большеигнатовского сельского поселения Большеигнатовского муниципального района, получателей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28. Информация о бюджетных и денежных обязательствах предоставляется:</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Финансовому управлению администрации - по всем бюджетным и денежным обязательствам;</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главным распорядителям (распорядителям) средств бюджета Большеигнатовского сельского поселения Большеигнатовского муниципального района - в части бюджетных и денежных обязательств подведомственных им получателей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получателям средств бюджета Большеигнатовского сельского поселения Большеигнатовского муниципального района - в части бюджетных и денежных обязательств соответствующего получателя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иным муниципальным органам государственной власти - в рамках их полномочий, установленных законодательством Российской Федерации.</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30. По запросу Финансового управления администрации орган Федерального казначейства представляет с указанными в запросе детализацией и группировкой показателей:</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w:t>
      </w:r>
      <w:r w:rsidRPr="00B47C28">
        <w:rPr>
          <w:rFonts w:ascii="Times New Roman" w:hAnsi="Times New Roman" w:cs="Times New Roman"/>
        </w:rPr>
        <w:lastRenderedPageBreak/>
        <w:t>Федерации N 258н (далее - Информация об исполнении обязательств), сформированную на дату, указанную в запросе;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31. По запросу главного распорядителя средств бюджета Большеигнатовского сельского поселения Большеигнатовского муниципального района орган Федерального казначейства представляет с указанными в запросе детализацией и группировкой показателей:</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А) информацию о принятых на учет обязательствах по находящимся в ведении главного распорядителя средств бюджета Большеигнатовского сельского поселения Большеигнатовского муниципального района получателям средств бюджета Большеигнатовского сельского поселения Большеигнатовского муниципального района, сформированную нарастающим итогом с начала текущего финансового года по состоянию на  дату, указанную в запросе;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Б) информацию об исполнении обязательств по капитальным вложениям по находящимся в ведении главного распорядителя средств бюджета Большеигнатовского сельского поселения Большеигнатовского муниципального района получателям средств бюджета Большеигнатовского сельского поселения Большеигнатовского муниципального района, сформированную на дату, указанную в запросе.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32. По запросу получателя средств бюджета Большеигнатовского сельского поселения Большеигнатовского муниципального района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Большеигнатовского сельского поселения Большеигнатовского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34. По запросу получателя средств бюджета Большеигнатовского сельского поселения Большеигнатовского муниципального района орган Федерального казначейства по месту обслуживания получателя бюджета Большеигнатовского сельского поселения Большеигнатовского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Большеигнатовского сельского поселения Большеигнатовского муниципального района не позднее трех рабочих дней со дня поступления соответствующего запроса.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 xml:space="preserve">35. По запросу главного распорядителя средств бюджета Большеигнатовского сельского поселения Большеигнатовского муниципального района орган Федерального казначейства </w:t>
      </w:r>
      <w:r w:rsidRPr="00B47C28">
        <w:rPr>
          <w:rFonts w:ascii="Times New Roman" w:hAnsi="Times New Roman" w:cs="Times New Roman"/>
        </w:rPr>
        <w:lastRenderedPageBreak/>
        <w:t>формирует сводную Справку о неисполненных бюджетных обязательствах получателей средств бюджета Большеигнатовского сельского поселения Большеигнатовского муниципального района, находящихся в ведении главного распорядителя средств бюджета Большеигнатовского сельского поселения Большеигнатовского муниципального района,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Большеигнатовского сельского поселения Большеигнатовского муниципального района не позднее трех рабочих дней со дня поступления соответствующего запроса.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36. Главные распорядители средств бюджета Большеигнатовского сельского поселения Большеигнатовского муниципального района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Орган Федерального казначейства в течение двух рабочих дней после дня предоставления главным распорядителем средств бюджета Большеигнатовского сельского поселения Большеигнатовского муниципального района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Большеигнатовского сельского поселения Большеигнатовского муниципального района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Большеигнатовского сельского поселения Большеигнатовского муниципального района, сформированной органом Федерального казначейства по указанному главному распорядителю средств бюджета Большеигнатовского сельского поселения Большеигнатовского муниципального района.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B47C28" w:rsidRPr="00B47C28" w:rsidRDefault="00B47C28" w:rsidP="00B47C28">
      <w:pPr>
        <w:autoSpaceDE w:val="0"/>
        <w:autoSpaceDN w:val="0"/>
        <w:adjustRightInd w:val="0"/>
        <w:spacing w:after="0" w:line="240" w:lineRule="auto"/>
        <w:ind w:left="-567" w:firstLine="425"/>
        <w:jc w:val="both"/>
        <w:rPr>
          <w:rFonts w:ascii="Times New Roman" w:hAnsi="Times New Roman" w:cs="Times New Roman"/>
        </w:rPr>
      </w:pPr>
      <w:r w:rsidRPr="00B47C28">
        <w:rPr>
          <w:rFonts w:ascii="Times New Roman" w:hAnsi="Times New Roman" w:cs="Times New Roman"/>
        </w:rPr>
        <w:t>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Большеигнатовского сельского поселения Большеигнатовского муниципального района, направляет главному распорядителю средств бюджета Большеигнатовского сельского поселения Большеигнатовского муниципального района Протокол, в котором указывается причина возврата Информации о неисполненных бюджетных обязательствах.</w:t>
      </w:r>
    </w:p>
    <w:p w:rsidR="00B47C28" w:rsidRPr="00B47C28" w:rsidRDefault="00B47C28" w:rsidP="00B47C28">
      <w:pPr>
        <w:pStyle w:val="ConsPlusNormal"/>
        <w:outlineLvl w:val="1"/>
        <w:rPr>
          <w:rFonts w:ascii="Times New Roman" w:hAnsi="Times New Roman"/>
          <w:sz w:val="22"/>
          <w:szCs w:val="22"/>
        </w:rPr>
        <w:sectPr w:rsidR="00B47C28" w:rsidRPr="00B47C28" w:rsidSect="00067079">
          <w:pgSz w:w="11906" w:h="16838"/>
          <w:pgMar w:top="426" w:right="1134" w:bottom="142" w:left="1701" w:header="709" w:footer="709" w:gutter="0"/>
          <w:cols w:space="708"/>
          <w:docGrid w:linePitch="360"/>
        </w:sectPr>
      </w:pPr>
    </w:p>
    <w:p w:rsidR="00B47C28" w:rsidRPr="00B47C28" w:rsidRDefault="00B47C28" w:rsidP="00B47C28">
      <w:pPr>
        <w:pStyle w:val="ConsPlusNormal"/>
        <w:jc w:val="right"/>
        <w:outlineLvl w:val="1"/>
        <w:rPr>
          <w:rFonts w:ascii="Times New Roman" w:hAnsi="Times New Roman"/>
          <w:sz w:val="22"/>
          <w:szCs w:val="22"/>
        </w:rPr>
      </w:pPr>
      <w:r w:rsidRPr="00B47C28">
        <w:rPr>
          <w:rFonts w:ascii="Times New Roman" w:hAnsi="Times New Roman"/>
          <w:sz w:val="22"/>
          <w:szCs w:val="22"/>
        </w:rPr>
        <w:lastRenderedPageBreak/>
        <w:t>Приложение№1</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к Порядку учета бюджетных</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и денежных обязательств получателей средств бюджета</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Большеигнатовского сельского поселения Большеигнатовского</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 xml:space="preserve"> муниципального района Республики Мордовия</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от</w:t>
      </w:r>
      <w:r w:rsidR="00482C3B">
        <w:rPr>
          <w:rFonts w:ascii="Times New Roman" w:hAnsi="Times New Roman"/>
          <w:sz w:val="22"/>
          <w:szCs w:val="22"/>
        </w:rPr>
        <w:t xml:space="preserve"> 19.01.</w:t>
      </w:r>
      <w:r w:rsidRPr="00B47C28">
        <w:rPr>
          <w:rFonts w:ascii="Times New Roman" w:hAnsi="Times New Roman"/>
          <w:sz w:val="22"/>
          <w:szCs w:val="22"/>
        </w:rPr>
        <w:t>2022г.  №</w:t>
      </w:r>
      <w:r w:rsidR="00482C3B">
        <w:rPr>
          <w:rFonts w:ascii="Times New Roman" w:hAnsi="Times New Roman"/>
          <w:sz w:val="22"/>
          <w:szCs w:val="22"/>
        </w:rPr>
        <w:t xml:space="preserve"> 27</w:t>
      </w:r>
    </w:p>
    <w:p w:rsidR="00B47C28" w:rsidRPr="00B47C28" w:rsidRDefault="00B47C28" w:rsidP="00B47C28">
      <w:pPr>
        <w:pStyle w:val="ConsPlusNonformat"/>
        <w:jc w:val="both"/>
        <w:rPr>
          <w:rFonts w:ascii="Times New Roman" w:hAnsi="Times New Roman" w:cs="Times New Roman"/>
          <w:sz w:val="22"/>
          <w:szCs w:val="22"/>
        </w:rPr>
      </w:pPr>
      <w:bookmarkStart w:id="5" w:name="P168"/>
      <w:bookmarkEnd w:id="5"/>
      <w:r w:rsidRPr="00B47C28">
        <w:rPr>
          <w:rFonts w:ascii="Times New Roman" w:hAnsi="Times New Roman" w:cs="Times New Roman"/>
          <w:sz w:val="22"/>
          <w:szCs w:val="22"/>
        </w:rPr>
        <w:t xml:space="preserve">                            СВЕДЕНИЯ N _______</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о бюджетном обязательстве</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от "__" _______________ 20__ г.</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 Коды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Форма по </w:t>
      </w:r>
      <w:hyperlink r:id="rId11" w:history="1">
        <w:r w:rsidRPr="00B47C28">
          <w:rPr>
            <w:rFonts w:ascii="Times New Roman" w:hAnsi="Times New Roman" w:cs="Times New Roman"/>
            <w:sz w:val="22"/>
            <w:szCs w:val="22"/>
          </w:rPr>
          <w:t>ОКУД</w:t>
        </w:r>
      </w:hyperlink>
      <w:r w:rsidRPr="00B47C28">
        <w:rPr>
          <w:rFonts w:ascii="Times New Roman" w:hAnsi="Times New Roman" w:cs="Times New Roman"/>
          <w:sz w:val="22"/>
          <w:szCs w:val="22"/>
        </w:rPr>
        <w:t xml:space="preserve"> │0506101│</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Дата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Тип бюджетного обязательства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по ОКПО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Получатель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бюджетных средств  ______________________                                                   по Сводному реестру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______________________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Номер лицевого счета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Финансовый орган   ______________________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по ОКПО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Единица измерения руб.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(с точностью до второго десятичного знака)                                                              по </w:t>
      </w:r>
      <w:hyperlink r:id="rId12" w:history="1">
        <w:r w:rsidRPr="00B47C28">
          <w:rPr>
            <w:rFonts w:ascii="Times New Roman" w:hAnsi="Times New Roman" w:cs="Times New Roman"/>
            <w:sz w:val="22"/>
            <w:szCs w:val="22"/>
          </w:rPr>
          <w:t>ОКЕИ</w:t>
        </w:r>
      </w:hyperlink>
      <w:r w:rsidRPr="00B47C28">
        <w:rPr>
          <w:rFonts w:ascii="Times New Roman" w:hAnsi="Times New Roman" w:cs="Times New Roman"/>
          <w:sz w:val="22"/>
          <w:szCs w:val="22"/>
        </w:rPr>
        <w:t xml:space="preserve"> │  383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rmal"/>
        <w:jc w:val="center"/>
        <w:outlineLvl w:val="2"/>
        <w:rPr>
          <w:rFonts w:ascii="Times New Roman" w:hAnsi="Times New Roman"/>
          <w:sz w:val="22"/>
          <w:szCs w:val="22"/>
        </w:rPr>
      </w:pPr>
      <w:r w:rsidRPr="00B47C28">
        <w:rPr>
          <w:rFonts w:ascii="Times New Roman" w:hAnsi="Times New Roman"/>
          <w:sz w:val="22"/>
          <w:szCs w:val="22"/>
        </w:rPr>
        <w:t>Раздел 1. Реквизиты документа-основания для постановки</w:t>
      </w:r>
    </w:p>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на учет бюджетного обязательства (для внесения изменений</w:t>
      </w:r>
    </w:p>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в поставленное на учет бюджетное обязательство)</w:t>
      </w:r>
    </w:p>
    <w:p w:rsidR="00B47C28" w:rsidRPr="00B47C28" w:rsidRDefault="00B47C28" w:rsidP="00B47C28">
      <w:pPr>
        <w:pStyle w:val="ConsPlusNormal"/>
        <w:jc w:val="both"/>
        <w:rPr>
          <w:rFonts w:ascii="Times New Roman" w:hAnsi="Times New Roman"/>
          <w:sz w:val="22"/>
          <w:szCs w:val="22"/>
        </w:rPr>
      </w:pPr>
    </w:p>
    <w:tbl>
      <w:tblPr>
        <w:tblW w:w="153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B47C28" w:rsidRPr="00B47C28" w:rsidTr="0080724D">
        <w:tc>
          <w:tcPr>
            <w:tcW w:w="3113" w:type="dxa"/>
            <w:gridSpan w:val="4"/>
          </w:tcPr>
          <w:p w:rsidR="00B47C28" w:rsidRPr="00B47C28" w:rsidRDefault="00B47C28" w:rsidP="0080724D">
            <w:pPr>
              <w:pStyle w:val="ConsPlusNormal"/>
              <w:ind w:hanging="2"/>
              <w:jc w:val="center"/>
              <w:rPr>
                <w:rFonts w:ascii="Times New Roman" w:hAnsi="Times New Roman"/>
                <w:sz w:val="22"/>
                <w:szCs w:val="22"/>
              </w:rPr>
            </w:pPr>
            <w:r w:rsidRPr="00B47C28">
              <w:rPr>
                <w:rFonts w:ascii="Times New Roman" w:hAnsi="Times New Roman"/>
                <w:sz w:val="22"/>
                <w:szCs w:val="22"/>
              </w:rPr>
              <w:t>Документ-основание</w:t>
            </w:r>
          </w:p>
        </w:tc>
        <w:tc>
          <w:tcPr>
            <w:tcW w:w="899" w:type="dxa"/>
            <w:vMerge w:val="restart"/>
          </w:tcPr>
          <w:p w:rsidR="00B47C28" w:rsidRPr="00B47C28" w:rsidRDefault="00B47C28" w:rsidP="0080724D">
            <w:pPr>
              <w:pStyle w:val="ConsPlusNormal"/>
              <w:ind w:firstLine="4"/>
              <w:jc w:val="center"/>
              <w:rPr>
                <w:rFonts w:ascii="Times New Roman" w:hAnsi="Times New Roman"/>
                <w:sz w:val="22"/>
                <w:szCs w:val="22"/>
              </w:rPr>
            </w:pPr>
            <w:r w:rsidRPr="00B47C28">
              <w:rPr>
                <w:rFonts w:ascii="Times New Roman" w:hAnsi="Times New Roman"/>
                <w:sz w:val="22"/>
                <w:szCs w:val="22"/>
              </w:rPr>
              <w:t>Предмет по документу-основанию</w:t>
            </w:r>
          </w:p>
        </w:tc>
        <w:tc>
          <w:tcPr>
            <w:tcW w:w="1260" w:type="dxa"/>
            <w:vMerge w:val="restart"/>
          </w:tcPr>
          <w:p w:rsidR="00B47C28" w:rsidRPr="00B47C28" w:rsidRDefault="00B47C28" w:rsidP="0080724D">
            <w:pPr>
              <w:pStyle w:val="ConsPlusNormal"/>
              <w:ind w:firstLine="0"/>
              <w:jc w:val="center"/>
              <w:rPr>
                <w:rFonts w:ascii="Times New Roman" w:hAnsi="Times New Roman"/>
                <w:sz w:val="22"/>
                <w:szCs w:val="22"/>
              </w:rPr>
            </w:pPr>
            <w:r w:rsidRPr="00B47C28">
              <w:rPr>
                <w:rFonts w:ascii="Times New Roman" w:hAnsi="Times New Roman"/>
                <w:sz w:val="22"/>
                <w:szCs w:val="22"/>
              </w:rPr>
              <w:t>Учетный номер бюджетного обязательства</w:t>
            </w:r>
          </w:p>
        </w:tc>
        <w:tc>
          <w:tcPr>
            <w:tcW w:w="1620" w:type="dxa"/>
            <w:vMerge w:val="restart"/>
          </w:tcPr>
          <w:p w:rsidR="00B47C28" w:rsidRPr="00B47C28" w:rsidRDefault="00B47C28" w:rsidP="0080724D">
            <w:pPr>
              <w:pStyle w:val="ConsPlusNormal"/>
              <w:ind w:firstLine="0"/>
              <w:jc w:val="center"/>
              <w:rPr>
                <w:rFonts w:ascii="Times New Roman" w:hAnsi="Times New Roman"/>
                <w:sz w:val="22"/>
                <w:szCs w:val="22"/>
              </w:rPr>
            </w:pPr>
            <w:r w:rsidRPr="00B47C28">
              <w:rPr>
                <w:rFonts w:ascii="Times New Roman" w:hAnsi="Times New Roman"/>
                <w:sz w:val="22"/>
                <w:szCs w:val="22"/>
              </w:rPr>
              <w:t xml:space="preserve">Уникальный номер реестровой записи в реестре контрактов/реестре </w:t>
            </w:r>
            <w:r w:rsidRPr="00B47C28">
              <w:rPr>
                <w:rFonts w:ascii="Times New Roman" w:hAnsi="Times New Roman"/>
                <w:sz w:val="22"/>
                <w:szCs w:val="22"/>
              </w:rPr>
              <w:lastRenderedPageBreak/>
              <w:t>соглашений</w:t>
            </w:r>
          </w:p>
        </w:tc>
        <w:tc>
          <w:tcPr>
            <w:tcW w:w="900" w:type="dxa"/>
            <w:vMerge w:val="restart"/>
          </w:tcPr>
          <w:p w:rsidR="00B47C28" w:rsidRPr="00B47C28" w:rsidRDefault="00B47C28" w:rsidP="0080724D">
            <w:pPr>
              <w:pStyle w:val="ConsPlusNormal"/>
              <w:ind w:firstLine="0"/>
              <w:jc w:val="center"/>
              <w:rPr>
                <w:rFonts w:ascii="Times New Roman" w:hAnsi="Times New Roman"/>
                <w:sz w:val="22"/>
                <w:szCs w:val="22"/>
              </w:rPr>
            </w:pPr>
            <w:r w:rsidRPr="00B47C28">
              <w:rPr>
                <w:rFonts w:ascii="Times New Roman" w:hAnsi="Times New Roman"/>
                <w:sz w:val="22"/>
                <w:szCs w:val="22"/>
              </w:rPr>
              <w:lastRenderedPageBreak/>
              <w:t>Сумма в валюте обязательства</w:t>
            </w:r>
          </w:p>
        </w:tc>
        <w:tc>
          <w:tcPr>
            <w:tcW w:w="668"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 xml:space="preserve">Код валюты по </w:t>
            </w:r>
            <w:hyperlink r:id="rId13" w:history="1">
              <w:r w:rsidRPr="00B47C28">
                <w:rPr>
                  <w:rFonts w:ascii="Times New Roman" w:hAnsi="Times New Roman"/>
                  <w:sz w:val="22"/>
                  <w:szCs w:val="22"/>
                </w:rPr>
                <w:t>ОКВ</w:t>
              </w:r>
            </w:hyperlink>
          </w:p>
        </w:tc>
        <w:tc>
          <w:tcPr>
            <w:tcW w:w="1061" w:type="dxa"/>
            <w:vMerge w:val="restart"/>
          </w:tcPr>
          <w:p w:rsidR="00B47C28" w:rsidRPr="00B47C28" w:rsidRDefault="00B47C28" w:rsidP="0080724D">
            <w:pPr>
              <w:pStyle w:val="ConsPlusNormal"/>
              <w:ind w:firstLine="43"/>
              <w:jc w:val="center"/>
              <w:rPr>
                <w:rFonts w:ascii="Times New Roman" w:hAnsi="Times New Roman"/>
                <w:sz w:val="22"/>
                <w:szCs w:val="22"/>
              </w:rPr>
            </w:pPr>
            <w:r w:rsidRPr="00B47C28">
              <w:rPr>
                <w:rFonts w:ascii="Times New Roman" w:hAnsi="Times New Roman"/>
                <w:sz w:val="22"/>
                <w:szCs w:val="22"/>
              </w:rPr>
              <w:t>Сумма в валюте Российской Федерации</w:t>
            </w:r>
          </w:p>
        </w:tc>
        <w:tc>
          <w:tcPr>
            <w:tcW w:w="2258" w:type="dxa"/>
            <w:gridSpan w:val="2"/>
          </w:tcPr>
          <w:p w:rsidR="00B47C28" w:rsidRPr="00B47C28" w:rsidRDefault="00B47C28" w:rsidP="0080724D">
            <w:pPr>
              <w:pStyle w:val="ConsPlusNormal"/>
              <w:ind w:firstLine="0"/>
              <w:jc w:val="center"/>
              <w:rPr>
                <w:rFonts w:ascii="Times New Roman" w:hAnsi="Times New Roman"/>
                <w:sz w:val="22"/>
                <w:szCs w:val="22"/>
              </w:rPr>
            </w:pPr>
            <w:r w:rsidRPr="00B47C28">
              <w:rPr>
                <w:rFonts w:ascii="Times New Roman" w:hAnsi="Times New Roman"/>
                <w:sz w:val="22"/>
                <w:szCs w:val="22"/>
              </w:rPr>
              <w:t>Авансовый платеж</w:t>
            </w:r>
          </w:p>
        </w:tc>
        <w:tc>
          <w:tcPr>
            <w:tcW w:w="1909" w:type="dxa"/>
            <w:gridSpan w:val="2"/>
          </w:tcPr>
          <w:p w:rsidR="00B47C28" w:rsidRPr="00B47C28" w:rsidRDefault="00B47C28" w:rsidP="0080724D">
            <w:pPr>
              <w:pStyle w:val="ConsPlusNormal"/>
              <w:ind w:hanging="15"/>
              <w:jc w:val="center"/>
              <w:rPr>
                <w:rFonts w:ascii="Times New Roman" w:hAnsi="Times New Roman"/>
                <w:sz w:val="22"/>
                <w:szCs w:val="22"/>
              </w:rPr>
            </w:pPr>
            <w:r w:rsidRPr="00B47C28">
              <w:rPr>
                <w:rFonts w:ascii="Times New Roman" w:hAnsi="Times New Roman"/>
                <w:sz w:val="22"/>
                <w:szCs w:val="22"/>
              </w:rPr>
              <w:t>Уведомление о поступлении исполнительного документа/решения налогового органа</w:t>
            </w:r>
          </w:p>
        </w:tc>
        <w:tc>
          <w:tcPr>
            <w:tcW w:w="1612" w:type="dxa"/>
            <w:vMerge w:val="restart"/>
          </w:tcPr>
          <w:p w:rsidR="00B47C28" w:rsidRPr="00B47C28" w:rsidRDefault="00B47C28" w:rsidP="0080724D">
            <w:pPr>
              <w:pStyle w:val="ConsPlusNormal"/>
              <w:ind w:firstLine="0"/>
              <w:jc w:val="center"/>
              <w:rPr>
                <w:rFonts w:ascii="Times New Roman" w:hAnsi="Times New Roman"/>
                <w:sz w:val="22"/>
                <w:szCs w:val="22"/>
              </w:rPr>
            </w:pPr>
            <w:r w:rsidRPr="00B47C28">
              <w:rPr>
                <w:rFonts w:ascii="Times New Roman" w:hAnsi="Times New Roman"/>
                <w:sz w:val="22"/>
                <w:szCs w:val="22"/>
              </w:rPr>
              <w:t>Основание для заключения договора (государственного контракта) в реестр контрактов</w:t>
            </w:r>
          </w:p>
        </w:tc>
      </w:tr>
      <w:tr w:rsidR="00B47C28" w:rsidRPr="00B47C28" w:rsidTr="0080724D">
        <w:tc>
          <w:tcPr>
            <w:tcW w:w="499"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в</w:t>
            </w:r>
            <w:r w:rsidRPr="00B47C28">
              <w:rPr>
                <w:rFonts w:ascii="Times New Roman" w:hAnsi="Times New Roman"/>
                <w:sz w:val="22"/>
                <w:szCs w:val="22"/>
              </w:rPr>
              <w:lastRenderedPageBreak/>
              <w:t>ид</w:t>
            </w:r>
          </w:p>
        </w:tc>
        <w:tc>
          <w:tcPr>
            <w:tcW w:w="1301"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lastRenderedPageBreak/>
              <w:t>наи</w:t>
            </w:r>
            <w:r w:rsidRPr="00B47C28">
              <w:rPr>
                <w:rFonts w:ascii="Times New Roman" w:hAnsi="Times New Roman"/>
                <w:sz w:val="22"/>
                <w:szCs w:val="22"/>
              </w:rPr>
              <w:lastRenderedPageBreak/>
              <w:t>менование</w:t>
            </w:r>
          </w:p>
        </w:tc>
        <w:tc>
          <w:tcPr>
            <w:tcW w:w="754"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lastRenderedPageBreak/>
              <w:t>н</w:t>
            </w:r>
            <w:r w:rsidRPr="00B47C28">
              <w:rPr>
                <w:rFonts w:ascii="Times New Roman" w:hAnsi="Times New Roman"/>
                <w:sz w:val="22"/>
                <w:szCs w:val="22"/>
              </w:rPr>
              <w:lastRenderedPageBreak/>
              <w:t>омер</w:t>
            </w:r>
          </w:p>
        </w:tc>
        <w:tc>
          <w:tcPr>
            <w:tcW w:w="559"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lastRenderedPageBreak/>
              <w:t>д</w:t>
            </w:r>
            <w:r w:rsidRPr="00B47C28">
              <w:rPr>
                <w:rFonts w:ascii="Times New Roman" w:hAnsi="Times New Roman"/>
                <w:sz w:val="22"/>
                <w:szCs w:val="22"/>
              </w:rPr>
              <w:lastRenderedPageBreak/>
              <w:t>ата</w:t>
            </w:r>
          </w:p>
        </w:tc>
        <w:tc>
          <w:tcPr>
            <w:tcW w:w="899" w:type="dxa"/>
            <w:vMerge/>
          </w:tcPr>
          <w:p w:rsidR="00B47C28" w:rsidRPr="00B47C28" w:rsidRDefault="00B47C28" w:rsidP="00B47C28">
            <w:pPr>
              <w:spacing w:after="0" w:line="240" w:lineRule="auto"/>
              <w:rPr>
                <w:rFonts w:ascii="Times New Roman" w:hAnsi="Times New Roman" w:cs="Times New Roman"/>
              </w:rPr>
            </w:pPr>
          </w:p>
        </w:tc>
        <w:tc>
          <w:tcPr>
            <w:tcW w:w="1260" w:type="dxa"/>
            <w:vMerge/>
          </w:tcPr>
          <w:p w:rsidR="00B47C28" w:rsidRPr="00B47C28" w:rsidRDefault="00B47C28" w:rsidP="00B47C28">
            <w:pPr>
              <w:spacing w:after="0" w:line="240" w:lineRule="auto"/>
              <w:rPr>
                <w:rFonts w:ascii="Times New Roman" w:hAnsi="Times New Roman" w:cs="Times New Roman"/>
              </w:rPr>
            </w:pPr>
          </w:p>
        </w:tc>
        <w:tc>
          <w:tcPr>
            <w:tcW w:w="1620" w:type="dxa"/>
            <w:vMerge/>
          </w:tcPr>
          <w:p w:rsidR="00B47C28" w:rsidRPr="00B47C28" w:rsidRDefault="00B47C28" w:rsidP="00B47C28">
            <w:pPr>
              <w:spacing w:after="0" w:line="240" w:lineRule="auto"/>
              <w:rPr>
                <w:rFonts w:ascii="Times New Roman" w:hAnsi="Times New Roman" w:cs="Times New Roman"/>
              </w:rPr>
            </w:pPr>
          </w:p>
        </w:tc>
        <w:tc>
          <w:tcPr>
            <w:tcW w:w="900" w:type="dxa"/>
            <w:vMerge/>
          </w:tcPr>
          <w:p w:rsidR="00B47C28" w:rsidRPr="00B47C28" w:rsidRDefault="00B47C28" w:rsidP="00B47C28">
            <w:pPr>
              <w:spacing w:after="0" w:line="240" w:lineRule="auto"/>
              <w:rPr>
                <w:rFonts w:ascii="Times New Roman" w:hAnsi="Times New Roman" w:cs="Times New Roman"/>
              </w:rPr>
            </w:pPr>
          </w:p>
        </w:tc>
        <w:tc>
          <w:tcPr>
            <w:tcW w:w="668" w:type="dxa"/>
            <w:vMerge/>
          </w:tcPr>
          <w:p w:rsidR="00B47C28" w:rsidRPr="00B47C28" w:rsidRDefault="00B47C28" w:rsidP="00B47C28">
            <w:pPr>
              <w:spacing w:after="0" w:line="240" w:lineRule="auto"/>
              <w:rPr>
                <w:rFonts w:ascii="Times New Roman" w:hAnsi="Times New Roman" w:cs="Times New Roman"/>
              </w:rPr>
            </w:pPr>
          </w:p>
        </w:tc>
        <w:tc>
          <w:tcPr>
            <w:tcW w:w="1061" w:type="dxa"/>
            <w:vMerge/>
          </w:tcPr>
          <w:p w:rsidR="00B47C28" w:rsidRPr="00B47C28" w:rsidRDefault="00B47C28" w:rsidP="00B47C28">
            <w:pPr>
              <w:spacing w:after="0" w:line="240" w:lineRule="auto"/>
              <w:rPr>
                <w:rFonts w:ascii="Times New Roman" w:hAnsi="Times New Roman" w:cs="Times New Roman"/>
              </w:rPr>
            </w:pPr>
          </w:p>
        </w:tc>
        <w:tc>
          <w:tcPr>
            <w:tcW w:w="994"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 xml:space="preserve">процент </w:t>
            </w:r>
            <w:r w:rsidRPr="00B47C28">
              <w:rPr>
                <w:rFonts w:ascii="Times New Roman" w:hAnsi="Times New Roman"/>
                <w:sz w:val="22"/>
                <w:szCs w:val="22"/>
              </w:rPr>
              <w:lastRenderedPageBreak/>
              <w:t>от общей суммы авансового платежа</w:t>
            </w:r>
          </w:p>
        </w:tc>
        <w:tc>
          <w:tcPr>
            <w:tcW w:w="1264"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lastRenderedPageBreak/>
              <w:t xml:space="preserve">сумма </w:t>
            </w:r>
            <w:r w:rsidRPr="00B47C28">
              <w:rPr>
                <w:rFonts w:ascii="Times New Roman" w:hAnsi="Times New Roman"/>
                <w:sz w:val="22"/>
                <w:szCs w:val="22"/>
              </w:rPr>
              <w:lastRenderedPageBreak/>
              <w:t>авансового платежа</w:t>
            </w:r>
          </w:p>
        </w:tc>
        <w:tc>
          <w:tcPr>
            <w:tcW w:w="1142"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lastRenderedPageBreak/>
              <w:t>номер</w:t>
            </w:r>
          </w:p>
        </w:tc>
        <w:tc>
          <w:tcPr>
            <w:tcW w:w="767"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д</w:t>
            </w:r>
            <w:r w:rsidRPr="00B47C28">
              <w:rPr>
                <w:rFonts w:ascii="Times New Roman" w:hAnsi="Times New Roman"/>
                <w:sz w:val="22"/>
                <w:szCs w:val="22"/>
              </w:rPr>
              <w:lastRenderedPageBreak/>
              <w:t>ата</w:t>
            </w:r>
          </w:p>
        </w:tc>
        <w:tc>
          <w:tcPr>
            <w:tcW w:w="1612" w:type="dxa"/>
            <w:vMerge/>
          </w:tcPr>
          <w:p w:rsidR="00B47C28" w:rsidRPr="00B47C28" w:rsidRDefault="00B47C28" w:rsidP="00B47C28">
            <w:pPr>
              <w:spacing w:after="0" w:line="240" w:lineRule="auto"/>
              <w:rPr>
                <w:rFonts w:ascii="Times New Roman" w:hAnsi="Times New Roman" w:cs="Times New Roman"/>
              </w:rPr>
            </w:pPr>
          </w:p>
        </w:tc>
      </w:tr>
      <w:tr w:rsidR="00B47C28" w:rsidRPr="00B47C28" w:rsidTr="0080724D">
        <w:tc>
          <w:tcPr>
            <w:tcW w:w="499"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lastRenderedPageBreak/>
              <w:t>1</w:t>
            </w:r>
          </w:p>
        </w:tc>
        <w:tc>
          <w:tcPr>
            <w:tcW w:w="1301"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2</w:t>
            </w:r>
          </w:p>
        </w:tc>
        <w:tc>
          <w:tcPr>
            <w:tcW w:w="754"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3</w:t>
            </w:r>
          </w:p>
        </w:tc>
        <w:tc>
          <w:tcPr>
            <w:tcW w:w="559"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4</w:t>
            </w:r>
          </w:p>
        </w:tc>
        <w:tc>
          <w:tcPr>
            <w:tcW w:w="899"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5</w:t>
            </w:r>
          </w:p>
        </w:tc>
        <w:tc>
          <w:tcPr>
            <w:tcW w:w="126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6</w:t>
            </w:r>
          </w:p>
        </w:tc>
        <w:tc>
          <w:tcPr>
            <w:tcW w:w="162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7</w:t>
            </w:r>
          </w:p>
        </w:tc>
        <w:tc>
          <w:tcPr>
            <w:tcW w:w="90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8</w:t>
            </w:r>
          </w:p>
        </w:tc>
        <w:tc>
          <w:tcPr>
            <w:tcW w:w="668"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9</w:t>
            </w:r>
          </w:p>
        </w:tc>
        <w:tc>
          <w:tcPr>
            <w:tcW w:w="1061"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10</w:t>
            </w:r>
          </w:p>
        </w:tc>
        <w:tc>
          <w:tcPr>
            <w:tcW w:w="994"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11</w:t>
            </w:r>
          </w:p>
        </w:tc>
        <w:tc>
          <w:tcPr>
            <w:tcW w:w="1264"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12</w:t>
            </w:r>
          </w:p>
        </w:tc>
        <w:tc>
          <w:tcPr>
            <w:tcW w:w="1142"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13</w:t>
            </w:r>
          </w:p>
        </w:tc>
        <w:tc>
          <w:tcPr>
            <w:tcW w:w="767"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4</w:t>
            </w:r>
          </w:p>
        </w:tc>
        <w:tc>
          <w:tcPr>
            <w:tcW w:w="1612"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15</w:t>
            </w:r>
          </w:p>
        </w:tc>
      </w:tr>
      <w:tr w:rsidR="00B47C28" w:rsidRPr="00B47C28" w:rsidTr="0080724D">
        <w:tc>
          <w:tcPr>
            <w:tcW w:w="499"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1</w:t>
            </w:r>
          </w:p>
        </w:tc>
        <w:tc>
          <w:tcPr>
            <w:tcW w:w="1301" w:type="dxa"/>
          </w:tcPr>
          <w:p w:rsidR="00B47C28" w:rsidRPr="00B47C28" w:rsidRDefault="00B47C28" w:rsidP="00B47C28">
            <w:pPr>
              <w:pStyle w:val="ConsPlusNormal"/>
              <w:rPr>
                <w:rFonts w:ascii="Times New Roman" w:hAnsi="Times New Roman"/>
                <w:sz w:val="22"/>
                <w:szCs w:val="22"/>
              </w:rPr>
            </w:pPr>
          </w:p>
        </w:tc>
        <w:tc>
          <w:tcPr>
            <w:tcW w:w="754" w:type="dxa"/>
          </w:tcPr>
          <w:p w:rsidR="00B47C28" w:rsidRPr="00B47C28" w:rsidRDefault="00B47C28" w:rsidP="00B47C28">
            <w:pPr>
              <w:pStyle w:val="ConsPlusNormal"/>
              <w:rPr>
                <w:rFonts w:ascii="Times New Roman" w:hAnsi="Times New Roman"/>
                <w:sz w:val="22"/>
                <w:szCs w:val="22"/>
              </w:rPr>
            </w:pPr>
          </w:p>
        </w:tc>
        <w:tc>
          <w:tcPr>
            <w:tcW w:w="559" w:type="dxa"/>
          </w:tcPr>
          <w:p w:rsidR="00B47C28" w:rsidRPr="00B47C28" w:rsidRDefault="00B47C28" w:rsidP="00B47C28">
            <w:pPr>
              <w:pStyle w:val="ConsPlusNormal"/>
              <w:rPr>
                <w:rFonts w:ascii="Times New Roman" w:hAnsi="Times New Roman"/>
                <w:sz w:val="22"/>
                <w:szCs w:val="22"/>
              </w:rPr>
            </w:pPr>
          </w:p>
        </w:tc>
        <w:tc>
          <w:tcPr>
            <w:tcW w:w="899" w:type="dxa"/>
          </w:tcPr>
          <w:p w:rsidR="00B47C28" w:rsidRPr="00B47C28" w:rsidRDefault="00B47C28" w:rsidP="00B47C28">
            <w:pPr>
              <w:pStyle w:val="ConsPlusNormal"/>
              <w:rPr>
                <w:rFonts w:ascii="Times New Roman" w:hAnsi="Times New Roman"/>
                <w:sz w:val="22"/>
                <w:szCs w:val="22"/>
              </w:rPr>
            </w:pPr>
          </w:p>
        </w:tc>
        <w:tc>
          <w:tcPr>
            <w:tcW w:w="1260" w:type="dxa"/>
          </w:tcPr>
          <w:p w:rsidR="00B47C28" w:rsidRPr="00B47C28" w:rsidRDefault="00B47C28" w:rsidP="00B47C28">
            <w:pPr>
              <w:pStyle w:val="ConsPlusNormal"/>
              <w:rPr>
                <w:rFonts w:ascii="Times New Roman" w:hAnsi="Times New Roman"/>
                <w:sz w:val="22"/>
                <w:szCs w:val="22"/>
              </w:rPr>
            </w:pPr>
          </w:p>
        </w:tc>
        <w:tc>
          <w:tcPr>
            <w:tcW w:w="1620" w:type="dxa"/>
          </w:tcPr>
          <w:p w:rsidR="00B47C28" w:rsidRPr="00B47C28" w:rsidRDefault="00B47C28" w:rsidP="00B47C28">
            <w:pPr>
              <w:pStyle w:val="ConsPlusNormal"/>
              <w:rPr>
                <w:rFonts w:ascii="Times New Roman" w:hAnsi="Times New Roman"/>
                <w:sz w:val="22"/>
                <w:szCs w:val="22"/>
              </w:rPr>
            </w:pPr>
          </w:p>
        </w:tc>
        <w:tc>
          <w:tcPr>
            <w:tcW w:w="900" w:type="dxa"/>
          </w:tcPr>
          <w:p w:rsidR="00B47C28" w:rsidRPr="00B47C28" w:rsidRDefault="00B47C28" w:rsidP="00B47C28">
            <w:pPr>
              <w:pStyle w:val="ConsPlusNormal"/>
              <w:rPr>
                <w:rFonts w:ascii="Times New Roman" w:hAnsi="Times New Roman"/>
                <w:sz w:val="22"/>
                <w:szCs w:val="22"/>
              </w:rPr>
            </w:pPr>
          </w:p>
        </w:tc>
        <w:tc>
          <w:tcPr>
            <w:tcW w:w="668" w:type="dxa"/>
          </w:tcPr>
          <w:p w:rsidR="00B47C28" w:rsidRPr="00B47C28" w:rsidRDefault="00B47C28" w:rsidP="00B47C28">
            <w:pPr>
              <w:pStyle w:val="ConsPlusNormal"/>
              <w:rPr>
                <w:rFonts w:ascii="Times New Roman" w:hAnsi="Times New Roman"/>
                <w:sz w:val="22"/>
                <w:szCs w:val="22"/>
              </w:rPr>
            </w:pPr>
          </w:p>
        </w:tc>
        <w:tc>
          <w:tcPr>
            <w:tcW w:w="1061" w:type="dxa"/>
          </w:tcPr>
          <w:p w:rsidR="00B47C28" w:rsidRPr="00B47C28" w:rsidRDefault="00B47C28" w:rsidP="00B47C28">
            <w:pPr>
              <w:pStyle w:val="ConsPlusNormal"/>
              <w:rPr>
                <w:rFonts w:ascii="Times New Roman" w:hAnsi="Times New Roman"/>
                <w:sz w:val="22"/>
                <w:szCs w:val="22"/>
              </w:rPr>
            </w:pPr>
          </w:p>
        </w:tc>
        <w:tc>
          <w:tcPr>
            <w:tcW w:w="994" w:type="dxa"/>
          </w:tcPr>
          <w:p w:rsidR="00B47C28" w:rsidRPr="00B47C28" w:rsidRDefault="00B47C28" w:rsidP="00B47C28">
            <w:pPr>
              <w:pStyle w:val="ConsPlusNormal"/>
              <w:rPr>
                <w:rFonts w:ascii="Times New Roman" w:hAnsi="Times New Roman"/>
                <w:sz w:val="22"/>
                <w:szCs w:val="22"/>
              </w:rPr>
            </w:pPr>
          </w:p>
        </w:tc>
        <w:tc>
          <w:tcPr>
            <w:tcW w:w="1264" w:type="dxa"/>
          </w:tcPr>
          <w:p w:rsidR="00B47C28" w:rsidRPr="00B47C28" w:rsidRDefault="00B47C28" w:rsidP="00B47C28">
            <w:pPr>
              <w:pStyle w:val="ConsPlusNormal"/>
              <w:rPr>
                <w:rFonts w:ascii="Times New Roman" w:hAnsi="Times New Roman"/>
                <w:sz w:val="22"/>
                <w:szCs w:val="22"/>
              </w:rPr>
            </w:pPr>
          </w:p>
        </w:tc>
        <w:tc>
          <w:tcPr>
            <w:tcW w:w="1142" w:type="dxa"/>
          </w:tcPr>
          <w:p w:rsidR="00B47C28" w:rsidRPr="00B47C28" w:rsidRDefault="00B47C28" w:rsidP="00B47C28">
            <w:pPr>
              <w:pStyle w:val="ConsPlusNormal"/>
              <w:rPr>
                <w:rFonts w:ascii="Times New Roman" w:hAnsi="Times New Roman"/>
                <w:sz w:val="22"/>
                <w:szCs w:val="22"/>
              </w:rPr>
            </w:pPr>
          </w:p>
        </w:tc>
        <w:tc>
          <w:tcPr>
            <w:tcW w:w="767" w:type="dxa"/>
          </w:tcPr>
          <w:p w:rsidR="00B47C28" w:rsidRPr="00B47C28" w:rsidRDefault="00B47C28" w:rsidP="00B47C28">
            <w:pPr>
              <w:pStyle w:val="ConsPlusNormal"/>
              <w:rPr>
                <w:rFonts w:ascii="Times New Roman" w:hAnsi="Times New Roman"/>
                <w:sz w:val="22"/>
                <w:szCs w:val="22"/>
              </w:rPr>
            </w:pPr>
          </w:p>
        </w:tc>
        <w:tc>
          <w:tcPr>
            <w:tcW w:w="1612" w:type="dxa"/>
          </w:tcPr>
          <w:p w:rsidR="00B47C28" w:rsidRPr="00B47C28" w:rsidRDefault="00B47C28" w:rsidP="00B47C28">
            <w:pPr>
              <w:pStyle w:val="ConsPlusNormal"/>
              <w:rPr>
                <w:rFonts w:ascii="Times New Roman" w:hAnsi="Times New Roman"/>
                <w:sz w:val="22"/>
                <w:szCs w:val="22"/>
              </w:rPr>
            </w:pPr>
          </w:p>
        </w:tc>
      </w:tr>
    </w:tbl>
    <w:p w:rsidR="00B47C28" w:rsidRPr="00B47C28" w:rsidRDefault="00B47C28" w:rsidP="00B47C28">
      <w:pPr>
        <w:pStyle w:val="ConsPlusNormal"/>
        <w:jc w:val="both"/>
        <w:rPr>
          <w:rFonts w:ascii="Times New Roman" w:hAnsi="Times New Roman"/>
          <w:sz w:val="22"/>
          <w:szCs w:val="22"/>
        </w:rPr>
      </w:pPr>
    </w:p>
    <w:p w:rsidR="00B47C28" w:rsidRPr="00B47C28" w:rsidRDefault="00B47C28" w:rsidP="0080724D">
      <w:pPr>
        <w:pStyle w:val="ConsPlusNormal"/>
        <w:jc w:val="center"/>
        <w:outlineLvl w:val="2"/>
        <w:rPr>
          <w:rFonts w:ascii="Times New Roman" w:hAnsi="Times New Roman"/>
          <w:sz w:val="22"/>
          <w:szCs w:val="22"/>
        </w:rPr>
      </w:pPr>
      <w:r w:rsidRPr="00B47C28">
        <w:rPr>
          <w:rFonts w:ascii="Times New Roman" w:hAnsi="Times New Roman"/>
          <w:sz w:val="22"/>
          <w:szCs w:val="22"/>
        </w:rPr>
        <w:t>Раздел 2. Реквизиты контрагента/взыскателя</w:t>
      </w:r>
      <w:r w:rsidR="0080724D">
        <w:rPr>
          <w:rFonts w:ascii="Times New Roman" w:hAnsi="Times New Roman"/>
          <w:sz w:val="22"/>
          <w:szCs w:val="22"/>
        </w:rPr>
        <w:t xml:space="preserve"> </w:t>
      </w:r>
      <w:r w:rsidRPr="00B47C28">
        <w:rPr>
          <w:rFonts w:ascii="Times New Roman" w:hAnsi="Times New Roman"/>
          <w:sz w:val="22"/>
          <w:szCs w:val="22"/>
        </w:rPr>
        <w:t>по исполнительному документу/решению налогового органа</w:t>
      </w:r>
    </w:p>
    <w:p w:rsidR="00B47C28" w:rsidRPr="00B47C28" w:rsidRDefault="00B47C28" w:rsidP="00B47C28">
      <w:pPr>
        <w:pStyle w:val="ConsPlusNormal"/>
        <w:jc w:val="both"/>
        <w:rPr>
          <w:rFonts w:ascii="Times New Roman" w:hAnsi="Times New Roman"/>
          <w:sz w:val="22"/>
          <w:szCs w:val="22"/>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B47C28" w:rsidRPr="00B47C28" w:rsidTr="00C71116">
        <w:tc>
          <w:tcPr>
            <w:tcW w:w="2160" w:type="dxa"/>
            <w:tcBorders>
              <w:left w:val="nil"/>
            </w:tcBorders>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Наименование юридического лица/ФИО физического лица</w:t>
            </w:r>
          </w:p>
        </w:tc>
        <w:tc>
          <w:tcPr>
            <w:tcW w:w="126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ИНН</w:t>
            </w:r>
          </w:p>
        </w:tc>
        <w:tc>
          <w:tcPr>
            <w:tcW w:w="108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КПП</w:t>
            </w:r>
          </w:p>
        </w:tc>
        <w:tc>
          <w:tcPr>
            <w:tcW w:w="180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Код по Сводному реестру</w:t>
            </w:r>
          </w:p>
        </w:tc>
        <w:tc>
          <w:tcPr>
            <w:tcW w:w="1541"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Номер лицевого счета</w:t>
            </w:r>
          </w:p>
        </w:tc>
        <w:tc>
          <w:tcPr>
            <w:tcW w:w="1732"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Номер банковского счета</w:t>
            </w:r>
          </w:p>
        </w:tc>
        <w:tc>
          <w:tcPr>
            <w:tcW w:w="1639"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Наименование банка</w:t>
            </w:r>
          </w:p>
        </w:tc>
        <w:tc>
          <w:tcPr>
            <w:tcW w:w="1388"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БИК банка</w:t>
            </w:r>
          </w:p>
        </w:tc>
        <w:tc>
          <w:tcPr>
            <w:tcW w:w="2194" w:type="dxa"/>
            <w:tcBorders>
              <w:right w:val="nil"/>
            </w:tcBorders>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Корреспондентский счет банка</w:t>
            </w:r>
          </w:p>
        </w:tc>
      </w:tr>
      <w:tr w:rsidR="00B47C28" w:rsidRPr="00B47C28" w:rsidTr="00C71116">
        <w:tc>
          <w:tcPr>
            <w:tcW w:w="2160" w:type="dxa"/>
            <w:tcBorders>
              <w:left w:val="nil"/>
            </w:tcBorders>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1</w:t>
            </w:r>
          </w:p>
        </w:tc>
        <w:tc>
          <w:tcPr>
            <w:tcW w:w="126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2</w:t>
            </w:r>
          </w:p>
        </w:tc>
        <w:tc>
          <w:tcPr>
            <w:tcW w:w="108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3</w:t>
            </w:r>
          </w:p>
        </w:tc>
        <w:tc>
          <w:tcPr>
            <w:tcW w:w="180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4</w:t>
            </w:r>
          </w:p>
        </w:tc>
        <w:tc>
          <w:tcPr>
            <w:tcW w:w="1541"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5</w:t>
            </w:r>
          </w:p>
        </w:tc>
        <w:tc>
          <w:tcPr>
            <w:tcW w:w="1732"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6</w:t>
            </w:r>
          </w:p>
        </w:tc>
        <w:tc>
          <w:tcPr>
            <w:tcW w:w="1639"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7</w:t>
            </w:r>
          </w:p>
        </w:tc>
        <w:tc>
          <w:tcPr>
            <w:tcW w:w="1388"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8</w:t>
            </w:r>
          </w:p>
        </w:tc>
        <w:tc>
          <w:tcPr>
            <w:tcW w:w="2194" w:type="dxa"/>
            <w:tcBorders>
              <w:right w:val="nil"/>
            </w:tcBorders>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9</w:t>
            </w:r>
          </w:p>
        </w:tc>
      </w:tr>
      <w:tr w:rsidR="00B47C28" w:rsidRPr="00B47C28" w:rsidTr="00C71116">
        <w:tblPrEx>
          <w:tblBorders>
            <w:left w:val="single" w:sz="4" w:space="0" w:color="auto"/>
            <w:right w:val="single" w:sz="4" w:space="0" w:color="auto"/>
          </w:tblBorders>
        </w:tblPrEx>
        <w:tc>
          <w:tcPr>
            <w:tcW w:w="2160" w:type="dxa"/>
          </w:tcPr>
          <w:p w:rsidR="00B47C28" w:rsidRPr="00B47C28" w:rsidRDefault="00B47C28" w:rsidP="00B47C28">
            <w:pPr>
              <w:pStyle w:val="ConsPlusNormal"/>
              <w:rPr>
                <w:rFonts w:ascii="Times New Roman" w:hAnsi="Times New Roman"/>
                <w:sz w:val="22"/>
                <w:szCs w:val="22"/>
              </w:rPr>
            </w:pPr>
          </w:p>
        </w:tc>
        <w:tc>
          <w:tcPr>
            <w:tcW w:w="1260" w:type="dxa"/>
          </w:tcPr>
          <w:p w:rsidR="00B47C28" w:rsidRPr="00B47C28" w:rsidRDefault="00B47C28" w:rsidP="00B47C28">
            <w:pPr>
              <w:pStyle w:val="ConsPlusNormal"/>
              <w:rPr>
                <w:rFonts w:ascii="Times New Roman" w:hAnsi="Times New Roman"/>
                <w:sz w:val="22"/>
                <w:szCs w:val="22"/>
              </w:rPr>
            </w:pPr>
          </w:p>
        </w:tc>
        <w:tc>
          <w:tcPr>
            <w:tcW w:w="1080" w:type="dxa"/>
          </w:tcPr>
          <w:p w:rsidR="00B47C28" w:rsidRPr="00B47C28" w:rsidRDefault="00B47C28" w:rsidP="00B47C28">
            <w:pPr>
              <w:pStyle w:val="ConsPlusNormal"/>
              <w:rPr>
                <w:rFonts w:ascii="Times New Roman" w:hAnsi="Times New Roman"/>
                <w:sz w:val="22"/>
                <w:szCs w:val="22"/>
              </w:rPr>
            </w:pPr>
          </w:p>
        </w:tc>
        <w:tc>
          <w:tcPr>
            <w:tcW w:w="1800" w:type="dxa"/>
          </w:tcPr>
          <w:p w:rsidR="00B47C28" w:rsidRPr="00B47C28" w:rsidRDefault="00B47C28" w:rsidP="00B47C28">
            <w:pPr>
              <w:pStyle w:val="ConsPlusNormal"/>
              <w:rPr>
                <w:rFonts w:ascii="Times New Roman" w:hAnsi="Times New Roman"/>
                <w:sz w:val="22"/>
                <w:szCs w:val="22"/>
              </w:rPr>
            </w:pPr>
          </w:p>
        </w:tc>
        <w:tc>
          <w:tcPr>
            <w:tcW w:w="1541" w:type="dxa"/>
          </w:tcPr>
          <w:p w:rsidR="00B47C28" w:rsidRPr="00B47C28" w:rsidRDefault="00B47C28" w:rsidP="00B47C28">
            <w:pPr>
              <w:pStyle w:val="ConsPlusNormal"/>
              <w:rPr>
                <w:rFonts w:ascii="Times New Roman" w:hAnsi="Times New Roman"/>
                <w:sz w:val="22"/>
                <w:szCs w:val="22"/>
              </w:rPr>
            </w:pPr>
          </w:p>
        </w:tc>
        <w:tc>
          <w:tcPr>
            <w:tcW w:w="1732" w:type="dxa"/>
          </w:tcPr>
          <w:p w:rsidR="00B47C28" w:rsidRPr="00B47C28" w:rsidRDefault="00B47C28" w:rsidP="00B47C28">
            <w:pPr>
              <w:pStyle w:val="ConsPlusNormal"/>
              <w:rPr>
                <w:rFonts w:ascii="Times New Roman" w:hAnsi="Times New Roman"/>
                <w:sz w:val="22"/>
                <w:szCs w:val="22"/>
              </w:rPr>
            </w:pPr>
          </w:p>
        </w:tc>
        <w:tc>
          <w:tcPr>
            <w:tcW w:w="1639" w:type="dxa"/>
          </w:tcPr>
          <w:p w:rsidR="00B47C28" w:rsidRPr="00B47C28" w:rsidRDefault="00B47C28" w:rsidP="00B47C28">
            <w:pPr>
              <w:pStyle w:val="ConsPlusNormal"/>
              <w:rPr>
                <w:rFonts w:ascii="Times New Roman" w:hAnsi="Times New Roman"/>
                <w:sz w:val="22"/>
                <w:szCs w:val="22"/>
              </w:rPr>
            </w:pPr>
          </w:p>
        </w:tc>
        <w:tc>
          <w:tcPr>
            <w:tcW w:w="1388" w:type="dxa"/>
          </w:tcPr>
          <w:p w:rsidR="00B47C28" w:rsidRPr="00B47C28" w:rsidRDefault="00B47C28" w:rsidP="00B47C28">
            <w:pPr>
              <w:pStyle w:val="ConsPlusNormal"/>
              <w:rPr>
                <w:rFonts w:ascii="Times New Roman" w:hAnsi="Times New Roman"/>
                <w:sz w:val="22"/>
                <w:szCs w:val="22"/>
              </w:rPr>
            </w:pPr>
          </w:p>
        </w:tc>
        <w:tc>
          <w:tcPr>
            <w:tcW w:w="2194" w:type="dxa"/>
          </w:tcPr>
          <w:p w:rsidR="00B47C28" w:rsidRPr="00B47C28" w:rsidRDefault="00B47C28" w:rsidP="00B47C28">
            <w:pPr>
              <w:pStyle w:val="ConsPlusNormal"/>
              <w:rPr>
                <w:rFonts w:ascii="Times New Roman" w:hAnsi="Times New Roman"/>
                <w:sz w:val="22"/>
                <w:szCs w:val="22"/>
              </w:rPr>
            </w:pPr>
          </w:p>
        </w:tc>
      </w:tr>
      <w:tr w:rsidR="00B47C28" w:rsidRPr="00B47C28" w:rsidTr="00C71116">
        <w:tblPrEx>
          <w:tblBorders>
            <w:left w:val="single" w:sz="4" w:space="0" w:color="auto"/>
            <w:right w:val="single" w:sz="4" w:space="0" w:color="auto"/>
          </w:tblBorders>
        </w:tblPrEx>
        <w:tc>
          <w:tcPr>
            <w:tcW w:w="2160" w:type="dxa"/>
          </w:tcPr>
          <w:p w:rsidR="00B47C28" w:rsidRPr="00B47C28" w:rsidRDefault="00B47C28" w:rsidP="00B47C28">
            <w:pPr>
              <w:pStyle w:val="ConsPlusNormal"/>
              <w:rPr>
                <w:rFonts w:ascii="Times New Roman" w:hAnsi="Times New Roman"/>
                <w:sz w:val="22"/>
                <w:szCs w:val="22"/>
              </w:rPr>
            </w:pPr>
          </w:p>
        </w:tc>
        <w:tc>
          <w:tcPr>
            <w:tcW w:w="1260" w:type="dxa"/>
          </w:tcPr>
          <w:p w:rsidR="00B47C28" w:rsidRPr="00B47C28" w:rsidRDefault="00B47C28" w:rsidP="00B47C28">
            <w:pPr>
              <w:pStyle w:val="ConsPlusNormal"/>
              <w:rPr>
                <w:rFonts w:ascii="Times New Roman" w:hAnsi="Times New Roman"/>
                <w:sz w:val="22"/>
                <w:szCs w:val="22"/>
              </w:rPr>
            </w:pPr>
          </w:p>
        </w:tc>
        <w:tc>
          <w:tcPr>
            <w:tcW w:w="1080" w:type="dxa"/>
          </w:tcPr>
          <w:p w:rsidR="00B47C28" w:rsidRPr="00B47C28" w:rsidRDefault="00B47C28" w:rsidP="00B47C28">
            <w:pPr>
              <w:pStyle w:val="ConsPlusNormal"/>
              <w:rPr>
                <w:rFonts w:ascii="Times New Roman" w:hAnsi="Times New Roman"/>
                <w:sz w:val="22"/>
                <w:szCs w:val="22"/>
              </w:rPr>
            </w:pPr>
          </w:p>
        </w:tc>
        <w:tc>
          <w:tcPr>
            <w:tcW w:w="1800" w:type="dxa"/>
          </w:tcPr>
          <w:p w:rsidR="00B47C28" w:rsidRPr="00B47C28" w:rsidRDefault="00B47C28" w:rsidP="00B47C28">
            <w:pPr>
              <w:pStyle w:val="ConsPlusNormal"/>
              <w:rPr>
                <w:rFonts w:ascii="Times New Roman" w:hAnsi="Times New Roman"/>
                <w:sz w:val="22"/>
                <w:szCs w:val="22"/>
              </w:rPr>
            </w:pPr>
          </w:p>
        </w:tc>
        <w:tc>
          <w:tcPr>
            <w:tcW w:w="1541" w:type="dxa"/>
          </w:tcPr>
          <w:p w:rsidR="00B47C28" w:rsidRPr="00B47C28" w:rsidRDefault="00B47C28" w:rsidP="00B47C28">
            <w:pPr>
              <w:pStyle w:val="ConsPlusNormal"/>
              <w:rPr>
                <w:rFonts w:ascii="Times New Roman" w:hAnsi="Times New Roman"/>
                <w:sz w:val="22"/>
                <w:szCs w:val="22"/>
              </w:rPr>
            </w:pPr>
          </w:p>
        </w:tc>
        <w:tc>
          <w:tcPr>
            <w:tcW w:w="1732" w:type="dxa"/>
          </w:tcPr>
          <w:p w:rsidR="00B47C28" w:rsidRPr="00B47C28" w:rsidRDefault="00B47C28" w:rsidP="00B47C28">
            <w:pPr>
              <w:pStyle w:val="ConsPlusNormal"/>
              <w:rPr>
                <w:rFonts w:ascii="Times New Roman" w:hAnsi="Times New Roman"/>
                <w:sz w:val="22"/>
                <w:szCs w:val="22"/>
              </w:rPr>
            </w:pPr>
          </w:p>
        </w:tc>
        <w:tc>
          <w:tcPr>
            <w:tcW w:w="1639" w:type="dxa"/>
          </w:tcPr>
          <w:p w:rsidR="00B47C28" w:rsidRPr="00B47C28" w:rsidRDefault="00B47C28" w:rsidP="00B47C28">
            <w:pPr>
              <w:pStyle w:val="ConsPlusNormal"/>
              <w:rPr>
                <w:rFonts w:ascii="Times New Roman" w:hAnsi="Times New Roman"/>
                <w:sz w:val="22"/>
                <w:szCs w:val="22"/>
              </w:rPr>
            </w:pPr>
          </w:p>
        </w:tc>
        <w:tc>
          <w:tcPr>
            <w:tcW w:w="1388" w:type="dxa"/>
          </w:tcPr>
          <w:p w:rsidR="00B47C28" w:rsidRPr="00B47C28" w:rsidRDefault="00B47C28" w:rsidP="00B47C28">
            <w:pPr>
              <w:pStyle w:val="ConsPlusNormal"/>
              <w:rPr>
                <w:rFonts w:ascii="Times New Roman" w:hAnsi="Times New Roman"/>
                <w:sz w:val="22"/>
                <w:szCs w:val="22"/>
              </w:rPr>
            </w:pPr>
          </w:p>
        </w:tc>
        <w:tc>
          <w:tcPr>
            <w:tcW w:w="2194" w:type="dxa"/>
          </w:tcPr>
          <w:p w:rsidR="00B47C28" w:rsidRPr="00B47C28" w:rsidRDefault="00B47C28" w:rsidP="00B47C28">
            <w:pPr>
              <w:pStyle w:val="ConsPlusNormal"/>
              <w:rPr>
                <w:rFonts w:ascii="Times New Roman" w:hAnsi="Times New Roman"/>
                <w:sz w:val="22"/>
                <w:szCs w:val="22"/>
              </w:rPr>
            </w:pPr>
          </w:p>
        </w:tc>
      </w:tr>
    </w:tbl>
    <w:p w:rsidR="00B47C28" w:rsidRPr="00B47C28" w:rsidRDefault="00B47C28" w:rsidP="00B47C28">
      <w:pPr>
        <w:pStyle w:val="ConsPlusNormal"/>
        <w:jc w:val="both"/>
        <w:rPr>
          <w:rFonts w:ascii="Times New Roman" w:hAnsi="Times New Roman"/>
          <w:sz w:val="22"/>
          <w:szCs w:val="22"/>
        </w:rPr>
      </w:pP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Номер страницы __________</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Всего страниц ___________</w:t>
      </w:r>
    </w:p>
    <w:p w:rsidR="00B47C28" w:rsidRPr="00B47C28" w:rsidRDefault="00B47C28" w:rsidP="00B47C28">
      <w:pPr>
        <w:spacing w:after="0" w:line="240" w:lineRule="auto"/>
        <w:rPr>
          <w:rFonts w:ascii="Times New Roman" w:hAnsi="Times New Roman" w:cs="Times New Roman"/>
        </w:rPr>
        <w:sectPr w:rsidR="00B47C28" w:rsidRPr="00B47C28" w:rsidSect="00BA745C">
          <w:pgSz w:w="16838" w:h="11906" w:orient="landscape"/>
          <w:pgMar w:top="719" w:right="1134" w:bottom="851" w:left="1134" w:header="0" w:footer="0" w:gutter="0"/>
          <w:cols w:space="720"/>
        </w:sectPr>
      </w:pPr>
    </w:p>
    <w:p w:rsidR="00B47C28" w:rsidRPr="00B47C28" w:rsidRDefault="00B47C28" w:rsidP="00B47C28">
      <w:pPr>
        <w:pStyle w:val="ConsPlusNormal"/>
        <w:jc w:val="right"/>
        <w:outlineLvl w:val="1"/>
        <w:rPr>
          <w:rFonts w:ascii="Times New Roman" w:hAnsi="Times New Roman"/>
          <w:sz w:val="22"/>
          <w:szCs w:val="22"/>
        </w:rPr>
      </w:pPr>
      <w:r w:rsidRPr="00B47C28">
        <w:rPr>
          <w:rFonts w:ascii="Times New Roman" w:hAnsi="Times New Roman"/>
          <w:sz w:val="22"/>
          <w:szCs w:val="22"/>
        </w:rPr>
        <w:lastRenderedPageBreak/>
        <w:t>Приложение 2</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к Порядку учета бюджетных</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и денежных обязательств получателей средств бюджета</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Большеигнатовского сельского поселения Большеигнатовского</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 xml:space="preserve"> муниципального района Республики Мордовия</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от</w:t>
      </w:r>
      <w:r w:rsidR="0080724D">
        <w:rPr>
          <w:rFonts w:ascii="Times New Roman" w:hAnsi="Times New Roman"/>
          <w:sz w:val="22"/>
          <w:szCs w:val="22"/>
        </w:rPr>
        <w:t xml:space="preserve"> 19.01.</w:t>
      </w:r>
      <w:r w:rsidRPr="00B47C28">
        <w:rPr>
          <w:rFonts w:ascii="Times New Roman" w:hAnsi="Times New Roman"/>
          <w:sz w:val="22"/>
          <w:szCs w:val="22"/>
        </w:rPr>
        <w:t>2022г.  №</w:t>
      </w:r>
      <w:r w:rsidR="0080724D">
        <w:rPr>
          <w:rFonts w:ascii="Times New Roman" w:hAnsi="Times New Roman"/>
          <w:sz w:val="22"/>
          <w:szCs w:val="22"/>
        </w:rPr>
        <w:t>27</w:t>
      </w:r>
    </w:p>
    <w:p w:rsidR="00B47C28" w:rsidRPr="00B47C28" w:rsidRDefault="00B47C28" w:rsidP="00B47C28">
      <w:pPr>
        <w:pStyle w:val="ConsPlusNormal"/>
        <w:jc w:val="right"/>
        <w:rPr>
          <w:rFonts w:ascii="Times New Roman" w:hAnsi="Times New Roman"/>
          <w:sz w:val="22"/>
          <w:szCs w:val="22"/>
        </w:rPr>
      </w:pP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Сведения</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о денежном обязательстве N _________</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"__" ___________________ 20__ г.</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 Коды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Форма по </w:t>
      </w:r>
      <w:hyperlink r:id="rId14" w:history="1">
        <w:r w:rsidRPr="00B47C28">
          <w:rPr>
            <w:rFonts w:ascii="Times New Roman" w:hAnsi="Times New Roman" w:cs="Times New Roman"/>
            <w:sz w:val="22"/>
            <w:szCs w:val="22"/>
          </w:rPr>
          <w:t>ОКУД</w:t>
        </w:r>
      </w:hyperlink>
      <w:r w:rsidRPr="00B47C28">
        <w:rPr>
          <w:rFonts w:ascii="Times New Roman" w:hAnsi="Times New Roman" w:cs="Times New Roman"/>
          <w:sz w:val="22"/>
          <w:szCs w:val="22"/>
        </w:rPr>
        <w:t xml:space="preserve"> │0506102│</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Дата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Получатель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бюджетных средств  ______________________                                               Код по Сводному реестру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Главный распорядитель                                                                      Номер лицевого счета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бюджетных средств  ______________________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______________________                                                           Глава по БК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Финансовый орган   ______________________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по </w:t>
      </w:r>
      <w:hyperlink r:id="rId15" w:history="1">
        <w:r w:rsidRPr="00B47C28">
          <w:rPr>
            <w:rFonts w:ascii="Times New Roman" w:hAnsi="Times New Roman" w:cs="Times New Roman"/>
            <w:sz w:val="22"/>
            <w:szCs w:val="22"/>
          </w:rPr>
          <w:t>ОКТМО</w:t>
        </w:r>
      </w:hyperlink>
      <w:r w:rsidRPr="00B47C28">
        <w:rPr>
          <w:rFonts w:ascii="Times New Roman" w:hAnsi="Times New Roman" w:cs="Times New Roman"/>
          <w:sz w:val="22"/>
          <w:szCs w:val="22"/>
        </w:rPr>
        <w:t xml:space="preserve">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по ОКПО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Учетный номер бюджетного обязательства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Учетный номер денежного обязательства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Признак авансового платежа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Периодичность: ежедневная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Единица измерения: руб.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денежные единицы в                                                                   по </w:t>
      </w:r>
      <w:hyperlink r:id="rId16" w:history="1">
        <w:r w:rsidRPr="00B47C28">
          <w:rPr>
            <w:rFonts w:ascii="Times New Roman" w:hAnsi="Times New Roman" w:cs="Times New Roman"/>
            <w:sz w:val="22"/>
            <w:szCs w:val="22"/>
          </w:rPr>
          <w:t>ОКЕИ</w:t>
        </w:r>
      </w:hyperlink>
      <w:r w:rsidRPr="00B47C28">
        <w:rPr>
          <w:rFonts w:ascii="Times New Roman" w:hAnsi="Times New Roman" w:cs="Times New Roman"/>
          <w:sz w:val="22"/>
          <w:szCs w:val="22"/>
        </w:rPr>
        <w:t xml:space="preserve"> │  383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иностранной валюте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по </w:t>
      </w:r>
      <w:hyperlink r:id="rId17" w:history="1">
        <w:r w:rsidRPr="00B47C28">
          <w:rPr>
            <w:rFonts w:ascii="Times New Roman" w:hAnsi="Times New Roman" w:cs="Times New Roman"/>
            <w:sz w:val="22"/>
            <w:szCs w:val="22"/>
          </w:rPr>
          <w:t>ОКВ</w:t>
        </w:r>
      </w:hyperlink>
      <w:r w:rsidRPr="00B47C28">
        <w:rPr>
          <w:rFonts w:ascii="Times New Roman" w:hAnsi="Times New Roman" w:cs="Times New Roman"/>
          <w:sz w:val="22"/>
          <w:szCs w:val="22"/>
        </w:rPr>
        <w:t xml:space="preserve"> │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w:t>
      </w:r>
    </w:p>
    <w:p w:rsidR="00B47C28" w:rsidRPr="00B47C28" w:rsidRDefault="00B47C28" w:rsidP="00B47C28">
      <w:pPr>
        <w:pStyle w:val="ConsPlusNormal"/>
        <w:jc w:val="center"/>
        <w:outlineLvl w:val="2"/>
        <w:rPr>
          <w:rFonts w:ascii="Times New Roman" w:hAnsi="Times New Roman"/>
          <w:sz w:val="22"/>
          <w:szCs w:val="22"/>
        </w:rPr>
      </w:pPr>
      <w:r w:rsidRPr="00B47C28">
        <w:rPr>
          <w:rFonts w:ascii="Times New Roman" w:hAnsi="Times New Roman"/>
          <w:sz w:val="22"/>
          <w:szCs w:val="22"/>
        </w:rPr>
        <w:t>1. Реквизиты документа, подтверждающего возникновение</w:t>
      </w:r>
    </w:p>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денежного обязательства</w:t>
      </w:r>
    </w:p>
    <w:p w:rsidR="00B47C28" w:rsidRPr="00B47C28" w:rsidRDefault="00B47C28" w:rsidP="00B47C28">
      <w:pPr>
        <w:pStyle w:val="ConsPlusNormal"/>
        <w:jc w:val="both"/>
        <w:rPr>
          <w:rFonts w:ascii="Times New Roman" w:hAnsi="Times New Roman"/>
          <w:sz w:val="22"/>
          <w:szCs w:val="22"/>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B47C28" w:rsidRPr="00B47C28" w:rsidTr="00C71116">
        <w:tc>
          <w:tcPr>
            <w:tcW w:w="1191" w:type="dxa"/>
            <w:tcBorders>
              <w:left w:val="nil"/>
            </w:tcBorders>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Вид</w:t>
            </w:r>
          </w:p>
        </w:tc>
        <w:tc>
          <w:tcPr>
            <w:tcW w:w="2154"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Номер</w:t>
            </w:r>
          </w:p>
        </w:tc>
        <w:tc>
          <w:tcPr>
            <w:tcW w:w="1417"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Дата</w:t>
            </w:r>
          </w:p>
        </w:tc>
        <w:tc>
          <w:tcPr>
            <w:tcW w:w="1587"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Сумма</w:t>
            </w:r>
          </w:p>
        </w:tc>
        <w:tc>
          <w:tcPr>
            <w:tcW w:w="2721" w:type="dxa"/>
            <w:tcBorders>
              <w:right w:val="nil"/>
            </w:tcBorders>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Предмет</w:t>
            </w:r>
          </w:p>
        </w:tc>
      </w:tr>
      <w:tr w:rsidR="00B47C28" w:rsidRPr="00B47C28" w:rsidTr="00C71116">
        <w:tc>
          <w:tcPr>
            <w:tcW w:w="1191" w:type="dxa"/>
            <w:tcBorders>
              <w:left w:val="nil"/>
            </w:tcBorders>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1</w:t>
            </w:r>
          </w:p>
        </w:tc>
        <w:tc>
          <w:tcPr>
            <w:tcW w:w="2154"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2</w:t>
            </w:r>
          </w:p>
        </w:tc>
        <w:tc>
          <w:tcPr>
            <w:tcW w:w="1417"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3</w:t>
            </w:r>
          </w:p>
        </w:tc>
        <w:tc>
          <w:tcPr>
            <w:tcW w:w="1587"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4</w:t>
            </w:r>
          </w:p>
        </w:tc>
        <w:tc>
          <w:tcPr>
            <w:tcW w:w="2721" w:type="dxa"/>
            <w:tcBorders>
              <w:right w:val="nil"/>
            </w:tcBorders>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5</w:t>
            </w:r>
          </w:p>
        </w:tc>
      </w:tr>
      <w:tr w:rsidR="00B47C28" w:rsidRPr="00B47C28" w:rsidTr="00C71116">
        <w:tblPrEx>
          <w:tblBorders>
            <w:left w:val="single" w:sz="4" w:space="0" w:color="auto"/>
          </w:tblBorders>
        </w:tblPrEx>
        <w:tc>
          <w:tcPr>
            <w:tcW w:w="1191" w:type="dxa"/>
          </w:tcPr>
          <w:p w:rsidR="00B47C28" w:rsidRPr="00B47C28" w:rsidRDefault="00B47C28" w:rsidP="00B47C28">
            <w:pPr>
              <w:pStyle w:val="ConsPlusNormal"/>
              <w:rPr>
                <w:rFonts w:ascii="Times New Roman" w:hAnsi="Times New Roman"/>
                <w:sz w:val="22"/>
                <w:szCs w:val="22"/>
              </w:rPr>
            </w:pPr>
          </w:p>
        </w:tc>
        <w:tc>
          <w:tcPr>
            <w:tcW w:w="2154" w:type="dxa"/>
          </w:tcPr>
          <w:p w:rsidR="00B47C28" w:rsidRPr="00B47C28" w:rsidRDefault="00B47C28" w:rsidP="00B47C28">
            <w:pPr>
              <w:pStyle w:val="ConsPlusNormal"/>
              <w:rPr>
                <w:rFonts w:ascii="Times New Roman" w:hAnsi="Times New Roman"/>
                <w:sz w:val="22"/>
                <w:szCs w:val="22"/>
              </w:rPr>
            </w:pPr>
          </w:p>
        </w:tc>
        <w:tc>
          <w:tcPr>
            <w:tcW w:w="1417" w:type="dxa"/>
          </w:tcPr>
          <w:p w:rsidR="00B47C28" w:rsidRPr="00B47C28" w:rsidRDefault="00B47C28" w:rsidP="00B47C28">
            <w:pPr>
              <w:pStyle w:val="ConsPlusNormal"/>
              <w:rPr>
                <w:rFonts w:ascii="Times New Roman" w:hAnsi="Times New Roman"/>
                <w:sz w:val="22"/>
                <w:szCs w:val="22"/>
              </w:rPr>
            </w:pPr>
          </w:p>
        </w:tc>
        <w:tc>
          <w:tcPr>
            <w:tcW w:w="1587" w:type="dxa"/>
          </w:tcPr>
          <w:p w:rsidR="00B47C28" w:rsidRPr="00B47C28" w:rsidRDefault="00B47C28" w:rsidP="00B47C28">
            <w:pPr>
              <w:pStyle w:val="ConsPlusNormal"/>
              <w:rPr>
                <w:rFonts w:ascii="Times New Roman" w:hAnsi="Times New Roman"/>
                <w:sz w:val="22"/>
                <w:szCs w:val="22"/>
              </w:rPr>
            </w:pPr>
          </w:p>
        </w:tc>
        <w:tc>
          <w:tcPr>
            <w:tcW w:w="2721" w:type="dxa"/>
            <w:tcBorders>
              <w:right w:val="nil"/>
            </w:tcBorders>
          </w:tcPr>
          <w:p w:rsidR="00B47C28" w:rsidRPr="00B47C28" w:rsidRDefault="00B47C28" w:rsidP="00B47C28">
            <w:pPr>
              <w:pStyle w:val="ConsPlusNormal"/>
              <w:rPr>
                <w:rFonts w:ascii="Times New Roman" w:hAnsi="Times New Roman"/>
                <w:sz w:val="22"/>
                <w:szCs w:val="22"/>
              </w:rPr>
            </w:pPr>
          </w:p>
        </w:tc>
      </w:tr>
    </w:tbl>
    <w:p w:rsidR="00B47C28" w:rsidRPr="00B47C28" w:rsidRDefault="00B47C28" w:rsidP="00B47C28">
      <w:pPr>
        <w:pStyle w:val="ConsPlusNormal"/>
        <w:jc w:val="both"/>
        <w:rPr>
          <w:rFonts w:ascii="Times New Roman" w:hAnsi="Times New Roman"/>
          <w:sz w:val="22"/>
          <w:szCs w:val="22"/>
        </w:rPr>
      </w:pPr>
    </w:p>
    <w:p w:rsidR="00B47C28" w:rsidRPr="00B47C28" w:rsidRDefault="00B47C28" w:rsidP="00B47C28">
      <w:pPr>
        <w:pStyle w:val="ConsPlusNormal"/>
        <w:jc w:val="center"/>
        <w:outlineLvl w:val="2"/>
        <w:rPr>
          <w:rFonts w:ascii="Times New Roman" w:hAnsi="Times New Roman"/>
          <w:sz w:val="22"/>
          <w:szCs w:val="22"/>
        </w:rPr>
      </w:pPr>
      <w:r w:rsidRPr="00B47C28">
        <w:rPr>
          <w:rFonts w:ascii="Times New Roman" w:hAnsi="Times New Roman"/>
          <w:sz w:val="22"/>
          <w:szCs w:val="22"/>
        </w:rPr>
        <w:t>2. Расшифровка документа, подтверждающего возникновение</w:t>
      </w:r>
    </w:p>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денежного обязательства</w:t>
      </w:r>
    </w:p>
    <w:p w:rsidR="00B47C28" w:rsidRPr="00B47C28" w:rsidRDefault="00B47C28" w:rsidP="00B47C28">
      <w:pPr>
        <w:pStyle w:val="ConsPlusNormal"/>
        <w:jc w:val="both"/>
        <w:rPr>
          <w:rFonts w:ascii="Times New Roman" w:hAnsi="Times New Roman"/>
          <w:sz w:val="22"/>
          <w:szCs w:val="22"/>
        </w:rPr>
      </w:pPr>
    </w:p>
    <w:tbl>
      <w:tblPr>
        <w:tblW w:w="149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B47C28" w:rsidRPr="00B47C28" w:rsidTr="0080724D">
        <w:tc>
          <w:tcPr>
            <w:tcW w:w="2700" w:type="dxa"/>
            <w:vMerge w:val="restart"/>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Код объекта по государственной программе</w:t>
            </w:r>
          </w:p>
        </w:tc>
        <w:tc>
          <w:tcPr>
            <w:tcW w:w="2340" w:type="dxa"/>
            <w:vMerge w:val="restart"/>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Наименование вида средств</w:t>
            </w:r>
          </w:p>
        </w:tc>
        <w:tc>
          <w:tcPr>
            <w:tcW w:w="900" w:type="dxa"/>
            <w:vMerge w:val="restart"/>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Код по БК</w:t>
            </w:r>
          </w:p>
        </w:tc>
        <w:tc>
          <w:tcPr>
            <w:tcW w:w="1800" w:type="dxa"/>
            <w:vMerge w:val="restart"/>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Аналитический код</w:t>
            </w:r>
          </w:p>
        </w:tc>
        <w:tc>
          <w:tcPr>
            <w:tcW w:w="1800" w:type="dxa"/>
            <w:vMerge w:val="restart"/>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Сумма в валюте выплаты</w:t>
            </w:r>
          </w:p>
        </w:tc>
        <w:tc>
          <w:tcPr>
            <w:tcW w:w="1440" w:type="dxa"/>
            <w:vMerge w:val="restart"/>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Код валюты</w:t>
            </w:r>
          </w:p>
        </w:tc>
        <w:tc>
          <w:tcPr>
            <w:tcW w:w="3960" w:type="dxa"/>
            <w:gridSpan w:val="2"/>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Сумма в рублевом эквиваленте</w:t>
            </w:r>
          </w:p>
        </w:tc>
      </w:tr>
      <w:tr w:rsidR="00B47C28" w:rsidRPr="00B47C28" w:rsidTr="0080724D">
        <w:trPr>
          <w:trHeight w:val="723"/>
        </w:trPr>
        <w:tc>
          <w:tcPr>
            <w:tcW w:w="2700" w:type="dxa"/>
            <w:vMerge/>
          </w:tcPr>
          <w:p w:rsidR="00B47C28" w:rsidRPr="00B47C28" w:rsidRDefault="00B47C28" w:rsidP="00B47C28">
            <w:pPr>
              <w:spacing w:after="0" w:line="240" w:lineRule="auto"/>
              <w:rPr>
                <w:rFonts w:ascii="Times New Roman" w:hAnsi="Times New Roman" w:cs="Times New Roman"/>
              </w:rPr>
            </w:pPr>
          </w:p>
        </w:tc>
        <w:tc>
          <w:tcPr>
            <w:tcW w:w="2340" w:type="dxa"/>
            <w:vMerge/>
          </w:tcPr>
          <w:p w:rsidR="00B47C28" w:rsidRPr="00B47C28" w:rsidRDefault="00B47C28" w:rsidP="00B47C28">
            <w:pPr>
              <w:spacing w:after="0" w:line="240" w:lineRule="auto"/>
              <w:rPr>
                <w:rFonts w:ascii="Times New Roman" w:hAnsi="Times New Roman" w:cs="Times New Roman"/>
              </w:rPr>
            </w:pPr>
          </w:p>
        </w:tc>
        <w:tc>
          <w:tcPr>
            <w:tcW w:w="900" w:type="dxa"/>
            <w:vMerge/>
          </w:tcPr>
          <w:p w:rsidR="00B47C28" w:rsidRPr="00B47C28" w:rsidRDefault="00B47C28" w:rsidP="00B47C28">
            <w:pPr>
              <w:spacing w:after="0" w:line="240" w:lineRule="auto"/>
              <w:rPr>
                <w:rFonts w:ascii="Times New Roman" w:hAnsi="Times New Roman" w:cs="Times New Roman"/>
              </w:rPr>
            </w:pPr>
          </w:p>
        </w:tc>
        <w:tc>
          <w:tcPr>
            <w:tcW w:w="1800" w:type="dxa"/>
            <w:vMerge/>
          </w:tcPr>
          <w:p w:rsidR="00B47C28" w:rsidRPr="00B47C28" w:rsidRDefault="00B47C28" w:rsidP="00B47C28">
            <w:pPr>
              <w:spacing w:after="0" w:line="240" w:lineRule="auto"/>
              <w:rPr>
                <w:rFonts w:ascii="Times New Roman" w:hAnsi="Times New Roman" w:cs="Times New Roman"/>
              </w:rPr>
            </w:pPr>
          </w:p>
        </w:tc>
        <w:tc>
          <w:tcPr>
            <w:tcW w:w="1800" w:type="dxa"/>
            <w:vMerge/>
          </w:tcPr>
          <w:p w:rsidR="00B47C28" w:rsidRPr="00B47C28" w:rsidRDefault="00B47C28" w:rsidP="00B47C28">
            <w:pPr>
              <w:spacing w:after="0" w:line="240" w:lineRule="auto"/>
              <w:rPr>
                <w:rFonts w:ascii="Times New Roman" w:hAnsi="Times New Roman" w:cs="Times New Roman"/>
              </w:rPr>
            </w:pPr>
          </w:p>
        </w:tc>
        <w:tc>
          <w:tcPr>
            <w:tcW w:w="1440" w:type="dxa"/>
            <w:vMerge/>
          </w:tcPr>
          <w:p w:rsidR="00B47C28" w:rsidRPr="00B47C28" w:rsidRDefault="00B47C28" w:rsidP="00B47C28">
            <w:pPr>
              <w:spacing w:after="0" w:line="240" w:lineRule="auto"/>
              <w:rPr>
                <w:rFonts w:ascii="Times New Roman" w:hAnsi="Times New Roman" w:cs="Times New Roman"/>
              </w:rPr>
            </w:pPr>
          </w:p>
        </w:tc>
        <w:tc>
          <w:tcPr>
            <w:tcW w:w="126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всего</w:t>
            </w:r>
          </w:p>
        </w:tc>
        <w:tc>
          <w:tcPr>
            <w:tcW w:w="270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в том числе перечислено сумм аванса</w:t>
            </w:r>
          </w:p>
        </w:tc>
      </w:tr>
      <w:tr w:rsidR="00B47C28" w:rsidRPr="00B47C28" w:rsidTr="0080724D">
        <w:tc>
          <w:tcPr>
            <w:tcW w:w="270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1</w:t>
            </w:r>
          </w:p>
        </w:tc>
        <w:tc>
          <w:tcPr>
            <w:tcW w:w="234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2</w:t>
            </w:r>
          </w:p>
        </w:tc>
        <w:tc>
          <w:tcPr>
            <w:tcW w:w="90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3</w:t>
            </w:r>
          </w:p>
        </w:tc>
        <w:tc>
          <w:tcPr>
            <w:tcW w:w="180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4</w:t>
            </w:r>
          </w:p>
        </w:tc>
        <w:tc>
          <w:tcPr>
            <w:tcW w:w="180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5</w:t>
            </w:r>
          </w:p>
        </w:tc>
        <w:tc>
          <w:tcPr>
            <w:tcW w:w="144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6</w:t>
            </w:r>
          </w:p>
        </w:tc>
        <w:tc>
          <w:tcPr>
            <w:tcW w:w="126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7</w:t>
            </w:r>
          </w:p>
        </w:tc>
        <w:tc>
          <w:tcPr>
            <w:tcW w:w="270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8</w:t>
            </w:r>
          </w:p>
        </w:tc>
      </w:tr>
      <w:tr w:rsidR="00B47C28" w:rsidRPr="00B47C28" w:rsidTr="00C71116">
        <w:tc>
          <w:tcPr>
            <w:tcW w:w="2700" w:type="dxa"/>
          </w:tcPr>
          <w:p w:rsidR="00B47C28" w:rsidRPr="00B47C28" w:rsidRDefault="00B47C28" w:rsidP="00B47C28">
            <w:pPr>
              <w:pStyle w:val="ConsPlusNormal"/>
              <w:rPr>
                <w:rFonts w:ascii="Times New Roman" w:hAnsi="Times New Roman"/>
                <w:sz w:val="22"/>
                <w:szCs w:val="22"/>
              </w:rPr>
            </w:pPr>
          </w:p>
        </w:tc>
        <w:tc>
          <w:tcPr>
            <w:tcW w:w="2340" w:type="dxa"/>
          </w:tcPr>
          <w:p w:rsidR="00B47C28" w:rsidRPr="00B47C28" w:rsidRDefault="00B47C28" w:rsidP="00B47C28">
            <w:pPr>
              <w:pStyle w:val="ConsPlusNormal"/>
              <w:rPr>
                <w:rFonts w:ascii="Times New Roman" w:hAnsi="Times New Roman"/>
                <w:sz w:val="22"/>
                <w:szCs w:val="22"/>
              </w:rPr>
            </w:pPr>
          </w:p>
        </w:tc>
        <w:tc>
          <w:tcPr>
            <w:tcW w:w="900" w:type="dxa"/>
          </w:tcPr>
          <w:p w:rsidR="00B47C28" w:rsidRPr="00B47C28" w:rsidRDefault="00B47C28" w:rsidP="00B47C28">
            <w:pPr>
              <w:pStyle w:val="ConsPlusNormal"/>
              <w:rPr>
                <w:rFonts w:ascii="Times New Roman" w:hAnsi="Times New Roman"/>
                <w:sz w:val="22"/>
                <w:szCs w:val="22"/>
              </w:rPr>
            </w:pPr>
          </w:p>
        </w:tc>
        <w:tc>
          <w:tcPr>
            <w:tcW w:w="1800" w:type="dxa"/>
          </w:tcPr>
          <w:p w:rsidR="00B47C28" w:rsidRPr="00B47C28" w:rsidRDefault="00B47C28" w:rsidP="00B47C28">
            <w:pPr>
              <w:pStyle w:val="ConsPlusNormal"/>
              <w:rPr>
                <w:rFonts w:ascii="Times New Roman" w:hAnsi="Times New Roman"/>
                <w:sz w:val="22"/>
                <w:szCs w:val="22"/>
              </w:rPr>
            </w:pPr>
          </w:p>
        </w:tc>
        <w:tc>
          <w:tcPr>
            <w:tcW w:w="1800" w:type="dxa"/>
          </w:tcPr>
          <w:p w:rsidR="00B47C28" w:rsidRPr="00B47C28" w:rsidRDefault="00B47C28" w:rsidP="00B47C28">
            <w:pPr>
              <w:pStyle w:val="ConsPlusNormal"/>
              <w:rPr>
                <w:rFonts w:ascii="Times New Roman" w:hAnsi="Times New Roman"/>
                <w:sz w:val="22"/>
                <w:szCs w:val="22"/>
              </w:rPr>
            </w:pPr>
          </w:p>
        </w:tc>
        <w:tc>
          <w:tcPr>
            <w:tcW w:w="1440" w:type="dxa"/>
          </w:tcPr>
          <w:p w:rsidR="00B47C28" w:rsidRPr="00B47C28" w:rsidRDefault="00B47C28" w:rsidP="00B47C28">
            <w:pPr>
              <w:pStyle w:val="ConsPlusNormal"/>
              <w:rPr>
                <w:rFonts w:ascii="Times New Roman" w:hAnsi="Times New Roman"/>
                <w:sz w:val="22"/>
                <w:szCs w:val="22"/>
              </w:rPr>
            </w:pPr>
          </w:p>
        </w:tc>
        <w:tc>
          <w:tcPr>
            <w:tcW w:w="1260" w:type="dxa"/>
          </w:tcPr>
          <w:p w:rsidR="00B47C28" w:rsidRPr="00B47C28" w:rsidRDefault="00B47C28" w:rsidP="00B47C28">
            <w:pPr>
              <w:pStyle w:val="ConsPlusNormal"/>
              <w:rPr>
                <w:rFonts w:ascii="Times New Roman" w:hAnsi="Times New Roman"/>
                <w:sz w:val="22"/>
                <w:szCs w:val="22"/>
              </w:rPr>
            </w:pPr>
          </w:p>
        </w:tc>
        <w:tc>
          <w:tcPr>
            <w:tcW w:w="2700" w:type="dxa"/>
          </w:tcPr>
          <w:p w:rsidR="00B47C28" w:rsidRPr="00B47C28" w:rsidRDefault="00B47C28" w:rsidP="00B47C28">
            <w:pPr>
              <w:pStyle w:val="ConsPlusNormal"/>
              <w:rPr>
                <w:rFonts w:ascii="Times New Roman" w:hAnsi="Times New Roman"/>
                <w:sz w:val="22"/>
                <w:szCs w:val="22"/>
              </w:rPr>
            </w:pPr>
          </w:p>
        </w:tc>
      </w:tr>
      <w:tr w:rsidR="00B47C28" w:rsidRPr="00B47C28" w:rsidTr="00C71116">
        <w:tc>
          <w:tcPr>
            <w:tcW w:w="2700" w:type="dxa"/>
          </w:tcPr>
          <w:p w:rsidR="00B47C28" w:rsidRPr="00B47C28" w:rsidRDefault="00B47C28" w:rsidP="00B47C28">
            <w:pPr>
              <w:pStyle w:val="ConsPlusNormal"/>
              <w:rPr>
                <w:rFonts w:ascii="Times New Roman" w:hAnsi="Times New Roman"/>
                <w:sz w:val="22"/>
                <w:szCs w:val="22"/>
              </w:rPr>
            </w:pPr>
          </w:p>
        </w:tc>
        <w:tc>
          <w:tcPr>
            <w:tcW w:w="2340" w:type="dxa"/>
          </w:tcPr>
          <w:p w:rsidR="00B47C28" w:rsidRPr="00B47C28" w:rsidRDefault="00B47C28" w:rsidP="00B47C28">
            <w:pPr>
              <w:pStyle w:val="ConsPlusNormal"/>
              <w:rPr>
                <w:rFonts w:ascii="Times New Roman" w:hAnsi="Times New Roman"/>
                <w:sz w:val="22"/>
                <w:szCs w:val="22"/>
              </w:rPr>
            </w:pPr>
          </w:p>
        </w:tc>
        <w:tc>
          <w:tcPr>
            <w:tcW w:w="900" w:type="dxa"/>
          </w:tcPr>
          <w:p w:rsidR="00B47C28" w:rsidRPr="00B47C28" w:rsidRDefault="00B47C28" w:rsidP="00B47C28">
            <w:pPr>
              <w:pStyle w:val="ConsPlusNormal"/>
              <w:rPr>
                <w:rFonts w:ascii="Times New Roman" w:hAnsi="Times New Roman"/>
                <w:sz w:val="22"/>
                <w:szCs w:val="22"/>
              </w:rPr>
            </w:pPr>
          </w:p>
        </w:tc>
        <w:tc>
          <w:tcPr>
            <w:tcW w:w="1800" w:type="dxa"/>
          </w:tcPr>
          <w:p w:rsidR="00B47C28" w:rsidRPr="00B47C28" w:rsidRDefault="00B47C28" w:rsidP="00B47C28">
            <w:pPr>
              <w:pStyle w:val="ConsPlusNormal"/>
              <w:rPr>
                <w:rFonts w:ascii="Times New Roman" w:hAnsi="Times New Roman"/>
                <w:sz w:val="22"/>
                <w:szCs w:val="22"/>
              </w:rPr>
            </w:pPr>
          </w:p>
        </w:tc>
        <w:tc>
          <w:tcPr>
            <w:tcW w:w="1800" w:type="dxa"/>
          </w:tcPr>
          <w:p w:rsidR="00B47C28" w:rsidRPr="00B47C28" w:rsidRDefault="00B47C28" w:rsidP="00B47C28">
            <w:pPr>
              <w:pStyle w:val="ConsPlusNormal"/>
              <w:rPr>
                <w:rFonts w:ascii="Times New Roman" w:hAnsi="Times New Roman"/>
                <w:sz w:val="22"/>
                <w:szCs w:val="22"/>
              </w:rPr>
            </w:pPr>
          </w:p>
        </w:tc>
        <w:tc>
          <w:tcPr>
            <w:tcW w:w="1440" w:type="dxa"/>
          </w:tcPr>
          <w:p w:rsidR="00B47C28" w:rsidRPr="00B47C28" w:rsidRDefault="00B47C28" w:rsidP="00B47C28">
            <w:pPr>
              <w:pStyle w:val="ConsPlusNormal"/>
              <w:rPr>
                <w:rFonts w:ascii="Times New Roman" w:hAnsi="Times New Roman"/>
                <w:sz w:val="22"/>
                <w:szCs w:val="22"/>
              </w:rPr>
            </w:pPr>
          </w:p>
        </w:tc>
        <w:tc>
          <w:tcPr>
            <w:tcW w:w="1260" w:type="dxa"/>
          </w:tcPr>
          <w:p w:rsidR="00B47C28" w:rsidRPr="00B47C28" w:rsidRDefault="00B47C28" w:rsidP="00B47C28">
            <w:pPr>
              <w:pStyle w:val="ConsPlusNormal"/>
              <w:rPr>
                <w:rFonts w:ascii="Times New Roman" w:hAnsi="Times New Roman"/>
                <w:sz w:val="22"/>
                <w:szCs w:val="22"/>
              </w:rPr>
            </w:pPr>
          </w:p>
        </w:tc>
        <w:tc>
          <w:tcPr>
            <w:tcW w:w="2700" w:type="dxa"/>
          </w:tcPr>
          <w:p w:rsidR="00B47C28" w:rsidRPr="00B47C28" w:rsidRDefault="00B47C28" w:rsidP="00B47C28">
            <w:pPr>
              <w:pStyle w:val="ConsPlusNormal"/>
              <w:rPr>
                <w:rFonts w:ascii="Times New Roman" w:hAnsi="Times New Roman"/>
                <w:sz w:val="22"/>
                <w:szCs w:val="22"/>
              </w:rPr>
            </w:pPr>
          </w:p>
        </w:tc>
      </w:tr>
      <w:tr w:rsidR="00B47C28" w:rsidRPr="00B47C28" w:rsidTr="0080724D">
        <w:tc>
          <w:tcPr>
            <w:tcW w:w="10980" w:type="dxa"/>
            <w:gridSpan w:val="6"/>
          </w:tcPr>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Итого:</w:t>
            </w:r>
          </w:p>
        </w:tc>
        <w:tc>
          <w:tcPr>
            <w:tcW w:w="1260" w:type="dxa"/>
          </w:tcPr>
          <w:p w:rsidR="00B47C28" w:rsidRPr="00B47C28" w:rsidRDefault="00B47C28" w:rsidP="00B47C28">
            <w:pPr>
              <w:pStyle w:val="ConsPlusNormal"/>
              <w:rPr>
                <w:rFonts w:ascii="Times New Roman" w:hAnsi="Times New Roman"/>
                <w:sz w:val="22"/>
                <w:szCs w:val="22"/>
              </w:rPr>
            </w:pPr>
          </w:p>
        </w:tc>
        <w:tc>
          <w:tcPr>
            <w:tcW w:w="2700" w:type="dxa"/>
          </w:tcPr>
          <w:p w:rsidR="00B47C28" w:rsidRPr="00B47C28" w:rsidRDefault="00B47C28" w:rsidP="00B47C28">
            <w:pPr>
              <w:pStyle w:val="ConsPlusNormal"/>
              <w:rPr>
                <w:rFonts w:ascii="Times New Roman" w:hAnsi="Times New Roman"/>
                <w:sz w:val="22"/>
                <w:szCs w:val="22"/>
              </w:rPr>
            </w:pPr>
          </w:p>
        </w:tc>
      </w:tr>
    </w:tbl>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Руководитель</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(уполномоченное лицо) ___________ _________ _______________________________</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(должность) (подпись)     (расшифровка подписи)</w:t>
      </w:r>
    </w:p>
    <w:p w:rsidR="00B47C28" w:rsidRPr="00B47C28" w:rsidRDefault="00B47C28" w:rsidP="00B47C28">
      <w:pPr>
        <w:pStyle w:val="ConsPlusNonformat"/>
        <w:jc w:val="both"/>
        <w:rPr>
          <w:rFonts w:ascii="Times New Roman" w:hAnsi="Times New Roman" w:cs="Times New Roman"/>
          <w:sz w:val="22"/>
          <w:szCs w:val="22"/>
        </w:rPr>
      </w:pP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Главный бухгалтер</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(уполномоченное лицо) ___________ _________ _______________________________</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xml:space="preserve">                      (должность) (подпись)     (расшифровка подписи)</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"__" ______________ 20__ г.</w:t>
      </w:r>
    </w:p>
    <w:p w:rsidR="00B47C28" w:rsidRPr="00B47C28" w:rsidRDefault="00B47C28" w:rsidP="00B47C28">
      <w:pPr>
        <w:pStyle w:val="ConsPlusNonformat"/>
        <w:jc w:val="both"/>
        <w:rPr>
          <w:rFonts w:ascii="Times New Roman" w:hAnsi="Times New Roman" w:cs="Times New Roman"/>
          <w:sz w:val="22"/>
          <w:szCs w:val="22"/>
        </w:rPr>
      </w:pP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Отметка органа, осуществляющего открытие и ведение лицевых счетов,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о регистрации Сведений о денежном обязательстве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Номер сведений __________________________________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Ответственный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исполнитель    ___________ _________ _________________________________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(должность) (подпись) (расшифровка подписи) (телефон)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 "__" ______________ 20__ г.                                             │</w:t>
      </w:r>
    </w:p>
    <w:p w:rsidR="00B47C28" w:rsidRPr="00B47C28" w:rsidRDefault="00B47C28" w:rsidP="00B47C28">
      <w:pPr>
        <w:pStyle w:val="ConsPlusNonformat"/>
        <w:jc w:val="both"/>
        <w:rPr>
          <w:rFonts w:ascii="Times New Roman" w:hAnsi="Times New Roman" w:cs="Times New Roman"/>
          <w:sz w:val="22"/>
          <w:szCs w:val="22"/>
        </w:rPr>
      </w:pPr>
      <w:r w:rsidRPr="00B47C28">
        <w:rPr>
          <w:rFonts w:ascii="Times New Roman" w:hAnsi="Times New Roman" w:cs="Times New Roman"/>
          <w:sz w:val="22"/>
          <w:szCs w:val="22"/>
        </w:rPr>
        <w:t>└─────────────────────────────────────────────────────────────────────────┘</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Номер страницы ____________</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Всего страниц _____________</w:t>
      </w:r>
    </w:p>
    <w:p w:rsidR="00B47C28" w:rsidRPr="00B47C28" w:rsidRDefault="00B47C28" w:rsidP="00B47C28">
      <w:pPr>
        <w:pStyle w:val="ConsPlusNormal"/>
        <w:jc w:val="both"/>
        <w:rPr>
          <w:rFonts w:ascii="Times New Roman" w:hAnsi="Times New Roman"/>
          <w:sz w:val="22"/>
          <w:szCs w:val="22"/>
        </w:rPr>
        <w:sectPr w:rsidR="00B47C28" w:rsidRPr="00B47C28" w:rsidSect="00BA745C">
          <w:pgSz w:w="16838" w:h="11906" w:orient="landscape"/>
          <w:pgMar w:top="539" w:right="1134" w:bottom="851" w:left="1134" w:header="0" w:footer="0" w:gutter="0"/>
          <w:cols w:space="720"/>
        </w:sectPr>
      </w:pPr>
    </w:p>
    <w:p w:rsidR="00B47C28" w:rsidRPr="00B47C28" w:rsidRDefault="00B47C28" w:rsidP="00B47C28">
      <w:pPr>
        <w:pStyle w:val="ConsPlusNormal"/>
        <w:jc w:val="right"/>
        <w:outlineLvl w:val="1"/>
        <w:rPr>
          <w:rFonts w:ascii="Times New Roman" w:hAnsi="Times New Roman"/>
          <w:sz w:val="22"/>
          <w:szCs w:val="22"/>
        </w:rPr>
      </w:pPr>
      <w:r w:rsidRPr="00B47C28">
        <w:rPr>
          <w:rFonts w:ascii="Times New Roman" w:hAnsi="Times New Roman"/>
          <w:sz w:val="22"/>
          <w:szCs w:val="22"/>
        </w:rPr>
        <w:lastRenderedPageBreak/>
        <w:t>Приложение 3</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к Порядку учета бюджетных</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и денежных обязательств получателей средств бюджета</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 xml:space="preserve">Большеигнатовского сельского поселения Большеигнатовского </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муниципального района Республики Мордовия</w:t>
      </w:r>
    </w:p>
    <w:p w:rsidR="00B47C28" w:rsidRPr="00B47C28" w:rsidRDefault="00B47C28" w:rsidP="00B47C28">
      <w:pPr>
        <w:pStyle w:val="ConsPlusNormal"/>
        <w:jc w:val="right"/>
        <w:rPr>
          <w:rFonts w:ascii="Times New Roman" w:hAnsi="Times New Roman"/>
          <w:sz w:val="22"/>
          <w:szCs w:val="22"/>
        </w:rPr>
      </w:pPr>
      <w:r w:rsidRPr="00B47C28">
        <w:rPr>
          <w:rFonts w:ascii="Times New Roman" w:hAnsi="Times New Roman"/>
          <w:sz w:val="22"/>
          <w:szCs w:val="22"/>
        </w:rPr>
        <w:t xml:space="preserve">от </w:t>
      </w:r>
      <w:r w:rsidR="0080724D">
        <w:rPr>
          <w:rFonts w:ascii="Times New Roman" w:hAnsi="Times New Roman"/>
          <w:sz w:val="22"/>
          <w:szCs w:val="22"/>
        </w:rPr>
        <w:t>19.01.</w:t>
      </w:r>
      <w:r w:rsidRPr="00B47C28">
        <w:rPr>
          <w:rFonts w:ascii="Times New Roman" w:hAnsi="Times New Roman"/>
          <w:sz w:val="22"/>
          <w:szCs w:val="22"/>
        </w:rPr>
        <w:t>2022г. №</w:t>
      </w:r>
      <w:r w:rsidR="0080724D">
        <w:rPr>
          <w:rFonts w:ascii="Times New Roman" w:hAnsi="Times New Roman"/>
          <w:sz w:val="22"/>
          <w:szCs w:val="22"/>
        </w:rPr>
        <w:t xml:space="preserve"> 27</w:t>
      </w:r>
    </w:p>
    <w:p w:rsidR="00B47C28" w:rsidRPr="00B47C28" w:rsidRDefault="00B47C28" w:rsidP="00B47C28">
      <w:pPr>
        <w:pStyle w:val="ConsPlusNormal"/>
        <w:jc w:val="right"/>
        <w:rPr>
          <w:rFonts w:ascii="Times New Roman" w:hAnsi="Times New Roman"/>
          <w:sz w:val="22"/>
          <w:szCs w:val="22"/>
        </w:rPr>
      </w:pPr>
    </w:p>
    <w:p w:rsidR="00B47C28" w:rsidRPr="00B47C28" w:rsidRDefault="00B47C28" w:rsidP="00B47C28">
      <w:pPr>
        <w:pStyle w:val="ConsPlusNormal"/>
        <w:jc w:val="both"/>
        <w:rPr>
          <w:rFonts w:ascii="Times New Roman" w:hAnsi="Times New Roman"/>
          <w:sz w:val="22"/>
          <w:szCs w:val="22"/>
        </w:rPr>
      </w:pPr>
    </w:p>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ПЕРЕЧЕНЬ</w:t>
      </w:r>
    </w:p>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ДОКУМЕНТОВ, НА ОСНОВАНИИ КОТОРЫХ ВОЗНИКАЮТ БЮДЖЕТНЫЕ</w:t>
      </w:r>
    </w:p>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ОБЯЗАТЕЛЬСТВА ПОЛУЧАТЕЛЕЙ СРЕДСТВ БЮДЖЕТА</w:t>
      </w:r>
    </w:p>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БОЛЬШЕИГНАТОВСКОГО СЕЛЬСКОГО ПОСЕЛЕНИЯ БОЛЬШЕИГНАТОВСКОГО МУНИЦИПАЛЬНОГО РАЙОНА РЕСПУБЛИКИ МОРДОВИЯ, И ДОКУМЕНТОВ, ПОДТВЕРЖДАЮЩИХ ВОЗНИКНОВЕНИЕ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w:t>
      </w:r>
    </w:p>
    <w:p w:rsidR="00B47C28" w:rsidRPr="00B47C28" w:rsidRDefault="00B47C28" w:rsidP="00B47C28">
      <w:pPr>
        <w:pStyle w:val="ConsPlusNormal"/>
        <w:jc w:val="both"/>
        <w:rPr>
          <w:rFonts w:ascii="Times New Roman" w:hAnsi="Times New Roman"/>
          <w:sz w:val="22"/>
          <w:szCs w:val="22"/>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040"/>
      </w:tblGrid>
      <w:tr w:rsidR="00B47C28" w:rsidRPr="00B47C28" w:rsidTr="00C71116">
        <w:tc>
          <w:tcPr>
            <w:tcW w:w="454"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N</w:t>
            </w:r>
          </w:p>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п/п</w:t>
            </w:r>
          </w:p>
        </w:tc>
        <w:tc>
          <w:tcPr>
            <w:tcW w:w="4226" w:type="dxa"/>
          </w:tcPr>
          <w:p w:rsidR="00B47C28" w:rsidRPr="00B47C28" w:rsidRDefault="00B47C28" w:rsidP="00B47C28">
            <w:pPr>
              <w:pStyle w:val="ConsPlusNormal"/>
              <w:jc w:val="center"/>
              <w:rPr>
                <w:rFonts w:ascii="Times New Roman" w:hAnsi="Times New Roman"/>
                <w:sz w:val="22"/>
                <w:szCs w:val="22"/>
              </w:rPr>
            </w:pPr>
            <w:bookmarkStart w:id="6" w:name="P450"/>
            <w:bookmarkEnd w:id="6"/>
            <w:r w:rsidRPr="00B47C28">
              <w:rPr>
                <w:rFonts w:ascii="Times New Roman" w:hAnsi="Times New Roman"/>
                <w:sz w:val="22"/>
                <w:szCs w:val="22"/>
              </w:rPr>
              <w:t xml:space="preserve">Документ, на основании которого возникает бюджетное обязательство получателя средств бюджета </w:t>
            </w:r>
          </w:p>
        </w:tc>
        <w:tc>
          <w:tcPr>
            <w:tcW w:w="5040" w:type="dxa"/>
          </w:tcPr>
          <w:p w:rsidR="00B47C28" w:rsidRPr="00B47C28" w:rsidRDefault="00B47C28" w:rsidP="00B47C28">
            <w:pPr>
              <w:pStyle w:val="ConsPlusNormal"/>
              <w:jc w:val="center"/>
              <w:rPr>
                <w:rFonts w:ascii="Times New Roman" w:hAnsi="Times New Roman"/>
                <w:sz w:val="22"/>
                <w:szCs w:val="22"/>
              </w:rPr>
            </w:pPr>
            <w:bookmarkStart w:id="7" w:name="P451"/>
            <w:bookmarkEnd w:id="7"/>
            <w:r w:rsidRPr="00B47C28">
              <w:rPr>
                <w:rFonts w:ascii="Times New Roman" w:hAnsi="Times New Roman"/>
                <w:sz w:val="22"/>
                <w:szCs w:val="22"/>
              </w:rPr>
              <w:t xml:space="preserve">Документ, подтверждающий возникновение денежного обязательства получателя средств бюджета </w:t>
            </w:r>
          </w:p>
        </w:tc>
      </w:tr>
      <w:tr w:rsidR="00B47C28" w:rsidRPr="00B47C28" w:rsidTr="00C71116">
        <w:tc>
          <w:tcPr>
            <w:tcW w:w="454"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1</w:t>
            </w:r>
          </w:p>
        </w:tc>
        <w:tc>
          <w:tcPr>
            <w:tcW w:w="4226"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2</w:t>
            </w:r>
          </w:p>
        </w:tc>
        <w:tc>
          <w:tcPr>
            <w:tcW w:w="5040"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3</w:t>
            </w:r>
          </w:p>
        </w:tc>
      </w:tr>
      <w:tr w:rsidR="00B47C28" w:rsidRPr="00B47C28" w:rsidTr="00C71116">
        <w:tc>
          <w:tcPr>
            <w:tcW w:w="454"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1.</w:t>
            </w:r>
          </w:p>
        </w:tc>
        <w:tc>
          <w:tcPr>
            <w:tcW w:w="4226" w:type="dxa"/>
          </w:tcPr>
          <w:p w:rsidR="00B47C28" w:rsidRPr="00B47C28" w:rsidRDefault="00B47C28" w:rsidP="0080724D">
            <w:pPr>
              <w:pStyle w:val="ConsPlusNormal"/>
              <w:ind w:firstLine="0"/>
              <w:rPr>
                <w:rFonts w:ascii="Times New Roman" w:hAnsi="Times New Roman"/>
                <w:sz w:val="22"/>
                <w:szCs w:val="22"/>
              </w:rPr>
            </w:pPr>
            <w:bookmarkStart w:id="8" w:name="P456"/>
            <w:bookmarkEnd w:id="8"/>
            <w:r w:rsidRPr="00B47C28">
              <w:rPr>
                <w:rFonts w:ascii="Times New Roman" w:hAnsi="Times New Roman"/>
                <w:sz w:val="22"/>
                <w:szCs w:val="22"/>
              </w:rPr>
              <w:t>Извещение об осуществлении закупки</w:t>
            </w: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Формирование денежного обязательства не предусматривается</w:t>
            </w:r>
          </w:p>
        </w:tc>
      </w:tr>
      <w:tr w:rsidR="00B47C28" w:rsidRPr="00B47C28" w:rsidTr="00C71116">
        <w:tc>
          <w:tcPr>
            <w:tcW w:w="454" w:type="dxa"/>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2.</w:t>
            </w:r>
          </w:p>
        </w:tc>
        <w:tc>
          <w:tcPr>
            <w:tcW w:w="4226" w:type="dxa"/>
          </w:tcPr>
          <w:p w:rsidR="00B47C28" w:rsidRPr="00B47C28" w:rsidRDefault="00B47C28" w:rsidP="0080724D">
            <w:pPr>
              <w:pStyle w:val="ConsPlusNormal"/>
              <w:ind w:firstLine="0"/>
              <w:rPr>
                <w:rFonts w:ascii="Times New Roman" w:hAnsi="Times New Roman"/>
                <w:sz w:val="22"/>
                <w:szCs w:val="22"/>
              </w:rPr>
            </w:pPr>
            <w:bookmarkStart w:id="9" w:name="P459"/>
            <w:bookmarkEnd w:id="9"/>
            <w:r w:rsidRPr="00B47C28">
              <w:rPr>
                <w:rFonts w:ascii="Times New Roman" w:hAnsi="Times New Roman"/>
                <w:sz w:val="22"/>
                <w:szCs w:val="22"/>
              </w:rPr>
              <w:t>Приглашение принять участие в определении поставщика (подрядчика, исполнителя)</w:t>
            </w: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Формирование денежного обязательства не предусматривается</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3.</w:t>
            </w:r>
          </w:p>
        </w:tc>
        <w:tc>
          <w:tcPr>
            <w:tcW w:w="4226" w:type="dxa"/>
            <w:vMerge w:val="restart"/>
          </w:tcPr>
          <w:p w:rsidR="00B47C28" w:rsidRPr="00B47C28" w:rsidRDefault="00B47C28" w:rsidP="0080724D">
            <w:pPr>
              <w:pStyle w:val="ConsPlusNormal"/>
              <w:ind w:firstLine="0"/>
              <w:rPr>
                <w:rFonts w:ascii="Times New Roman" w:hAnsi="Times New Roman"/>
                <w:sz w:val="22"/>
                <w:szCs w:val="22"/>
              </w:rPr>
            </w:pPr>
            <w:bookmarkStart w:id="10" w:name="P462"/>
            <w:bookmarkEnd w:id="10"/>
            <w:r w:rsidRPr="00B47C28">
              <w:rPr>
                <w:rFonts w:ascii="Times New Roman" w:hAnsi="Times New Roman"/>
                <w:sz w:val="22"/>
                <w:szCs w:val="22"/>
              </w:rPr>
              <w:t>Муниципальный контракт (договор) на поставку товаров, выполнение работ, оказание услуг для обеспечения нужд Большеигнатовского сельского поселения Большеигнатовского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выполненных работ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об оказании услуг</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приема-передачи</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Муниципальный контракт (в случае осуществления авансовых платежей в соответствии с условиями муниципального контракта)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Справка-расчет или иной документ, являющийся основанием для оплаты неустойки</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Счет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Счет-фактура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Товарная накладная (унифицированная форма N ТОРГ-12) (ф. 0330212)</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Универсальный передаточный документ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Чек</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 xml:space="preserve">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w:t>
            </w:r>
            <w:r w:rsidRPr="00B47C28">
              <w:rPr>
                <w:rFonts w:ascii="Times New Roman" w:hAnsi="Times New Roman"/>
                <w:sz w:val="22"/>
                <w:szCs w:val="22"/>
              </w:rPr>
              <w:lastRenderedPageBreak/>
              <w:t>муниципального контракта</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lastRenderedPageBreak/>
              <w:t>4.</w:t>
            </w:r>
          </w:p>
        </w:tc>
        <w:tc>
          <w:tcPr>
            <w:tcW w:w="4226" w:type="dxa"/>
            <w:vMerge w:val="restart"/>
          </w:tcPr>
          <w:p w:rsidR="00B47C28" w:rsidRPr="00B47C28" w:rsidRDefault="00B47C28" w:rsidP="00B47C28">
            <w:pPr>
              <w:pStyle w:val="ConsPlusNormal"/>
              <w:rPr>
                <w:rFonts w:ascii="Times New Roman" w:hAnsi="Times New Roman"/>
                <w:sz w:val="22"/>
                <w:szCs w:val="22"/>
              </w:rPr>
            </w:pPr>
            <w:bookmarkStart w:id="11" w:name="P475"/>
            <w:bookmarkEnd w:id="11"/>
            <w:r w:rsidRPr="00B47C28">
              <w:rPr>
                <w:rFonts w:ascii="Times New Roman" w:hAnsi="Times New Roman"/>
                <w:sz w:val="22"/>
                <w:szCs w:val="22"/>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B47C28">
                <w:rPr>
                  <w:rFonts w:ascii="Times New Roman" w:hAnsi="Times New Roman"/>
                  <w:sz w:val="22"/>
                  <w:szCs w:val="22"/>
                </w:rPr>
                <w:t>13 пункте</w:t>
              </w:r>
            </w:hyperlink>
            <w:r w:rsidRPr="00B47C28">
              <w:rPr>
                <w:rFonts w:ascii="Times New Roman" w:hAnsi="Times New Roman"/>
                <w:sz w:val="22"/>
                <w:szCs w:val="22"/>
              </w:rPr>
              <w:t xml:space="preserve"> настоящего перечня</w:t>
            </w: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выполненных работ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об оказании услуг</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приема-передачи</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Муниципальный контракт (в случае осуществления авансовых платежей в соответствии с условиями муниципального контракта)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Справка-расчет или иной документ, являющийся основанием для оплаты неустойки</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Счет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Счет-фактура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Товарная накладная (унифицированная форма N ТОРГ-12) (ф. 0330212)</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Универсальный передаточный документ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Чек</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5.</w:t>
            </w:r>
          </w:p>
        </w:tc>
        <w:tc>
          <w:tcPr>
            <w:tcW w:w="4226" w:type="dxa"/>
            <w:vMerge w:val="restart"/>
          </w:tcPr>
          <w:p w:rsidR="00B47C28" w:rsidRPr="00B47C28" w:rsidRDefault="00B47C28" w:rsidP="0080724D">
            <w:pPr>
              <w:pStyle w:val="ConsPlusNormal"/>
              <w:ind w:firstLine="0"/>
              <w:rPr>
                <w:rFonts w:ascii="Times New Roman" w:hAnsi="Times New Roman"/>
                <w:sz w:val="22"/>
                <w:szCs w:val="22"/>
              </w:rPr>
            </w:pPr>
            <w:bookmarkStart w:id="12" w:name="P488"/>
            <w:bookmarkEnd w:id="12"/>
            <w:r w:rsidRPr="00B47C28">
              <w:rPr>
                <w:rFonts w:ascii="Times New Roman" w:hAnsi="Times New Roman"/>
                <w:sz w:val="22"/>
                <w:szCs w:val="22"/>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График перечисления межбюджетного трансферта, предусмотренный соглашением о предоставлении межбюджетного трансферта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 xml:space="preserve">Платежные документы, подтверждающие </w:t>
            </w:r>
            <w:r w:rsidRPr="00B47C28">
              <w:rPr>
                <w:rFonts w:ascii="Times New Roman" w:hAnsi="Times New Roman"/>
                <w:sz w:val="22"/>
                <w:szCs w:val="22"/>
              </w:rPr>
              <w:lastRenderedPageBreak/>
              <w:t>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lastRenderedPageBreak/>
              <w:t>6.</w:t>
            </w:r>
          </w:p>
        </w:tc>
        <w:tc>
          <w:tcPr>
            <w:tcW w:w="4226" w:type="dxa"/>
            <w:vMerge w:val="restart"/>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7.</w:t>
            </w:r>
          </w:p>
        </w:tc>
        <w:tc>
          <w:tcPr>
            <w:tcW w:w="4226" w:type="dxa"/>
            <w:vMerge w:val="restart"/>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 xml:space="preserve">Договор (соглашение) о предоставлении субсидии бюджетному или автономному учреждению </w:t>
            </w:r>
          </w:p>
        </w:tc>
        <w:tc>
          <w:tcPr>
            <w:tcW w:w="5040" w:type="dxa"/>
          </w:tcPr>
          <w:p w:rsidR="00B47C28" w:rsidRPr="00B47C28" w:rsidRDefault="00B47C28" w:rsidP="0080724D">
            <w:pPr>
              <w:pStyle w:val="ConsPlusNormal"/>
              <w:ind w:firstLine="0"/>
              <w:rPr>
                <w:rFonts w:ascii="Times New Roman" w:hAnsi="Times New Roman"/>
                <w:sz w:val="22"/>
                <w:szCs w:val="22"/>
              </w:rPr>
            </w:pPr>
            <w:r w:rsidRPr="00B47C28">
              <w:rPr>
                <w:rFonts w:ascii="Times New Roman" w:hAnsi="Times New Roman"/>
                <w:sz w:val="22"/>
                <w:szCs w:val="22"/>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8.</w:t>
            </w:r>
          </w:p>
        </w:tc>
        <w:tc>
          <w:tcPr>
            <w:tcW w:w="4226" w:type="dxa"/>
            <w:vMerge w:val="restart"/>
          </w:tcPr>
          <w:p w:rsidR="00B47C28" w:rsidRPr="00B47C28" w:rsidRDefault="00B47C28" w:rsidP="0033536A">
            <w:pPr>
              <w:pStyle w:val="ConsPlusNormal"/>
              <w:ind w:firstLine="0"/>
              <w:rPr>
                <w:rFonts w:ascii="Times New Roman" w:hAnsi="Times New Roman"/>
                <w:sz w:val="22"/>
                <w:szCs w:val="22"/>
              </w:rPr>
            </w:pPr>
            <w:bookmarkStart w:id="13" w:name="P504"/>
            <w:bookmarkEnd w:id="13"/>
            <w:r w:rsidRPr="00B47C28">
              <w:rPr>
                <w:rFonts w:ascii="Times New Roman" w:hAnsi="Times New Roman"/>
                <w:sz w:val="22"/>
                <w:szCs w:val="22"/>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w:t>
            </w:r>
            <w:r w:rsidRPr="00B47C28">
              <w:rPr>
                <w:rFonts w:ascii="Times New Roman" w:hAnsi="Times New Roman"/>
                <w:sz w:val="22"/>
                <w:szCs w:val="22"/>
              </w:rPr>
              <w:lastRenderedPageBreak/>
              <w:t>бюджетных инвестиций юридическому лицу)</w:t>
            </w: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lastRenderedPageBreak/>
              <w:t>Акт выполненных работ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об оказании услуг</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приема-передачи</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 xml:space="preserve">Платежное поручение юридического лица (в случае осуществления в соответствии с законодательством Российской Федерации казначейского </w:t>
            </w:r>
            <w:r w:rsidRPr="00B47C28">
              <w:rPr>
                <w:rFonts w:ascii="Times New Roman" w:hAnsi="Times New Roman"/>
                <w:sz w:val="22"/>
                <w:szCs w:val="22"/>
              </w:rPr>
              <w:lastRenderedPageBreak/>
              <w:t>сопровождения договора (соглашения) о предоставлении субсидии и бюджетных инвестиций юридическому лицу)</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Справка-расчет или иной документ, являющийся основанием для оплаты неустойки</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Счет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Счет-фактура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Товарная накладная (унифицированная форма N ТОРГ-12) (ф. 0330212)</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Чек</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w:t>
            </w:r>
            <w:r w:rsidRPr="00B47C28">
              <w:rPr>
                <w:rFonts w:ascii="Times New Roman" w:hAnsi="Times New Roman"/>
                <w:sz w:val="22"/>
                <w:szCs w:val="22"/>
              </w:rPr>
              <w:lastRenderedPageBreak/>
              <w:t>индивидуальному предпринимателю или физическому лицу - производителю товаров, работ, услуг</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lastRenderedPageBreak/>
              <w:t>9.</w:t>
            </w:r>
          </w:p>
        </w:tc>
        <w:tc>
          <w:tcPr>
            <w:tcW w:w="4226" w:type="dxa"/>
            <w:vMerge w:val="restart"/>
          </w:tcPr>
          <w:p w:rsidR="00B47C28" w:rsidRPr="00B47C28" w:rsidRDefault="00B47C28" w:rsidP="0033536A">
            <w:pPr>
              <w:pStyle w:val="ConsPlusNormal"/>
              <w:ind w:firstLine="0"/>
              <w:rPr>
                <w:rFonts w:ascii="Times New Roman" w:hAnsi="Times New Roman"/>
                <w:sz w:val="22"/>
                <w:szCs w:val="22"/>
              </w:rPr>
            </w:pPr>
            <w:bookmarkStart w:id="14" w:name="P522"/>
            <w:bookmarkEnd w:id="14"/>
            <w:r w:rsidRPr="00B47C28">
              <w:rPr>
                <w:rFonts w:ascii="Times New Roman" w:hAnsi="Times New Roman"/>
                <w:sz w:val="22"/>
                <w:szCs w:val="22"/>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В случае предоставления субсидии юридическому лицу на возмещение фактически произведенных расходов (недополученных доходов):</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заявка на перечисление субсидии юридическому лицу (при наличии)</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10.</w:t>
            </w:r>
          </w:p>
        </w:tc>
        <w:tc>
          <w:tcPr>
            <w:tcW w:w="4226" w:type="dxa"/>
            <w:vMerge w:val="restart"/>
          </w:tcPr>
          <w:p w:rsidR="00B47C28" w:rsidRPr="00B47C28" w:rsidRDefault="00B47C28" w:rsidP="00B47C28">
            <w:pPr>
              <w:pStyle w:val="ConsPlusNormal"/>
              <w:rPr>
                <w:rFonts w:ascii="Times New Roman" w:hAnsi="Times New Roman"/>
                <w:sz w:val="22"/>
                <w:szCs w:val="22"/>
              </w:rPr>
            </w:pPr>
            <w:bookmarkStart w:id="15" w:name="P530"/>
            <w:bookmarkEnd w:id="15"/>
            <w:r w:rsidRPr="00B47C28">
              <w:rPr>
                <w:rFonts w:ascii="Times New Roman" w:hAnsi="Times New Roman"/>
                <w:sz w:val="22"/>
                <w:szCs w:val="22"/>
              </w:rPr>
              <w:t>Приказ об утверждении Штатного расписания с расчетом годового фонда оплаты труда</w:t>
            </w: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Записка-расчет об исчислении среднего заработка при предоставлении отпуска, увольнении и других случаях (ф. 0504425)</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Расчетно-платежная ведомость (ф. 0504401)</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Расчетная ведомость (ф. 0504402)</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t>11.</w:t>
            </w:r>
          </w:p>
        </w:tc>
        <w:tc>
          <w:tcPr>
            <w:tcW w:w="4226" w:type="dxa"/>
            <w:vMerge w:val="restart"/>
          </w:tcPr>
          <w:p w:rsidR="00B47C28" w:rsidRPr="00B47C28" w:rsidRDefault="00B47C28" w:rsidP="00B47C28">
            <w:pPr>
              <w:pStyle w:val="ConsPlusNormal"/>
              <w:rPr>
                <w:rFonts w:ascii="Times New Roman" w:hAnsi="Times New Roman"/>
                <w:sz w:val="22"/>
                <w:szCs w:val="22"/>
              </w:rPr>
            </w:pPr>
            <w:bookmarkStart w:id="16" w:name="P536"/>
            <w:bookmarkEnd w:id="16"/>
            <w:r w:rsidRPr="00B47C28">
              <w:rPr>
                <w:rFonts w:ascii="Times New Roman" w:hAnsi="Times New Roman"/>
                <w:sz w:val="22"/>
                <w:szCs w:val="22"/>
              </w:rPr>
              <w:t>Исполнительный документ (исполнительный лист, судебный приказ) (далее - исполнительный документ)</w:t>
            </w: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Бухгалтерская справка (ф. 0504833)</w:t>
            </w:r>
          </w:p>
        </w:tc>
      </w:tr>
      <w:tr w:rsidR="00B47C28" w:rsidRPr="00B47C28" w:rsidTr="0033536A">
        <w:trPr>
          <w:trHeight w:val="684"/>
        </w:trPr>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График выплат по исполнительному документу, предусматривающему выплаты периодического характера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Исполнительный документ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 xml:space="preserve">Иной документ, подтверждающий возникновение денежного обязательства по бюджетному </w:t>
            </w:r>
            <w:r w:rsidRPr="00B47C28">
              <w:rPr>
                <w:rFonts w:ascii="Times New Roman" w:hAnsi="Times New Roman"/>
                <w:sz w:val="22"/>
                <w:szCs w:val="22"/>
              </w:rPr>
              <w:lastRenderedPageBreak/>
              <w:t>обязательству получателя средств бюджета, возникшему на основании исполнительного документа</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r w:rsidRPr="00B47C28">
              <w:rPr>
                <w:rFonts w:ascii="Times New Roman" w:hAnsi="Times New Roman"/>
                <w:sz w:val="22"/>
                <w:szCs w:val="22"/>
              </w:rPr>
              <w:lastRenderedPageBreak/>
              <w:t>12.</w:t>
            </w:r>
          </w:p>
        </w:tc>
        <w:tc>
          <w:tcPr>
            <w:tcW w:w="4226" w:type="dxa"/>
            <w:vMerge w:val="restart"/>
          </w:tcPr>
          <w:p w:rsidR="00B47C28" w:rsidRPr="00B47C28" w:rsidRDefault="00B47C28" w:rsidP="0033536A">
            <w:pPr>
              <w:pStyle w:val="ConsPlusNormal"/>
              <w:ind w:firstLine="0"/>
              <w:rPr>
                <w:rFonts w:ascii="Times New Roman" w:hAnsi="Times New Roman"/>
                <w:sz w:val="22"/>
                <w:szCs w:val="22"/>
              </w:rPr>
            </w:pPr>
            <w:bookmarkStart w:id="17" w:name="P542"/>
            <w:bookmarkEnd w:id="17"/>
            <w:r w:rsidRPr="00B47C28">
              <w:rPr>
                <w:rFonts w:ascii="Times New Roman" w:hAnsi="Times New Roman"/>
                <w:sz w:val="22"/>
                <w:szCs w:val="22"/>
              </w:rPr>
              <w:t>Решение налогового органа о взыскании налога, сбора, пеней и штрафов (далее - решение налогового органа)</w:t>
            </w: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Бухгалтерская справка (ф. 0504833)</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Решение налогового органа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33536A">
            <w:pPr>
              <w:pStyle w:val="ConsPlusNormal"/>
              <w:ind w:firstLine="0"/>
              <w:rPr>
                <w:rFonts w:ascii="Times New Roman" w:hAnsi="Times New Roman"/>
                <w:sz w:val="22"/>
                <w:szCs w:val="22"/>
              </w:rPr>
            </w:pPr>
            <w:r w:rsidRPr="00B47C28">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B47C28" w:rsidRPr="00B47C28" w:rsidTr="00C71116">
        <w:tc>
          <w:tcPr>
            <w:tcW w:w="454" w:type="dxa"/>
            <w:vMerge w:val="restart"/>
          </w:tcPr>
          <w:p w:rsidR="00B47C28" w:rsidRPr="00B47C28" w:rsidRDefault="00B47C28" w:rsidP="00B47C28">
            <w:pPr>
              <w:pStyle w:val="ConsPlusNormal"/>
              <w:jc w:val="center"/>
              <w:rPr>
                <w:rFonts w:ascii="Times New Roman" w:hAnsi="Times New Roman"/>
                <w:sz w:val="22"/>
                <w:szCs w:val="22"/>
              </w:rPr>
            </w:pPr>
            <w:bookmarkStart w:id="18" w:name="P546"/>
            <w:bookmarkEnd w:id="18"/>
            <w:r w:rsidRPr="00B47C28">
              <w:rPr>
                <w:rFonts w:ascii="Times New Roman" w:hAnsi="Times New Roman"/>
                <w:sz w:val="22"/>
                <w:szCs w:val="22"/>
              </w:rPr>
              <w:t>13.</w:t>
            </w:r>
          </w:p>
        </w:tc>
        <w:tc>
          <w:tcPr>
            <w:tcW w:w="4226" w:type="dxa"/>
            <w:vMerge w:val="restart"/>
          </w:tcPr>
          <w:p w:rsidR="00B47C28" w:rsidRPr="00B47C28" w:rsidRDefault="00B47C28" w:rsidP="0033536A">
            <w:pPr>
              <w:pStyle w:val="ConsPlusNormal"/>
              <w:ind w:firstLine="0"/>
              <w:rPr>
                <w:rFonts w:ascii="Times New Roman" w:hAnsi="Times New Roman"/>
                <w:sz w:val="22"/>
                <w:szCs w:val="22"/>
              </w:rPr>
            </w:pPr>
            <w:bookmarkStart w:id="19" w:name="P547"/>
            <w:bookmarkEnd w:id="19"/>
            <w:r w:rsidRPr="00B47C28">
              <w:rPr>
                <w:rFonts w:ascii="Times New Roman" w:hAnsi="Times New Roman"/>
                <w:sz w:val="22"/>
                <w:szCs w:val="22"/>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 xml:space="preserve">- муниципальный контракт (договор) на оказание получателям социальных выплат банковских услуг; </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 муниципальный контракт (договор) на оказание получателям социальных выплат услуг по пересылке (доставке) социальных выплат;</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 xml:space="preserve">Иной документ, в соответствии с которым возникает бюджетное обязательство получателя средств бюджета </w:t>
            </w: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Авансовый отчет (ф. 0504505)</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выполненных работ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приема-передачи</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Акт об оказании услуг</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Заявление на выдачу денежных средств под отчет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Заявление физического лица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Квитанция</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Приказ о направлении в командировку, с прилагаемым расчетом командировочных сумм</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Служебная записка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Счет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Счет-фактура</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Товарная накладная (унифицированная форма N ТОРГ-12) (ф. 0330212)</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Универсальный передаточный документ</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Чек</w:t>
            </w:r>
          </w:p>
        </w:tc>
      </w:tr>
      <w:tr w:rsidR="00B47C28" w:rsidRPr="00B47C28" w:rsidTr="00C71116">
        <w:tc>
          <w:tcPr>
            <w:tcW w:w="454" w:type="dxa"/>
            <w:vMerge/>
          </w:tcPr>
          <w:p w:rsidR="00B47C28" w:rsidRPr="00B47C28" w:rsidRDefault="00B47C28" w:rsidP="00B47C28">
            <w:pPr>
              <w:spacing w:after="0" w:line="240" w:lineRule="auto"/>
              <w:rPr>
                <w:rFonts w:ascii="Times New Roman" w:hAnsi="Times New Roman" w:cs="Times New Roman"/>
              </w:rPr>
            </w:pPr>
          </w:p>
        </w:tc>
        <w:tc>
          <w:tcPr>
            <w:tcW w:w="4226" w:type="dxa"/>
            <w:vMerge/>
          </w:tcPr>
          <w:p w:rsidR="00B47C28" w:rsidRPr="00B47C28" w:rsidRDefault="00B47C28" w:rsidP="00B47C28">
            <w:pPr>
              <w:spacing w:after="0" w:line="240" w:lineRule="auto"/>
              <w:rPr>
                <w:rFonts w:ascii="Times New Roman" w:hAnsi="Times New Roman" w:cs="Times New Roman"/>
              </w:rPr>
            </w:pPr>
          </w:p>
        </w:tc>
        <w:tc>
          <w:tcPr>
            <w:tcW w:w="5040" w:type="dxa"/>
          </w:tcPr>
          <w:p w:rsidR="00B47C28" w:rsidRPr="00B47C28" w:rsidRDefault="00B47C28" w:rsidP="00B47C28">
            <w:pPr>
              <w:pStyle w:val="ConsPlusNormal"/>
              <w:rPr>
                <w:rFonts w:ascii="Times New Roman" w:hAnsi="Times New Roman"/>
                <w:sz w:val="22"/>
                <w:szCs w:val="22"/>
              </w:rPr>
            </w:pPr>
            <w:r w:rsidRPr="00B47C28">
              <w:rPr>
                <w:rFonts w:ascii="Times New Roman" w:hAnsi="Times New Roman"/>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B47C28" w:rsidRPr="00AA23B1" w:rsidRDefault="00B47C28" w:rsidP="00B47C28">
      <w:pPr>
        <w:pStyle w:val="ConsPlusNormal"/>
        <w:jc w:val="both"/>
        <w:rPr>
          <w:rFonts w:ascii="Times New Roman" w:hAnsi="Times New Roman"/>
          <w:sz w:val="28"/>
          <w:szCs w:val="28"/>
        </w:rPr>
      </w:pPr>
    </w:p>
    <w:p w:rsidR="002878B7" w:rsidRDefault="002878B7" w:rsidP="002878B7">
      <w:pPr>
        <w:pStyle w:val="affc"/>
        <w:rPr>
          <w:spacing w:val="8"/>
          <w:sz w:val="22"/>
          <w:szCs w:val="22"/>
        </w:rPr>
      </w:pPr>
    </w:p>
    <w:p w:rsidR="002878B7" w:rsidRPr="002878B7" w:rsidRDefault="002878B7" w:rsidP="002878B7">
      <w:pPr>
        <w:pStyle w:val="affc"/>
        <w:rPr>
          <w:spacing w:val="8"/>
          <w:sz w:val="22"/>
          <w:szCs w:val="22"/>
        </w:rPr>
      </w:pPr>
      <w:r w:rsidRPr="002878B7">
        <w:rPr>
          <w:noProof/>
          <w:sz w:val="22"/>
          <w:szCs w:val="22"/>
        </w:rPr>
        <w:lastRenderedPageBreak/>
        <w:drawing>
          <wp:inline distT="0" distB="0" distL="0" distR="0" wp14:anchorId="06390B1A" wp14:editId="556B9825">
            <wp:extent cx="571500" cy="600075"/>
            <wp:effectExtent l="0" t="0" r="0" b="9525"/>
            <wp:docPr id="17" name="Рисунок 1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2878B7" w:rsidRPr="002878B7" w:rsidRDefault="002878B7" w:rsidP="002878B7">
      <w:pPr>
        <w:tabs>
          <w:tab w:val="left" w:pos="5670"/>
          <w:tab w:val="left" w:pos="6663"/>
          <w:tab w:val="left" w:pos="7513"/>
          <w:tab w:val="left" w:pos="7938"/>
        </w:tabs>
        <w:spacing w:after="0"/>
        <w:jc w:val="center"/>
        <w:rPr>
          <w:rFonts w:ascii="Times New Roman" w:hAnsi="Times New Roman" w:cs="Times New Roman"/>
          <w:b/>
          <w:spacing w:val="8"/>
        </w:rPr>
      </w:pPr>
      <w:r w:rsidRPr="002878B7">
        <w:rPr>
          <w:rFonts w:ascii="Times New Roman" w:hAnsi="Times New Roman" w:cs="Times New Roman"/>
          <w:b/>
          <w:spacing w:val="8"/>
        </w:rPr>
        <w:t>Администрация Большеигнатовского</w:t>
      </w:r>
    </w:p>
    <w:p w:rsidR="002878B7" w:rsidRPr="002878B7" w:rsidRDefault="002878B7" w:rsidP="002878B7">
      <w:pPr>
        <w:tabs>
          <w:tab w:val="left" w:pos="5670"/>
          <w:tab w:val="left" w:pos="6663"/>
          <w:tab w:val="left" w:pos="7513"/>
          <w:tab w:val="left" w:pos="7938"/>
        </w:tabs>
        <w:spacing w:after="0"/>
        <w:jc w:val="center"/>
        <w:rPr>
          <w:rFonts w:ascii="Times New Roman" w:hAnsi="Times New Roman" w:cs="Times New Roman"/>
          <w:b/>
          <w:spacing w:val="8"/>
        </w:rPr>
      </w:pPr>
      <w:r w:rsidRPr="002878B7">
        <w:rPr>
          <w:rFonts w:ascii="Times New Roman" w:hAnsi="Times New Roman" w:cs="Times New Roman"/>
          <w:b/>
          <w:spacing w:val="8"/>
        </w:rPr>
        <w:t xml:space="preserve"> муниципального района Республики  Мордовия</w:t>
      </w:r>
    </w:p>
    <w:p w:rsidR="002878B7" w:rsidRPr="002878B7" w:rsidRDefault="002878B7" w:rsidP="002878B7">
      <w:pPr>
        <w:tabs>
          <w:tab w:val="left" w:pos="5670"/>
          <w:tab w:val="left" w:pos="6663"/>
          <w:tab w:val="left" w:pos="7513"/>
          <w:tab w:val="left" w:pos="7938"/>
        </w:tabs>
        <w:spacing w:after="0"/>
        <w:jc w:val="center"/>
        <w:rPr>
          <w:rFonts w:ascii="Times New Roman" w:hAnsi="Times New Roman" w:cs="Times New Roman"/>
          <w:b/>
          <w:spacing w:val="8"/>
        </w:rPr>
      </w:pPr>
      <w:r w:rsidRPr="002878B7">
        <w:rPr>
          <w:rFonts w:ascii="Times New Roman" w:hAnsi="Times New Roman" w:cs="Times New Roman"/>
          <w:b/>
          <w:spacing w:val="8"/>
        </w:rPr>
        <w:t xml:space="preserve">              </w:t>
      </w:r>
    </w:p>
    <w:p w:rsidR="002878B7" w:rsidRPr="002878B7" w:rsidRDefault="002878B7" w:rsidP="002878B7">
      <w:pPr>
        <w:pStyle w:val="1"/>
        <w:spacing w:before="0" w:after="0"/>
        <w:rPr>
          <w:rFonts w:ascii="Times New Roman" w:hAnsi="Times New Roman" w:cs="Times New Roman"/>
          <w:sz w:val="22"/>
          <w:szCs w:val="22"/>
        </w:rPr>
      </w:pPr>
      <w:r w:rsidRPr="002878B7">
        <w:rPr>
          <w:rFonts w:ascii="Times New Roman" w:hAnsi="Times New Roman" w:cs="Times New Roman"/>
          <w:sz w:val="22"/>
          <w:szCs w:val="22"/>
        </w:rPr>
        <w:t>П О С Т А Н О В Л Е Н И Е</w:t>
      </w:r>
    </w:p>
    <w:p w:rsidR="002878B7" w:rsidRPr="002878B7" w:rsidRDefault="002878B7" w:rsidP="002878B7">
      <w:pPr>
        <w:pStyle w:val="36"/>
        <w:spacing w:after="0"/>
        <w:rPr>
          <w:sz w:val="22"/>
          <w:szCs w:val="22"/>
        </w:rPr>
      </w:pPr>
    </w:p>
    <w:p w:rsidR="002878B7" w:rsidRPr="002878B7" w:rsidRDefault="002878B7" w:rsidP="002878B7">
      <w:pPr>
        <w:pStyle w:val="36"/>
        <w:spacing w:after="0"/>
        <w:rPr>
          <w:sz w:val="22"/>
          <w:szCs w:val="22"/>
        </w:rPr>
      </w:pPr>
      <w:r w:rsidRPr="002878B7">
        <w:rPr>
          <w:sz w:val="22"/>
          <w:szCs w:val="22"/>
        </w:rPr>
        <w:t xml:space="preserve">от  19  января  2022 г                                                                             </w:t>
      </w:r>
      <w:r>
        <w:rPr>
          <w:sz w:val="22"/>
          <w:szCs w:val="22"/>
        </w:rPr>
        <w:t xml:space="preserve">     </w:t>
      </w:r>
      <w:r w:rsidRPr="002878B7">
        <w:rPr>
          <w:sz w:val="22"/>
          <w:szCs w:val="22"/>
        </w:rPr>
        <w:t xml:space="preserve">           № 28</w:t>
      </w:r>
    </w:p>
    <w:p w:rsidR="002878B7" w:rsidRPr="002878B7" w:rsidRDefault="002878B7" w:rsidP="002878B7">
      <w:pPr>
        <w:tabs>
          <w:tab w:val="left" w:pos="5670"/>
          <w:tab w:val="left" w:pos="6663"/>
          <w:tab w:val="left" w:pos="7513"/>
          <w:tab w:val="left" w:pos="7938"/>
        </w:tabs>
        <w:spacing w:after="0"/>
        <w:jc w:val="center"/>
        <w:rPr>
          <w:rFonts w:ascii="Times New Roman" w:hAnsi="Times New Roman" w:cs="Times New Roman"/>
          <w:bCs/>
          <w:spacing w:val="8"/>
        </w:rPr>
      </w:pPr>
    </w:p>
    <w:p w:rsidR="002878B7" w:rsidRPr="002878B7" w:rsidRDefault="002878B7" w:rsidP="002878B7">
      <w:pPr>
        <w:tabs>
          <w:tab w:val="left" w:pos="5670"/>
          <w:tab w:val="left" w:pos="6663"/>
          <w:tab w:val="left" w:pos="7513"/>
          <w:tab w:val="left" w:pos="7938"/>
        </w:tabs>
        <w:spacing w:after="0"/>
        <w:jc w:val="center"/>
        <w:rPr>
          <w:rFonts w:ascii="Times New Roman" w:hAnsi="Times New Roman" w:cs="Times New Roman"/>
          <w:spacing w:val="8"/>
        </w:rPr>
      </w:pPr>
      <w:r w:rsidRPr="002878B7">
        <w:rPr>
          <w:rFonts w:ascii="Times New Roman" w:hAnsi="Times New Roman" w:cs="Times New Roman"/>
          <w:spacing w:val="8"/>
        </w:rPr>
        <w:t>с.Большое Игнатово</w:t>
      </w:r>
    </w:p>
    <w:p w:rsidR="002878B7" w:rsidRPr="002878B7" w:rsidRDefault="002878B7" w:rsidP="002878B7">
      <w:pPr>
        <w:pStyle w:val="21"/>
        <w:spacing w:after="0"/>
        <w:rPr>
          <w:bCs/>
          <w:sz w:val="22"/>
          <w:szCs w:val="22"/>
        </w:rPr>
      </w:pPr>
      <w:r w:rsidRPr="002878B7">
        <w:rPr>
          <w:bCs/>
          <w:sz w:val="22"/>
          <w:szCs w:val="22"/>
        </w:rPr>
        <w:t xml:space="preserve">  </w:t>
      </w:r>
    </w:p>
    <w:p w:rsidR="002878B7" w:rsidRPr="002878B7" w:rsidRDefault="002878B7" w:rsidP="002878B7">
      <w:pPr>
        <w:tabs>
          <w:tab w:val="left" w:pos="7513"/>
        </w:tabs>
        <w:spacing w:after="0" w:line="240" w:lineRule="auto"/>
        <w:ind w:right="2834"/>
        <w:jc w:val="both"/>
        <w:rPr>
          <w:rFonts w:ascii="Times New Roman" w:hAnsi="Times New Roman" w:cs="Times New Roman"/>
        </w:rPr>
      </w:pPr>
      <w:r w:rsidRPr="002878B7">
        <w:rPr>
          <w:rFonts w:ascii="Times New Roman" w:hAnsi="Times New Roman" w:cs="Times New Roman"/>
        </w:rPr>
        <w:t>О лимитах потребления топливно – энергетических ресурсов бюджетными учреждениями, финансируемыми  за счет средств бюджета Большеигнатовского муниципального района  на 2022 год</w:t>
      </w:r>
    </w:p>
    <w:p w:rsidR="002878B7" w:rsidRPr="002878B7" w:rsidRDefault="002878B7" w:rsidP="002878B7">
      <w:pPr>
        <w:spacing w:after="0" w:line="240" w:lineRule="auto"/>
        <w:jc w:val="center"/>
        <w:rPr>
          <w:rFonts w:ascii="Times New Roman" w:hAnsi="Times New Roman" w:cs="Times New Roman"/>
        </w:rPr>
      </w:pPr>
    </w:p>
    <w:p w:rsidR="002878B7" w:rsidRPr="002878B7" w:rsidRDefault="002878B7" w:rsidP="002878B7">
      <w:pPr>
        <w:pStyle w:val="aff5"/>
        <w:spacing w:after="0" w:line="240" w:lineRule="auto"/>
        <w:ind w:left="-142"/>
        <w:jc w:val="both"/>
        <w:rPr>
          <w:rFonts w:ascii="Times New Roman" w:hAnsi="Times New Roman" w:cs="Times New Roman"/>
        </w:rPr>
      </w:pPr>
      <w:r>
        <w:rPr>
          <w:rFonts w:ascii="Times New Roman" w:hAnsi="Times New Roman" w:cs="Times New Roman"/>
        </w:rPr>
        <w:t xml:space="preserve">             </w:t>
      </w:r>
      <w:r w:rsidRPr="002878B7">
        <w:rPr>
          <w:rFonts w:ascii="Times New Roman" w:hAnsi="Times New Roman" w:cs="Times New Roman"/>
        </w:rPr>
        <w:t xml:space="preserve">В целях упорядочения расходов по использованию топливно – энергетических ресурсов бюджетными учреждениями, финансируемыми за счет средств  бюджета Большеигнатовского муниципального района, Администрация Большеигнатовского муниципального района </w:t>
      </w:r>
      <w:r w:rsidRPr="002878B7">
        <w:rPr>
          <w:rFonts w:ascii="Times New Roman" w:hAnsi="Times New Roman" w:cs="Times New Roman"/>
          <w:b/>
        </w:rPr>
        <w:t>постановляет</w:t>
      </w:r>
      <w:r w:rsidRPr="002878B7">
        <w:rPr>
          <w:rFonts w:ascii="Times New Roman" w:hAnsi="Times New Roman" w:cs="Times New Roman"/>
        </w:rPr>
        <w:t>:</w:t>
      </w:r>
    </w:p>
    <w:p w:rsidR="002878B7" w:rsidRPr="002878B7" w:rsidRDefault="002878B7" w:rsidP="002878B7">
      <w:pPr>
        <w:pStyle w:val="aff5"/>
        <w:spacing w:after="0" w:line="240" w:lineRule="auto"/>
        <w:ind w:left="-142"/>
        <w:jc w:val="both"/>
        <w:rPr>
          <w:rFonts w:ascii="Times New Roman" w:hAnsi="Times New Roman" w:cs="Times New Roman"/>
        </w:rPr>
      </w:pPr>
      <w:r>
        <w:rPr>
          <w:rFonts w:ascii="Times New Roman" w:hAnsi="Times New Roman" w:cs="Times New Roman"/>
        </w:rPr>
        <w:t xml:space="preserve">      </w:t>
      </w:r>
      <w:r w:rsidRPr="002878B7">
        <w:rPr>
          <w:rFonts w:ascii="Times New Roman" w:hAnsi="Times New Roman" w:cs="Times New Roman"/>
        </w:rPr>
        <w:t>1.Утвердить прилагаемые лимиты  на электроэнергию, теплоэнергию, газопотребление и водопотребление на 2022 год для организаций, финансируемых за счет средств бюджета Большеигнатовского муниципального района Республики Мордовия.</w:t>
      </w:r>
    </w:p>
    <w:p w:rsidR="002878B7" w:rsidRPr="002878B7" w:rsidRDefault="002878B7" w:rsidP="002878B7">
      <w:pPr>
        <w:pStyle w:val="aff5"/>
        <w:spacing w:after="0" w:line="240" w:lineRule="auto"/>
        <w:ind w:left="-142"/>
        <w:jc w:val="both"/>
        <w:rPr>
          <w:rFonts w:ascii="Times New Roman" w:hAnsi="Times New Roman" w:cs="Times New Roman"/>
        </w:rPr>
      </w:pPr>
      <w:r>
        <w:rPr>
          <w:rFonts w:ascii="Times New Roman" w:hAnsi="Times New Roman" w:cs="Times New Roman"/>
        </w:rPr>
        <w:t xml:space="preserve">      </w:t>
      </w:r>
      <w:r w:rsidRPr="002878B7">
        <w:rPr>
          <w:rFonts w:ascii="Times New Roman" w:hAnsi="Times New Roman" w:cs="Times New Roman"/>
        </w:rPr>
        <w:t>2.Возложить на руководителей бюджетных учреждений персональную ответственность за экономное и рациональное использование средств, а также обеспечение объема потребления топливно-энергетических ресурсов и водопотребления в соответствии с утвержденными лимитами.</w:t>
      </w:r>
    </w:p>
    <w:p w:rsidR="002878B7" w:rsidRPr="002878B7" w:rsidRDefault="002878B7" w:rsidP="002878B7">
      <w:pPr>
        <w:pStyle w:val="aff5"/>
        <w:spacing w:after="0" w:line="240" w:lineRule="auto"/>
        <w:ind w:left="-142"/>
        <w:jc w:val="both"/>
        <w:rPr>
          <w:rFonts w:ascii="Times New Roman" w:hAnsi="Times New Roman" w:cs="Times New Roman"/>
        </w:rPr>
      </w:pPr>
      <w:r>
        <w:rPr>
          <w:rFonts w:ascii="Times New Roman" w:hAnsi="Times New Roman" w:cs="Times New Roman"/>
        </w:rPr>
        <w:t xml:space="preserve">      </w:t>
      </w:r>
      <w:r w:rsidRPr="002878B7">
        <w:rPr>
          <w:rFonts w:ascii="Times New Roman" w:hAnsi="Times New Roman" w:cs="Times New Roman"/>
        </w:rPr>
        <w:t>3.Настоящее постановление вступает в силу после его официального опубликования и распространяет свое действие на правоотношения, возникшие с 01.01.2022 года.</w:t>
      </w:r>
    </w:p>
    <w:p w:rsidR="002878B7" w:rsidRPr="002878B7" w:rsidRDefault="002878B7" w:rsidP="002878B7">
      <w:pPr>
        <w:spacing w:after="0" w:line="240" w:lineRule="auto"/>
        <w:jc w:val="both"/>
        <w:rPr>
          <w:rFonts w:ascii="Times New Roman" w:hAnsi="Times New Roman" w:cs="Times New Roman"/>
          <w:b/>
          <w:bCs/>
        </w:rPr>
      </w:pPr>
    </w:p>
    <w:p w:rsidR="002878B7" w:rsidRPr="002878B7" w:rsidRDefault="002878B7" w:rsidP="002878B7">
      <w:pPr>
        <w:spacing w:after="0" w:line="240" w:lineRule="auto"/>
        <w:rPr>
          <w:rFonts w:ascii="Times New Roman" w:hAnsi="Times New Roman" w:cs="Times New Roman"/>
          <w:b/>
          <w:bCs/>
        </w:rPr>
      </w:pPr>
    </w:p>
    <w:p w:rsidR="002878B7" w:rsidRPr="002878B7" w:rsidRDefault="002878B7" w:rsidP="002878B7">
      <w:pPr>
        <w:spacing w:after="0" w:line="240" w:lineRule="auto"/>
        <w:rPr>
          <w:rFonts w:ascii="Times New Roman" w:hAnsi="Times New Roman" w:cs="Times New Roman"/>
          <w:bCs/>
        </w:rPr>
      </w:pPr>
      <w:r w:rsidRPr="002878B7">
        <w:rPr>
          <w:rFonts w:ascii="Times New Roman" w:hAnsi="Times New Roman" w:cs="Times New Roman"/>
          <w:bCs/>
        </w:rPr>
        <w:t>Глава  Большеигнатовского</w:t>
      </w:r>
    </w:p>
    <w:p w:rsidR="002878B7" w:rsidRPr="002878B7" w:rsidRDefault="002878B7" w:rsidP="002878B7">
      <w:pPr>
        <w:spacing w:after="0" w:line="240" w:lineRule="auto"/>
        <w:rPr>
          <w:rFonts w:ascii="Times New Roman" w:hAnsi="Times New Roman" w:cs="Times New Roman"/>
          <w:bCs/>
        </w:rPr>
      </w:pPr>
      <w:r w:rsidRPr="002878B7">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2878B7">
        <w:rPr>
          <w:rFonts w:ascii="Times New Roman" w:hAnsi="Times New Roman" w:cs="Times New Roman"/>
          <w:bCs/>
        </w:rPr>
        <w:t xml:space="preserve">    Т.Н.Полозова              </w:t>
      </w:r>
    </w:p>
    <w:p w:rsidR="00B47C28" w:rsidRPr="00811316" w:rsidRDefault="00B47C28" w:rsidP="00811316">
      <w:pPr>
        <w:spacing w:after="0" w:line="240" w:lineRule="auto"/>
        <w:rPr>
          <w:rFonts w:ascii="Times New Roman" w:hAnsi="Times New Roman" w:cs="Times New Roman"/>
        </w:rPr>
      </w:pPr>
    </w:p>
    <w:p w:rsidR="00811316" w:rsidRPr="00811316" w:rsidRDefault="00811316" w:rsidP="00811316">
      <w:pPr>
        <w:tabs>
          <w:tab w:val="left" w:pos="5670"/>
          <w:tab w:val="left" w:pos="6663"/>
          <w:tab w:val="left" w:pos="7513"/>
          <w:tab w:val="left" w:pos="7938"/>
        </w:tabs>
        <w:spacing w:after="0" w:line="240" w:lineRule="auto"/>
        <w:jc w:val="center"/>
        <w:rPr>
          <w:rFonts w:ascii="Times New Roman" w:hAnsi="Times New Roman" w:cs="Times New Roman"/>
          <w:b/>
          <w:noProof/>
        </w:rPr>
      </w:pPr>
      <w:r w:rsidRPr="00811316">
        <w:rPr>
          <w:rFonts w:ascii="Times New Roman" w:hAnsi="Times New Roman" w:cs="Times New Roman"/>
          <w:b/>
          <w:noProof/>
        </w:rPr>
        <w:drawing>
          <wp:inline distT="0" distB="0" distL="0" distR="0" wp14:anchorId="03A0F78A" wp14:editId="51450E85">
            <wp:extent cx="581025" cy="609600"/>
            <wp:effectExtent l="19050" t="0" r="9525" b="0"/>
            <wp:docPr id="18" name="Рисунок 1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811316" w:rsidRPr="00811316" w:rsidRDefault="00811316" w:rsidP="00811316">
      <w:pPr>
        <w:tabs>
          <w:tab w:val="left" w:pos="5670"/>
          <w:tab w:val="left" w:pos="6663"/>
          <w:tab w:val="left" w:pos="7513"/>
          <w:tab w:val="left" w:pos="7938"/>
        </w:tabs>
        <w:spacing w:after="0" w:line="240" w:lineRule="auto"/>
        <w:jc w:val="center"/>
        <w:rPr>
          <w:rFonts w:ascii="Times New Roman" w:hAnsi="Times New Roman" w:cs="Times New Roman"/>
          <w:b/>
        </w:rPr>
      </w:pPr>
    </w:p>
    <w:p w:rsidR="00811316" w:rsidRPr="00811316" w:rsidRDefault="00811316" w:rsidP="00811316">
      <w:pPr>
        <w:tabs>
          <w:tab w:val="left" w:pos="5670"/>
          <w:tab w:val="left" w:pos="6663"/>
          <w:tab w:val="left" w:pos="7513"/>
          <w:tab w:val="left" w:pos="7938"/>
        </w:tabs>
        <w:spacing w:after="0" w:line="240" w:lineRule="auto"/>
        <w:jc w:val="center"/>
        <w:rPr>
          <w:rFonts w:ascii="Times New Roman" w:hAnsi="Times New Roman" w:cs="Times New Roman"/>
          <w:b/>
        </w:rPr>
      </w:pPr>
      <w:r w:rsidRPr="00811316">
        <w:rPr>
          <w:rFonts w:ascii="Times New Roman" w:hAnsi="Times New Roman" w:cs="Times New Roman"/>
          <w:b/>
        </w:rPr>
        <w:t>Администрация Большеигнатовского муниципального района Республики Мордовия</w:t>
      </w:r>
    </w:p>
    <w:p w:rsidR="00811316" w:rsidRPr="00811316" w:rsidRDefault="00811316" w:rsidP="00811316">
      <w:pPr>
        <w:pStyle w:val="2"/>
        <w:spacing w:before="0"/>
        <w:rPr>
          <w:rFonts w:ascii="Times New Roman" w:hAnsi="Times New Roman" w:cs="Times New Roman"/>
          <w:color w:val="auto"/>
          <w:sz w:val="22"/>
          <w:szCs w:val="22"/>
        </w:rPr>
      </w:pPr>
    </w:p>
    <w:p w:rsidR="00811316" w:rsidRPr="00811316" w:rsidRDefault="00811316" w:rsidP="00811316">
      <w:pPr>
        <w:pStyle w:val="2"/>
        <w:spacing w:before="0"/>
        <w:jc w:val="center"/>
        <w:rPr>
          <w:rFonts w:ascii="Times New Roman" w:hAnsi="Times New Roman" w:cs="Times New Roman"/>
          <w:color w:val="auto"/>
          <w:sz w:val="22"/>
          <w:szCs w:val="22"/>
        </w:rPr>
      </w:pPr>
      <w:r w:rsidRPr="00811316">
        <w:rPr>
          <w:rFonts w:ascii="Times New Roman" w:hAnsi="Times New Roman" w:cs="Times New Roman"/>
          <w:color w:val="auto"/>
          <w:sz w:val="22"/>
          <w:szCs w:val="22"/>
        </w:rPr>
        <w:t>ПОСТАНОВЛЕНИЕ</w:t>
      </w:r>
    </w:p>
    <w:p w:rsidR="00811316" w:rsidRPr="00811316" w:rsidRDefault="00811316" w:rsidP="00811316">
      <w:pPr>
        <w:spacing w:after="0" w:line="240" w:lineRule="auto"/>
        <w:jc w:val="center"/>
        <w:rPr>
          <w:rFonts w:ascii="Times New Roman" w:hAnsi="Times New Roman" w:cs="Times New Roman"/>
        </w:rPr>
      </w:pPr>
    </w:p>
    <w:p w:rsidR="00811316" w:rsidRPr="00811316" w:rsidRDefault="00811316" w:rsidP="00811316">
      <w:pPr>
        <w:spacing w:after="0" w:line="240" w:lineRule="auto"/>
        <w:jc w:val="center"/>
        <w:rPr>
          <w:rFonts w:ascii="Times New Roman" w:hAnsi="Times New Roman" w:cs="Times New Roman"/>
        </w:rPr>
      </w:pPr>
    </w:p>
    <w:p w:rsidR="00811316" w:rsidRPr="00811316" w:rsidRDefault="00811316" w:rsidP="00811316">
      <w:pPr>
        <w:tabs>
          <w:tab w:val="center" w:pos="4677"/>
        </w:tabs>
        <w:spacing w:after="0" w:line="240" w:lineRule="auto"/>
        <w:rPr>
          <w:rFonts w:ascii="Times New Roman" w:hAnsi="Times New Roman" w:cs="Times New Roman"/>
        </w:rPr>
      </w:pPr>
      <w:r w:rsidRPr="00811316">
        <w:rPr>
          <w:rFonts w:ascii="Times New Roman" w:hAnsi="Times New Roman" w:cs="Times New Roman"/>
        </w:rPr>
        <w:t xml:space="preserve">  «  20  » января 2022  г.                                                           </w:t>
      </w:r>
      <w:r w:rsidR="00686BA4">
        <w:rPr>
          <w:rFonts w:ascii="Times New Roman" w:hAnsi="Times New Roman" w:cs="Times New Roman"/>
        </w:rPr>
        <w:t xml:space="preserve">                                               </w:t>
      </w:r>
      <w:r w:rsidRPr="00811316">
        <w:rPr>
          <w:rFonts w:ascii="Times New Roman" w:hAnsi="Times New Roman" w:cs="Times New Roman"/>
        </w:rPr>
        <w:t xml:space="preserve">   № 29</w:t>
      </w:r>
    </w:p>
    <w:p w:rsidR="00811316" w:rsidRPr="00811316" w:rsidRDefault="00811316" w:rsidP="00811316">
      <w:pPr>
        <w:spacing w:after="0" w:line="240" w:lineRule="auto"/>
        <w:jc w:val="center"/>
        <w:rPr>
          <w:rFonts w:ascii="Times New Roman" w:hAnsi="Times New Roman" w:cs="Times New Roman"/>
        </w:rPr>
      </w:pPr>
    </w:p>
    <w:p w:rsidR="00811316" w:rsidRPr="00811316" w:rsidRDefault="00811316" w:rsidP="00811316">
      <w:pPr>
        <w:spacing w:after="0" w:line="240" w:lineRule="auto"/>
        <w:jc w:val="center"/>
        <w:rPr>
          <w:rFonts w:ascii="Times New Roman" w:hAnsi="Times New Roman" w:cs="Times New Roman"/>
        </w:rPr>
      </w:pPr>
      <w:r w:rsidRPr="00811316">
        <w:rPr>
          <w:rFonts w:ascii="Times New Roman" w:hAnsi="Times New Roman" w:cs="Times New Roman"/>
        </w:rPr>
        <w:t>с. Большое Игнатово</w:t>
      </w:r>
    </w:p>
    <w:p w:rsidR="00811316" w:rsidRPr="00811316" w:rsidRDefault="00811316" w:rsidP="00811316">
      <w:pPr>
        <w:spacing w:after="0" w:line="240" w:lineRule="auto"/>
        <w:rPr>
          <w:rFonts w:ascii="Times New Roman" w:hAnsi="Times New Roman" w:cs="Times New Roman"/>
        </w:rPr>
      </w:pPr>
    </w:p>
    <w:p w:rsidR="00811316" w:rsidRPr="00811316" w:rsidRDefault="00811316" w:rsidP="00811316">
      <w:pPr>
        <w:spacing w:after="0" w:line="240" w:lineRule="auto"/>
        <w:jc w:val="both"/>
        <w:rPr>
          <w:rFonts w:ascii="Times New Roman" w:hAnsi="Times New Roman" w:cs="Times New Roman"/>
          <w:color w:val="000000"/>
        </w:rPr>
      </w:pPr>
    </w:p>
    <w:p w:rsidR="00686BA4" w:rsidRDefault="00811316" w:rsidP="00811316">
      <w:pPr>
        <w:spacing w:after="0" w:line="240" w:lineRule="auto"/>
        <w:rPr>
          <w:rFonts w:ascii="Times New Roman" w:hAnsi="Times New Roman" w:cs="Times New Roman"/>
          <w:color w:val="000000"/>
        </w:rPr>
      </w:pPr>
      <w:r w:rsidRPr="00811316">
        <w:rPr>
          <w:rFonts w:ascii="Times New Roman" w:hAnsi="Times New Roman" w:cs="Times New Roman"/>
          <w:color w:val="000000"/>
        </w:rPr>
        <w:t xml:space="preserve">О внесении изменений в постановление Администрации </w:t>
      </w:r>
    </w:p>
    <w:p w:rsidR="00811316" w:rsidRPr="00811316" w:rsidRDefault="00811316" w:rsidP="00811316">
      <w:pPr>
        <w:spacing w:after="0" w:line="240" w:lineRule="auto"/>
        <w:rPr>
          <w:rFonts w:ascii="Times New Roman" w:hAnsi="Times New Roman" w:cs="Times New Roman"/>
          <w:color w:val="000000"/>
        </w:rPr>
      </w:pPr>
      <w:r w:rsidRPr="00811316">
        <w:rPr>
          <w:rFonts w:ascii="Times New Roman" w:hAnsi="Times New Roman" w:cs="Times New Roman"/>
          <w:color w:val="000000"/>
        </w:rPr>
        <w:t>Большеигнатовского</w:t>
      </w:r>
      <w:r w:rsidR="00686BA4">
        <w:rPr>
          <w:rFonts w:ascii="Times New Roman" w:hAnsi="Times New Roman" w:cs="Times New Roman"/>
          <w:color w:val="000000"/>
        </w:rPr>
        <w:t xml:space="preserve"> </w:t>
      </w:r>
      <w:r w:rsidRPr="00811316">
        <w:rPr>
          <w:rFonts w:ascii="Times New Roman" w:hAnsi="Times New Roman" w:cs="Times New Roman"/>
          <w:color w:val="000000"/>
        </w:rPr>
        <w:t>муниципального района от 31.12.2019г.</w:t>
      </w:r>
    </w:p>
    <w:p w:rsidR="00811316" w:rsidRPr="00811316" w:rsidRDefault="00811316" w:rsidP="00811316">
      <w:pPr>
        <w:spacing w:after="0" w:line="240" w:lineRule="auto"/>
        <w:rPr>
          <w:rFonts w:ascii="Times New Roman" w:hAnsi="Times New Roman" w:cs="Times New Roman"/>
          <w:color w:val="000000"/>
        </w:rPr>
      </w:pPr>
      <w:r w:rsidRPr="00811316">
        <w:rPr>
          <w:rFonts w:ascii="Times New Roman" w:hAnsi="Times New Roman" w:cs="Times New Roman"/>
          <w:color w:val="000000"/>
        </w:rPr>
        <w:t xml:space="preserve"> №554 «О приемной эвакуационной комиссии Большеигнатовского</w:t>
      </w:r>
    </w:p>
    <w:p w:rsidR="00811316" w:rsidRPr="00811316" w:rsidRDefault="00811316" w:rsidP="00811316">
      <w:pPr>
        <w:spacing w:after="0" w:line="240" w:lineRule="auto"/>
        <w:rPr>
          <w:rFonts w:ascii="Times New Roman" w:hAnsi="Times New Roman" w:cs="Times New Roman"/>
          <w:color w:val="000000"/>
        </w:rPr>
      </w:pPr>
      <w:r w:rsidRPr="00811316">
        <w:rPr>
          <w:rFonts w:ascii="Times New Roman" w:hAnsi="Times New Roman" w:cs="Times New Roman"/>
          <w:color w:val="000000"/>
        </w:rPr>
        <w:t>муниципального района»</w:t>
      </w:r>
    </w:p>
    <w:p w:rsidR="00811316" w:rsidRPr="00811316" w:rsidRDefault="00811316" w:rsidP="00811316">
      <w:pPr>
        <w:spacing w:after="0" w:line="240" w:lineRule="auto"/>
        <w:jc w:val="both"/>
        <w:rPr>
          <w:rFonts w:ascii="Times New Roman" w:hAnsi="Times New Roman" w:cs="Times New Roman"/>
          <w:color w:val="000000"/>
          <w:spacing w:val="-11"/>
        </w:rPr>
      </w:pPr>
    </w:p>
    <w:p w:rsidR="00811316" w:rsidRPr="00811316" w:rsidRDefault="00686BA4" w:rsidP="00811316">
      <w:pPr>
        <w:spacing w:after="0" w:line="240" w:lineRule="auto"/>
        <w:ind w:firstLine="284"/>
        <w:jc w:val="both"/>
        <w:rPr>
          <w:rFonts w:ascii="Times New Roman" w:hAnsi="Times New Roman" w:cs="Times New Roman"/>
        </w:rPr>
      </w:pPr>
      <w:r>
        <w:rPr>
          <w:rFonts w:ascii="Times New Roman" w:hAnsi="Times New Roman" w:cs="Times New Roman"/>
        </w:rPr>
        <w:t xml:space="preserve">              </w:t>
      </w:r>
      <w:r w:rsidR="00811316" w:rsidRPr="00811316">
        <w:rPr>
          <w:rFonts w:ascii="Times New Roman" w:hAnsi="Times New Roman" w:cs="Times New Roman"/>
        </w:rPr>
        <w:t xml:space="preserve">Администрация Большеигнатовского муниципального района </w:t>
      </w:r>
      <w:r w:rsidR="00811316" w:rsidRPr="00811316">
        <w:rPr>
          <w:rFonts w:ascii="Times New Roman" w:hAnsi="Times New Roman" w:cs="Times New Roman"/>
          <w:b/>
          <w:bCs/>
        </w:rPr>
        <w:t>постановляет</w:t>
      </w:r>
      <w:r w:rsidR="00811316" w:rsidRPr="00811316">
        <w:rPr>
          <w:rFonts w:ascii="Times New Roman" w:hAnsi="Times New Roman" w:cs="Times New Roman"/>
          <w:b/>
        </w:rPr>
        <w:t>:</w:t>
      </w:r>
    </w:p>
    <w:p w:rsidR="00811316" w:rsidRPr="00811316" w:rsidRDefault="00811316" w:rsidP="003502BC">
      <w:pPr>
        <w:pStyle w:val="ab"/>
        <w:numPr>
          <w:ilvl w:val="0"/>
          <w:numId w:val="1"/>
        </w:numPr>
        <w:ind w:left="0" w:firstLine="360"/>
        <w:jc w:val="both"/>
        <w:rPr>
          <w:color w:val="000000"/>
          <w:sz w:val="22"/>
          <w:szCs w:val="22"/>
        </w:rPr>
      </w:pPr>
      <w:r w:rsidRPr="00811316">
        <w:rPr>
          <w:color w:val="000000"/>
          <w:sz w:val="22"/>
          <w:szCs w:val="22"/>
        </w:rPr>
        <w:t>Внести изменения в</w:t>
      </w:r>
      <w:r w:rsidRPr="00811316">
        <w:rPr>
          <w:sz w:val="22"/>
          <w:szCs w:val="22"/>
        </w:rPr>
        <w:t xml:space="preserve"> Состав приемной эвакуационной комиссии Большеигнатовского муниципального района, утвержденный </w:t>
      </w:r>
      <w:r w:rsidRPr="00811316">
        <w:rPr>
          <w:color w:val="000000"/>
          <w:sz w:val="22"/>
          <w:szCs w:val="22"/>
        </w:rPr>
        <w:t xml:space="preserve">постановлением Администрации Большеигнатовского </w:t>
      </w:r>
      <w:r w:rsidRPr="00811316">
        <w:rPr>
          <w:color w:val="000000"/>
          <w:sz w:val="22"/>
          <w:szCs w:val="22"/>
        </w:rPr>
        <w:lastRenderedPageBreak/>
        <w:t>муниципального района от 31.12.2019 г. №554 «О приемной эвакуационной комиссии Большеигнатовского муниципального района», исключив из ее состава Поняеву О.И. – ВРИО директор МУП «Жилищник».</w:t>
      </w:r>
    </w:p>
    <w:p w:rsidR="00811316" w:rsidRPr="00811316" w:rsidRDefault="00811316" w:rsidP="003502BC">
      <w:pPr>
        <w:pStyle w:val="ab"/>
        <w:numPr>
          <w:ilvl w:val="0"/>
          <w:numId w:val="1"/>
        </w:numPr>
        <w:ind w:left="0" w:firstLine="284"/>
        <w:jc w:val="both"/>
        <w:rPr>
          <w:b/>
          <w:sz w:val="22"/>
          <w:szCs w:val="22"/>
        </w:rPr>
      </w:pPr>
      <w:r w:rsidRPr="00811316">
        <w:rPr>
          <w:sz w:val="22"/>
          <w:szCs w:val="22"/>
        </w:rPr>
        <w:t xml:space="preserve">Настоящее постановление вступает в силу после </w:t>
      </w:r>
      <w:r w:rsidRPr="00811316">
        <w:rPr>
          <w:rStyle w:val="a5"/>
          <w:b w:val="0"/>
          <w:color w:val="auto"/>
          <w:sz w:val="22"/>
          <w:szCs w:val="22"/>
        </w:rPr>
        <w:t>официального опубликования</w:t>
      </w:r>
      <w:r w:rsidRPr="00811316">
        <w:rPr>
          <w:b/>
          <w:sz w:val="22"/>
          <w:szCs w:val="22"/>
        </w:rPr>
        <w:t>.</w:t>
      </w:r>
    </w:p>
    <w:p w:rsidR="00811316" w:rsidRPr="00811316" w:rsidRDefault="00811316" w:rsidP="00811316">
      <w:pPr>
        <w:spacing w:after="0" w:line="240" w:lineRule="auto"/>
        <w:jc w:val="both"/>
        <w:rPr>
          <w:rFonts w:ascii="Times New Roman" w:hAnsi="Times New Roman" w:cs="Times New Roman"/>
        </w:rPr>
      </w:pPr>
    </w:p>
    <w:p w:rsidR="00811316" w:rsidRPr="00811316" w:rsidRDefault="00811316" w:rsidP="00811316">
      <w:pPr>
        <w:spacing w:after="0" w:line="240" w:lineRule="auto"/>
        <w:jc w:val="both"/>
        <w:rPr>
          <w:rFonts w:ascii="Times New Roman" w:hAnsi="Times New Roman" w:cs="Times New Roman"/>
          <w:color w:val="000000"/>
        </w:rPr>
      </w:pPr>
      <w:r w:rsidRPr="00811316">
        <w:rPr>
          <w:rFonts w:ascii="Times New Roman" w:hAnsi="Times New Roman" w:cs="Times New Roman"/>
          <w:color w:val="000000"/>
        </w:rPr>
        <w:t xml:space="preserve">Глава Большеигнатовского </w:t>
      </w:r>
    </w:p>
    <w:p w:rsidR="00811316" w:rsidRPr="00811316" w:rsidRDefault="00811316" w:rsidP="00811316">
      <w:pPr>
        <w:spacing w:after="0" w:line="240" w:lineRule="auto"/>
        <w:jc w:val="both"/>
        <w:rPr>
          <w:rFonts w:ascii="Times New Roman" w:hAnsi="Times New Roman" w:cs="Times New Roman"/>
          <w:color w:val="000000"/>
        </w:rPr>
      </w:pPr>
      <w:r w:rsidRPr="00811316">
        <w:rPr>
          <w:rFonts w:ascii="Times New Roman" w:hAnsi="Times New Roman" w:cs="Times New Roman"/>
          <w:color w:val="000000"/>
        </w:rPr>
        <w:t xml:space="preserve">муниципального района                                       </w:t>
      </w:r>
      <w:r>
        <w:rPr>
          <w:rFonts w:ascii="Times New Roman" w:hAnsi="Times New Roman" w:cs="Times New Roman"/>
          <w:color w:val="000000"/>
        </w:rPr>
        <w:t xml:space="preserve">        </w:t>
      </w:r>
      <w:r w:rsidRPr="00811316">
        <w:rPr>
          <w:rFonts w:ascii="Times New Roman" w:hAnsi="Times New Roman" w:cs="Times New Roman"/>
          <w:color w:val="000000"/>
        </w:rPr>
        <w:t xml:space="preserve">   </w:t>
      </w:r>
      <w:r w:rsidR="00C55504">
        <w:rPr>
          <w:rFonts w:ascii="Times New Roman" w:hAnsi="Times New Roman" w:cs="Times New Roman"/>
          <w:color w:val="000000"/>
        </w:rPr>
        <w:t xml:space="preserve">                    </w:t>
      </w:r>
      <w:r w:rsidRPr="00811316">
        <w:rPr>
          <w:rFonts w:ascii="Times New Roman" w:hAnsi="Times New Roman" w:cs="Times New Roman"/>
          <w:color w:val="000000"/>
        </w:rPr>
        <w:t xml:space="preserve">    Т.Н.Полозова</w:t>
      </w:r>
    </w:p>
    <w:p w:rsidR="00811316" w:rsidRDefault="00811316" w:rsidP="00811316">
      <w:pPr>
        <w:jc w:val="both"/>
        <w:rPr>
          <w:color w:val="000000"/>
          <w:sz w:val="28"/>
          <w:szCs w:val="28"/>
        </w:rPr>
      </w:pPr>
    </w:p>
    <w:p w:rsidR="00C55504" w:rsidRDefault="00C55504" w:rsidP="00C55504">
      <w:pPr>
        <w:widowControl w:val="0"/>
        <w:autoSpaceDE w:val="0"/>
        <w:autoSpaceDN w:val="0"/>
        <w:adjustRightInd w:val="0"/>
        <w:spacing w:after="0" w:line="240" w:lineRule="auto"/>
        <w:jc w:val="right"/>
        <w:rPr>
          <w:rFonts w:ascii="Times New Roman" w:hAnsi="Times New Roman" w:cs="Times New Roman"/>
        </w:rPr>
      </w:pPr>
    </w:p>
    <w:p w:rsidR="00C55504" w:rsidRDefault="00C55504" w:rsidP="00C55504">
      <w:pPr>
        <w:widowControl w:val="0"/>
        <w:autoSpaceDE w:val="0"/>
        <w:autoSpaceDN w:val="0"/>
        <w:adjustRightInd w:val="0"/>
        <w:spacing w:after="0" w:line="240" w:lineRule="auto"/>
        <w:jc w:val="right"/>
        <w:rPr>
          <w:rFonts w:ascii="Times New Roman" w:hAnsi="Times New Roman" w:cs="Times New Roman"/>
        </w:rPr>
      </w:pPr>
    </w:p>
    <w:p w:rsidR="00C55504" w:rsidRPr="00C55504" w:rsidRDefault="00C55504" w:rsidP="00C55504">
      <w:pPr>
        <w:widowControl w:val="0"/>
        <w:autoSpaceDE w:val="0"/>
        <w:autoSpaceDN w:val="0"/>
        <w:adjustRightInd w:val="0"/>
        <w:spacing w:after="0" w:line="240" w:lineRule="auto"/>
        <w:jc w:val="right"/>
        <w:rPr>
          <w:rFonts w:ascii="Times New Roman" w:hAnsi="Times New Roman" w:cs="Times New Roman"/>
        </w:rPr>
      </w:pPr>
      <w:r w:rsidRPr="00C55504">
        <w:rPr>
          <w:rFonts w:ascii="Times New Roman" w:hAnsi="Times New Roman" w:cs="Times New Roman"/>
        </w:rPr>
        <w:t xml:space="preserve">Утвержденное постановлением  </w:t>
      </w:r>
    </w:p>
    <w:p w:rsidR="00C55504" w:rsidRPr="00C55504" w:rsidRDefault="00C55504" w:rsidP="00C55504">
      <w:pPr>
        <w:widowControl w:val="0"/>
        <w:autoSpaceDE w:val="0"/>
        <w:autoSpaceDN w:val="0"/>
        <w:adjustRightInd w:val="0"/>
        <w:spacing w:after="0" w:line="240" w:lineRule="auto"/>
        <w:jc w:val="right"/>
        <w:rPr>
          <w:rFonts w:ascii="Times New Roman" w:hAnsi="Times New Roman" w:cs="Times New Roman"/>
        </w:rPr>
      </w:pPr>
      <w:r w:rsidRPr="00C55504">
        <w:rPr>
          <w:rFonts w:ascii="Times New Roman" w:hAnsi="Times New Roman" w:cs="Times New Roman"/>
        </w:rPr>
        <w:t>Администрации Большеигнатовского</w:t>
      </w:r>
    </w:p>
    <w:p w:rsidR="00C55504" w:rsidRPr="00C55504" w:rsidRDefault="00C55504" w:rsidP="00C55504">
      <w:pPr>
        <w:widowControl w:val="0"/>
        <w:autoSpaceDE w:val="0"/>
        <w:autoSpaceDN w:val="0"/>
        <w:adjustRightInd w:val="0"/>
        <w:spacing w:after="0" w:line="240" w:lineRule="auto"/>
        <w:jc w:val="right"/>
        <w:rPr>
          <w:rFonts w:ascii="Times New Roman" w:hAnsi="Times New Roman" w:cs="Times New Roman"/>
        </w:rPr>
      </w:pPr>
      <w:r w:rsidRPr="00C55504">
        <w:rPr>
          <w:rFonts w:ascii="Times New Roman" w:hAnsi="Times New Roman" w:cs="Times New Roman"/>
        </w:rPr>
        <w:t xml:space="preserve"> муниципального района</w:t>
      </w:r>
    </w:p>
    <w:p w:rsidR="00C55504" w:rsidRPr="00C55504" w:rsidRDefault="00C55504" w:rsidP="00C55504">
      <w:pPr>
        <w:widowControl w:val="0"/>
        <w:autoSpaceDE w:val="0"/>
        <w:autoSpaceDN w:val="0"/>
        <w:adjustRightInd w:val="0"/>
        <w:spacing w:after="0" w:line="240" w:lineRule="auto"/>
        <w:jc w:val="right"/>
        <w:rPr>
          <w:rFonts w:ascii="Times New Roman" w:hAnsi="Times New Roman" w:cs="Times New Roman"/>
        </w:rPr>
      </w:pPr>
      <w:r w:rsidRPr="00C55504">
        <w:rPr>
          <w:rFonts w:ascii="Times New Roman" w:hAnsi="Times New Roman" w:cs="Times New Roman"/>
        </w:rPr>
        <w:t>от 17.01.2022г.  № 14</w:t>
      </w:r>
    </w:p>
    <w:p w:rsidR="00C55504" w:rsidRPr="00C55504" w:rsidRDefault="00C55504" w:rsidP="00C55504">
      <w:pPr>
        <w:widowControl w:val="0"/>
        <w:autoSpaceDE w:val="0"/>
        <w:autoSpaceDN w:val="0"/>
        <w:adjustRightInd w:val="0"/>
        <w:spacing w:after="0" w:line="240" w:lineRule="auto"/>
        <w:jc w:val="right"/>
        <w:rPr>
          <w:rFonts w:ascii="Times New Roman" w:hAnsi="Times New Roman" w:cs="Times New Roman"/>
        </w:rPr>
      </w:pPr>
      <w:r w:rsidRPr="00C55504">
        <w:rPr>
          <w:rFonts w:ascii="Times New Roman" w:hAnsi="Times New Roman" w:cs="Times New Roman"/>
        </w:rPr>
        <w:t>«О проведении аукциона в электронной форме</w:t>
      </w:r>
    </w:p>
    <w:p w:rsidR="00C55504" w:rsidRPr="00C55504" w:rsidRDefault="00C55504" w:rsidP="00C55504">
      <w:pPr>
        <w:widowControl w:val="0"/>
        <w:autoSpaceDE w:val="0"/>
        <w:autoSpaceDN w:val="0"/>
        <w:adjustRightInd w:val="0"/>
        <w:spacing w:after="0" w:line="240" w:lineRule="auto"/>
        <w:jc w:val="right"/>
        <w:rPr>
          <w:rFonts w:ascii="Times New Roman" w:hAnsi="Times New Roman" w:cs="Times New Roman"/>
        </w:rPr>
      </w:pPr>
      <w:r w:rsidRPr="00C55504">
        <w:rPr>
          <w:rFonts w:ascii="Times New Roman" w:hAnsi="Times New Roman" w:cs="Times New Roman"/>
        </w:rPr>
        <w:t xml:space="preserve"> с открытой формой подачи предложения</w:t>
      </w:r>
    </w:p>
    <w:p w:rsidR="00C55504" w:rsidRPr="00C55504" w:rsidRDefault="00C55504" w:rsidP="00C55504">
      <w:pPr>
        <w:widowControl w:val="0"/>
        <w:autoSpaceDE w:val="0"/>
        <w:autoSpaceDN w:val="0"/>
        <w:adjustRightInd w:val="0"/>
        <w:spacing w:after="0" w:line="240" w:lineRule="auto"/>
        <w:jc w:val="right"/>
        <w:rPr>
          <w:rFonts w:ascii="Times New Roman" w:hAnsi="Times New Roman" w:cs="Times New Roman"/>
        </w:rPr>
      </w:pPr>
      <w:r w:rsidRPr="00C55504">
        <w:rPr>
          <w:rFonts w:ascii="Times New Roman" w:hAnsi="Times New Roman" w:cs="Times New Roman"/>
        </w:rPr>
        <w:t xml:space="preserve"> о цене по приватизации и продаже муниципального</w:t>
      </w:r>
    </w:p>
    <w:p w:rsidR="00C55504" w:rsidRPr="00C55504" w:rsidRDefault="00C55504" w:rsidP="00C55504">
      <w:pPr>
        <w:widowControl w:val="0"/>
        <w:autoSpaceDE w:val="0"/>
        <w:autoSpaceDN w:val="0"/>
        <w:adjustRightInd w:val="0"/>
        <w:spacing w:after="0" w:line="240" w:lineRule="auto"/>
        <w:jc w:val="right"/>
        <w:rPr>
          <w:rFonts w:ascii="Times New Roman" w:hAnsi="Times New Roman" w:cs="Times New Roman"/>
        </w:rPr>
      </w:pPr>
      <w:r w:rsidRPr="00C55504">
        <w:rPr>
          <w:rFonts w:ascii="Times New Roman" w:hAnsi="Times New Roman" w:cs="Times New Roman"/>
        </w:rPr>
        <w:t xml:space="preserve"> имущества Большеигнатовского муниципального</w:t>
      </w:r>
    </w:p>
    <w:p w:rsidR="00C55504" w:rsidRPr="00C55504" w:rsidRDefault="00C55504" w:rsidP="00C55504">
      <w:pPr>
        <w:widowControl w:val="0"/>
        <w:autoSpaceDE w:val="0"/>
        <w:autoSpaceDN w:val="0"/>
        <w:adjustRightInd w:val="0"/>
        <w:spacing w:after="0" w:line="240" w:lineRule="auto"/>
        <w:jc w:val="right"/>
        <w:rPr>
          <w:rFonts w:ascii="Times New Roman" w:eastAsia="Times New Roman" w:hAnsi="Times New Roman" w:cs="Times New Roman"/>
        </w:rPr>
      </w:pPr>
      <w:r w:rsidRPr="00C55504">
        <w:rPr>
          <w:rFonts w:ascii="Times New Roman" w:hAnsi="Times New Roman" w:cs="Times New Roman"/>
        </w:rPr>
        <w:t xml:space="preserve"> района Республики Мордовия»</w:t>
      </w:r>
    </w:p>
    <w:p w:rsidR="00C55504" w:rsidRPr="00C55504" w:rsidRDefault="00C55504" w:rsidP="00C55504">
      <w:pPr>
        <w:widowControl w:val="0"/>
        <w:autoSpaceDE w:val="0"/>
        <w:autoSpaceDN w:val="0"/>
        <w:adjustRightInd w:val="0"/>
        <w:spacing w:after="0" w:line="240" w:lineRule="auto"/>
        <w:jc w:val="right"/>
        <w:rPr>
          <w:rFonts w:ascii="Times New Roman" w:eastAsia="Times New Roman" w:hAnsi="Times New Roman" w:cs="Times New Roman"/>
          <w:bCs/>
          <w:spacing w:val="-3"/>
        </w:rPr>
      </w:pPr>
    </w:p>
    <w:p w:rsidR="00C55504" w:rsidRPr="00C55504" w:rsidRDefault="00C55504" w:rsidP="00C55504">
      <w:pPr>
        <w:spacing w:after="0" w:line="240" w:lineRule="auto"/>
        <w:jc w:val="right"/>
        <w:rPr>
          <w:rFonts w:ascii="Times New Roman" w:eastAsia="Times New Roman" w:hAnsi="Times New Roman" w:cs="Times New Roman"/>
          <w:bCs/>
          <w:spacing w:val="-3"/>
        </w:rPr>
      </w:pPr>
    </w:p>
    <w:p w:rsidR="00C55504" w:rsidRPr="00C55504" w:rsidRDefault="00C55504" w:rsidP="00C55504">
      <w:pPr>
        <w:widowControl w:val="0"/>
        <w:autoSpaceDE w:val="0"/>
        <w:autoSpaceDN w:val="0"/>
        <w:adjustRightInd w:val="0"/>
        <w:spacing w:after="0" w:line="240" w:lineRule="auto"/>
        <w:jc w:val="center"/>
        <w:rPr>
          <w:rFonts w:ascii="Times New Roman" w:eastAsia="Times New Roman" w:hAnsi="Times New Roman" w:cs="Times New Roman"/>
          <w:b/>
        </w:rPr>
      </w:pPr>
      <w:r w:rsidRPr="00C55504">
        <w:rPr>
          <w:rFonts w:ascii="Times New Roman" w:eastAsia="Times New Roman" w:hAnsi="Times New Roman" w:cs="Times New Roman"/>
          <w:b/>
        </w:rPr>
        <w:t xml:space="preserve">Информационное сообщение </w:t>
      </w:r>
    </w:p>
    <w:p w:rsidR="00C55504" w:rsidRPr="00C55504" w:rsidRDefault="00C55504" w:rsidP="00C55504">
      <w:pPr>
        <w:widowControl w:val="0"/>
        <w:autoSpaceDE w:val="0"/>
        <w:autoSpaceDN w:val="0"/>
        <w:adjustRightInd w:val="0"/>
        <w:spacing w:after="0" w:line="240" w:lineRule="auto"/>
        <w:jc w:val="center"/>
        <w:rPr>
          <w:rFonts w:ascii="Times New Roman" w:eastAsia="Times New Roman" w:hAnsi="Times New Roman" w:cs="Times New Roman"/>
          <w:b/>
        </w:rPr>
      </w:pPr>
      <w:r w:rsidRPr="00C55504">
        <w:rPr>
          <w:rFonts w:ascii="Times New Roman" w:eastAsia="Times New Roman" w:hAnsi="Times New Roman" w:cs="Times New Roman"/>
          <w:b/>
        </w:rPr>
        <w:t xml:space="preserve"> о проведении аукциона в электронной форме</w:t>
      </w:r>
    </w:p>
    <w:p w:rsidR="00C55504" w:rsidRPr="00C55504" w:rsidRDefault="00C55504" w:rsidP="00C55504">
      <w:pPr>
        <w:spacing w:after="0" w:line="240" w:lineRule="auto"/>
        <w:jc w:val="center"/>
        <w:rPr>
          <w:rFonts w:ascii="Times New Roman" w:eastAsia="Times New Roman" w:hAnsi="Times New Roman" w:cs="Times New Roman"/>
          <w:b/>
        </w:rPr>
      </w:pPr>
      <w:r w:rsidRPr="00C55504">
        <w:rPr>
          <w:rFonts w:ascii="Times New Roman" w:eastAsia="Times New Roman" w:hAnsi="Times New Roman" w:cs="Times New Roman"/>
          <w:b/>
        </w:rPr>
        <w:t>с открытой формой подачи предложения о цене по приватизации и продаже</w:t>
      </w:r>
      <w:r w:rsidRPr="00C55504">
        <w:rPr>
          <w:rFonts w:ascii="Times New Roman" w:eastAsia="Times New Roman" w:hAnsi="Times New Roman" w:cs="Times New Roman"/>
        </w:rPr>
        <w:t xml:space="preserve"> </w:t>
      </w:r>
      <w:r w:rsidRPr="00C55504">
        <w:rPr>
          <w:rFonts w:ascii="Times New Roman" w:eastAsia="Times New Roman" w:hAnsi="Times New Roman" w:cs="Times New Roman"/>
          <w:b/>
        </w:rPr>
        <w:t>муниципального имущества Большеигнатовского муниципального района Республики Мордовия на электронной торговой площадке в сети Интернет</w:t>
      </w:r>
    </w:p>
    <w:p w:rsidR="00C55504" w:rsidRPr="00C55504" w:rsidRDefault="00C55504" w:rsidP="00C55504">
      <w:pPr>
        <w:widowControl w:val="0"/>
        <w:autoSpaceDE w:val="0"/>
        <w:autoSpaceDN w:val="0"/>
        <w:adjustRightInd w:val="0"/>
        <w:spacing w:after="0" w:line="240" w:lineRule="auto"/>
        <w:jc w:val="center"/>
        <w:rPr>
          <w:rFonts w:ascii="Times New Roman" w:eastAsia="Times New Roman" w:hAnsi="Times New Roman" w:cs="Times New Roman"/>
          <w:b/>
        </w:rPr>
      </w:pPr>
      <w:r w:rsidRPr="00C55504">
        <w:rPr>
          <w:rFonts w:ascii="Times New Roman" w:eastAsia="Times New Roman" w:hAnsi="Times New Roman" w:cs="Times New Roman"/>
          <w:b/>
        </w:rPr>
        <w:t>http://</w:t>
      </w:r>
      <w:r w:rsidRPr="00C55504">
        <w:rPr>
          <w:rFonts w:ascii="Times New Roman" w:eastAsia="Times New Roman" w:hAnsi="Times New Roman" w:cs="Times New Roman"/>
          <w:b/>
          <w:lang w:val="en-US"/>
        </w:rPr>
        <w:t>utp</w:t>
      </w:r>
      <w:r w:rsidRPr="00C55504">
        <w:rPr>
          <w:rFonts w:ascii="Times New Roman" w:eastAsia="Times New Roman" w:hAnsi="Times New Roman" w:cs="Times New Roman"/>
          <w:b/>
        </w:rPr>
        <w:t>.sberbank-ast.ru</w:t>
      </w:r>
    </w:p>
    <w:p w:rsidR="00C55504" w:rsidRPr="00C55504" w:rsidRDefault="00C55504" w:rsidP="00C55504">
      <w:pPr>
        <w:spacing w:after="0" w:line="240" w:lineRule="auto"/>
        <w:jc w:val="center"/>
        <w:rPr>
          <w:rFonts w:ascii="Times New Roman" w:eastAsia="Times New Roman" w:hAnsi="Times New Roman" w:cs="Times New Roman"/>
        </w:rPr>
      </w:pPr>
    </w:p>
    <w:p w:rsidR="00C55504" w:rsidRPr="00C55504" w:rsidRDefault="00C55504" w:rsidP="00C55504">
      <w:pPr>
        <w:spacing w:after="0" w:line="240" w:lineRule="auto"/>
        <w:jc w:val="center"/>
        <w:rPr>
          <w:rFonts w:ascii="Times New Roman" w:eastAsia="Times New Roman" w:hAnsi="Times New Roman" w:cs="Times New Roman"/>
          <w:b/>
        </w:rPr>
      </w:pPr>
      <w:r w:rsidRPr="00C55504">
        <w:rPr>
          <w:rFonts w:ascii="Times New Roman" w:eastAsia="Times New Roman" w:hAnsi="Times New Roman" w:cs="Times New Roman"/>
          <w:b/>
        </w:rPr>
        <w:t>Аукционная документация по продаже муниципального имущества Большеигнатовского муниципального района Республики Мордовия</w:t>
      </w:r>
    </w:p>
    <w:p w:rsidR="00C55504" w:rsidRPr="00C55504" w:rsidRDefault="00C55504" w:rsidP="00C55504">
      <w:pPr>
        <w:autoSpaceDE w:val="0"/>
        <w:autoSpaceDN w:val="0"/>
        <w:adjustRightInd w:val="0"/>
        <w:spacing w:after="0" w:line="240" w:lineRule="auto"/>
        <w:jc w:val="center"/>
        <w:rPr>
          <w:rFonts w:ascii="Times New Roman" w:eastAsia="Times New Roman" w:hAnsi="Times New Roman" w:cs="Times New Roman"/>
          <w:b/>
          <w:iCs/>
        </w:rPr>
      </w:pPr>
      <w:r w:rsidRPr="00C55504">
        <w:rPr>
          <w:rFonts w:ascii="Times New Roman" w:eastAsia="Times New Roman" w:hAnsi="Times New Roman" w:cs="Times New Roman"/>
          <w:b/>
          <w:iCs/>
        </w:rPr>
        <w:t>1. Извещение о проведении аукциона в электронной форме</w:t>
      </w:r>
    </w:p>
    <w:p w:rsidR="00C55504" w:rsidRPr="00C55504" w:rsidRDefault="00C55504" w:rsidP="00C55504">
      <w:pPr>
        <w:widowControl w:val="0"/>
        <w:tabs>
          <w:tab w:val="left" w:pos="900"/>
          <w:tab w:val="left" w:pos="3600"/>
        </w:tabs>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b/>
        </w:rPr>
        <w:t>Продавец</w:t>
      </w:r>
      <w:r w:rsidRPr="00C55504">
        <w:rPr>
          <w:rFonts w:ascii="Times New Roman" w:eastAsia="Times New Roman" w:hAnsi="Times New Roman" w:cs="Times New Roman"/>
        </w:rPr>
        <w:t>:</w:t>
      </w:r>
    </w:p>
    <w:p w:rsidR="00C55504" w:rsidRPr="00C55504" w:rsidRDefault="00C55504" w:rsidP="00C55504">
      <w:pPr>
        <w:widowControl w:val="0"/>
        <w:spacing w:after="0" w:line="240" w:lineRule="auto"/>
        <w:ind w:firstLine="567"/>
        <w:jc w:val="both"/>
        <w:rPr>
          <w:rFonts w:ascii="Times New Roman" w:eastAsia="Times New Roman" w:hAnsi="Times New Roman" w:cs="Times New Roman"/>
          <w:bCs/>
        </w:rPr>
      </w:pPr>
      <w:r w:rsidRPr="00C55504">
        <w:rPr>
          <w:rFonts w:ascii="Times New Roman" w:eastAsia="Times New Roman" w:hAnsi="Times New Roman" w:cs="Times New Roman"/>
          <w:bCs/>
        </w:rPr>
        <w:t xml:space="preserve">Администрация Большеигнатовского муниципального района Республики Мордовия  </w:t>
      </w:r>
    </w:p>
    <w:p w:rsidR="00C55504" w:rsidRPr="00C55504" w:rsidRDefault="00C55504" w:rsidP="00C55504">
      <w:pPr>
        <w:widowControl w:val="0"/>
        <w:spacing w:after="0" w:line="240" w:lineRule="auto"/>
        <w:ind w:firstLine="567"/>
        <w:jc w:val="both"/>
        <w:rPr>
          <w:rFonts w:ascii="Times New Roman" w:eastAsia="Times New Roman" w:hAnsi="Times New Roman" w:cs="Times New Roman"/>
          <w:bCs/>
        </w:rPr>
      </w:pPr>
      <w:r w:rsidRPr="00C55504">
        <w:rPr>
          <w:rFonts w:ascii="Times New Roman" w:eastAsia="Times New Roman" w:hAnsi="Times New Roman" w:cs="Times New Roman"/>
        </w:rPr>
        <w:t xml:space="preserve">Адрес: </w:t>
      </w:r>
      <w:r w:rsidRPr="00C55504">
        <w:rPr>
          <w:rFonts w:ascii="Times New Roman" w:eastAsia="Times New Roman" w:hAnsi="Times New Roman" w:cs="Times New Roman"/>
          <w:bCs/>
        </w:rPr>
        <w:t>431670, Республика Мордовия, Большеигнатовский район, с.Большое Игнатово, ул. Советская, д. 40.</w:t>
      </w:r>
    </w:p>
    <w:p w:rsidR="00C55504" w:rsidRPr="00C55504" w:rsidRDefault="00C55504" w:rsidP="00C55504">
      <w:pPr>
        <w:widowControl w:val="0"/>
        <w:spacing w:after="0" w:line="240" w:lineRule="auto"/>
        <w:ind w:firstLine="567"/>
        <w:jc w:val="both"/>
        <w:rPr>
          <w:rFonts w:ascii="Times New Roman" w:eastAsia="Times New Roman" w:hAnsi="Times New Roman" w:cs="Times New Roman"/>
          <w:bCs/>
        </w:rPr>
      </w:pPr>
      <w:r w:rsidRPr="00C55504">
        <w:rPr>
          <w:rFonts w:ascii="Times New Roman" w:eastAsia="Times New Roman" w:hAnsi="Times New Roman" w:cs="Times New Roman"/>
          <w:bCs/>
        </w:rPr>
        <w:t xml:space="preserve">Сайт </w:t>
      </w:r>
      <w:r w:rsidRPr="00C55504">
        <w:rPr>
          <w:rFonts w:ascii="Calibri" w:eastAsia="Times New Roman" w:hAnsi="Calibri" w:cs="Times New Roman"/>
        </w:rPr>
        <w:t xml:space="preserve"> </w:t>
      </w:r>
      <w:r w:rsidRPr="00C55504">
        <w:rPr>
          <w:rFonts w:ascii="Times New Roman" w:eastAsia="Times New Roman" w:hAnsi="Times New Roman" w:cs="Times New Roman"/>
        </w:rPr>
        <w:t>http://bignatovo.e-mordovia.ru/,</w:t>
      </w:r>
      <w:r w:rsidRPr="00C55504">
        <w:rPr>
          <w:rFonts w:ascii="Times New Roman" w:eastAsia="Times New Roman" w:hAnsi="Times New Roman" w:cs="Times New Roman"/>
          <w:bCs/>
        </w:rPr>
        <w:t xml:space="preserve"> адрес электронной почты </w:t>
      </w:r>
      <w:r w:rsidRPr="00C55504">
        <w:rPr>
          <w:rFonts w:ascii="Times New Roman" w:eastAsia="Times New Roman" w:hAnsi="Times New Roman" w:cs="Times New Roman"/>
          <w:bCs/>
          <w:lang w:val="en-US"/>
        </w:rPr>
        <w:t>ignzem</w:t>
      </w:r>
      <w:r w:rsidRPr="00C55504">
        <w:rPr>
          <w:rFonts w:ascii="Times New Roman" w:eastAsia="Times New Roman" w:hAnsi="Times New Roman" w:cs="Times New Roman"/>
          <w:bCs/>
        </w:rPr>
        <w:t>@</w:t>
      </w:r>
      <w:r w:rsidRPr="00C55504">
        <w:rPr>
          <w:rFonts w:ascii="Times New Roman" w:eastAsia="Times New Roman" w:hAnsi="Times New Roman" w:cs="Times New Roman"/>
          <w:bCs/>
          <w:lang w:val="en-US"/>
        </w:rPr>
        <w:t>mail</w:t>
      </w:r>
      <w:r w:rsidRPr="00C55504">
        <w:rPr>
          <w:rFonts w:ascii="Times New Roman" w:eastAsia="Times New Roman" w:hAnsi="Times New Roman" w:cs="Times New Roman"/>
          <w:bCs/>
        </w:rPr>
        <w:t>.</w:t>
      </w:r>
      <w:r w:rsidRPr="00C55504">
        <w:rPr>
          <w:rFonts w:ascii="Times New Roman" w:eastAsia="Times New Roman" w:hAnsi="Times New Roman" w:cs="Times New Roman"/>
          <w:bCs/>
          <w:lang w:val="en-US"/>
        </w:rPr>
        <w:t>ru</w:t>
      </w:r>
      <w:r w:rsidRPr="00C55504">
        <w:rPr>
          <w:rFonts w:ascii="Times New Roman" w:eastAsia="Times New Roman" w:hAnsi="Times New Roman" w:cs="Times New Roman"/>
          <w:bCs/>
        </w:rPr>
        <w:t>, телефон: 8(834 42) 2-13-57.</w:t>
      </w:r>
    </w:p>
    <w:p w:rsidR="00C55504" w:rsidRPr="00C55504" w:rsidRDefault="00C55504" w:rsidP="00C55504">
      <w:pPr>
        <w:widowControl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color w:val="22272F"/>
          <w:shd w:val="clear" w:color="auto" w:fill="FFFFFF"/>
        </w:rPr>
        <w:t> </w:t>
      </w:r>
      <w:r w:rsidRPr="00C55504">
        <w:rPr>
          <w:rFonts w:ascii="Times New Roman" w:eastAsia="Times New Roman" w:hAnsi="Times New Roman" w:cs="Times New Roman"/>
          <w:shd w:val="clear" w:color="auto" w:fill="FFFFFF"/>
        </w:rPr>
        <w:t>Юридические лица, которые в соответствии с </w:t>
      </w:r>
      <w:hyperlink r:id="rId18" w:anchor="/document/12125505/entry/11381" w:history="1">
        <w:r w:rsidRPr="00C55504">
          <w:rPr>
            <w:rFonts w:ascii="Times New Roman" w:eastAsia="Times New Roman" w:hAnsi="Times New Roman" w:cs="Times New Roman"/>
            <w:color w:val="0000FF"/>
            <w:u w:val="single"/>
            <w:shd w:val="clear" w:color="auto" w:fill="FFFFFF"/>
          </w:rPr>
          <w:t>подпунктом 8.1 пункта 1 статьи 6</w:t>
        </w:r>
      </w:hyperlink>
      <w:r w:rsidRPr="00C55504">
        <w:rPr>
          <w:rFonts w:ascii="Times New Roman" w:eastAsia="Times New Roman" w:hAnsi="Times New Roman" w:cs="Times New Roman"/>
          <w:shd w:val="clear" w:color="auto" w:fill="FFFFFF"/>
        </w:rPr>
        <w:t> </w:t>
      </w:r>
      <w:r w:rsidRPr="00C55504">
        <w:rPr>
          <w:rFonts w:ascii="Times New Roman" w:eastAsia="Times New Roman" w:hAnsi="Times New Roman" w:cs="Times New Roman"/>
        </w:rPr>
        <w:t xml:space="preserve">Федерального закона от 21.12.2001 № 178-ФЗ «О приватизации государственного и муниципального имущества» </w:t>
      </w:r>
      <w:r w:rsidRPr="00C55504">
        <w:rPr>
          <w:rFonts w:ascii="Times New Roman" w:eastAsia="Times New Roman" w:hAnsi="Times New Roman" w:cs="Times New Roman"/>
          <w:shd w:val="clear" w:color="auto" w:fill="FFFFFF"/>
        </w:rPr>
        <w:t>осуществляют функции продавца муниципального имущества не привлекают</w:t>
      </w:r>
      <w:r w:rsidRPr="00C55504">
        <w:rPr>
          <w:rFonts w:ascii="Times New Roman" w:eastAsia="Times New Roman" w:hAnsi="Times New Roman" w:cs="Times New Roman"/>
          <w:shd w:val="clear" w:color="auto" w:fill="FFFFFF"/>
          <w:lang w:val="en-US"/>
        </w:rPr>
        <w:t>c</w:t>
      </w:r>
      <w:r w:rsidRPr="00C55504">
        <w:rPr>
          <w:rFonts w:ascii="Times New Roman" w:eastAsia="Times New Roman" w:hAnsi="Times New Roman" w:cs="Times New Roman"/>
          <w:shd w:val="clear" w:color="auto" w:fill="FFFFFF"/>
        </w:rPr>
        <w:t>я.</w:t>
      </w:r>
    </w:p>
    <w:p w:rsidR="00C55504" w:rsidRPr="00C55504" w:rsidRDefault="00C55504" w:rsidP="00C55504">
      <w:pPr>
        <w:widowControl w:val="0"/>
        <w:spacing w:after="0" w:line="240" w:lineRule="auto"/>
        <w:ind w:firstLine="567"/>
        <w:jc w:val="both"/>
        <w:rPr>
          <w:rFonts w:ascii="Times New Roman" w:eastAsia="Times New Roman" w:hAnsi="Times New Roman" w:cs="Times New Roman"/>
          <w:bCs/>
        </w:rPr>
      </w:pPr>
      <w:r w:rsidRPr="00C55504">
        <w:rPr>
          <w:rFonts w:ascii="Times New Roman" w:eastAsia="Times New Roman" w:hAnsi="Times New Roman" w:cs="Times New Roman"/>
          <w:b/>
          <w:bCs/>
        </w:rPr>
        <w:t xml:space="preserve">Организатор торгов: </w:t>
      </w:r>
      <w:r w:rsidRPr="00C55504">
        <w:rPr>
          <w:rFonts w:ascii="Times New Roman" w:eastAsia="Times New Roman" w:hAnsi="Times New Roman" w:cs="Times New Roman"/>
          <w:bCs/>
        </w:rPr>
        <w:t xml:space="preserve">Администрация Большеигнатовского муниципального района Республики Мордовия  </w:t>
      </w:r>
    </w:p>
    <w:p w:rsidR="00C55504" w:rsidRPr="00C55504" w:rsidRDefault="00C55504" w:rsidP="00C55504">
      <w:pPr>
        <w:widowControl w:val="0"/>
        <w:spacing w:after="0" w:line="240" w:lineRule="auto"/>
        <w:ind w:firstLine="567"/>
        <w:jc w:val="both"/>
        <w:rPr>
          <w:rFonts w:ascii="Times New Roman" w:eastAsia="Times New Roman" w:hAnsi="Times New Roman" w:cs="Times New Roman"/>
          <w:bCs/>
        </w:rPr>
      </w:pPr>
      <w:r w:rsidRPr="00C55504">
        <w:rPr>
          <w:rFonts w:ascii="Times New Roman" w:eastAsia="Times New Roman" w:hAnsi="Times New Roman" w:cs="Times New Roman"/>
        </w:rPr>
        <w:t xml:space="preserve">Адрес: </w:t>
      </w:r>
      <w:r w:rsidRPr="00C55504">
        <w:rPr>
          <w:rFonts w:ascii="Times New Roman" w:eastAsia="Times New Roman" w:hAnsi="Times New Roman" w:cs="Times New Roman"/>
          <w:bCs/>
        </w:rPr>
        <w:t xml:space="preserve">431670, Республика Мордовия, Большеигнатовский район, с.Большое Игнатово, ул. Советская, д. 40. Сайт </w:t>
      </w:r>
      <w:r w:rsidRPr="00C55504">
        <w:rPr>
          <w:rFonts w:ascii="Calibri" w:eastAsia="Times New Roman" w:hAnsi="Calibri" w:cs="Times New Roman"/>
        </w:rPr>
        <w:t xml:space="preserve"> </w:t>
      </w:r>
      <w:r w:rsidRPr="00C55504">
        <w:rPr>
          <w:rFonts w:ascii="Times New Roman" w:eastAsia="Times New Roman" w:hAnsi="Times New Roman" w:cs="Times New Roman"/>
        </w:rPr>
        <w:t xml:space="preserve">http://bignatovo.e-mordovia.ru/, </w:t>
      </w:r>
      <w:r w:rsidRPr="00C55504">
        <w:rPr>
          <w:rFonts w:ascii="Times New Roman" w:eastAsia="Times New Roman" w:hAnsi="Times New Roman" w:cs="Times New Roman"/>
          <w:bCs/>
        </w:rPr>
        <w:t xml:space="preserve"> адрес электронной почты </w:t>
      </w:r>
      <w:r w:rsidRPr="00C55504">
        <w:rPr>
          <w:rFonts w:ascii="Times New Roman" w:eastAsia="Times New Roman" w:hAnsi="Times New Roman" w:cs="Times New Roman"/>
          <w:bCs/>
          <w:lang w:val="en-US"/>
        </w:rPr>
        <w:t>ignzem</w:t>
      </w:r>
      <w:r w:rsidRPr="00C55504">
        <w:rPr>
          <w:rFonts w:ascii="Times New Roman" w:eastAsia="Times New Roman" w:hAnsi="Times New Roman" w:cs="Times New Roman"/>
          <w:bCs/>
        </w:rPr>
        <w:t>@</w:t>
      </w:r>
      <w:r w:rsidRPr="00C55504">
        <w:rPr>
          <w:rFonts w:ascii="Times New Roman" w:eastAsia="Times New Roman" w:hAnsi="Times New Roman" w:cs="Times New Roman"/>
          <w:bCs/>
          <w:lang w:val="en-US"/>
        </w:rPr>
        <w:t>mail</w:t>
      </w:r>
      <w:r w:rsidRPr="00C55504">
        <w:rPr>
          <w:rFonts w:ascii="Times New Roman" w:eastAsia="Times New Roman" w:hAnsi="Times New Roman" w:cs="Times New Roman"/>
          <w:bCs/>
        </w:rPr>
        <w:t>.</w:t>
      </w:r>
      <w:r w:rsidRPr="00C55504">
        <w:rPr>
          <w:rFonts w:ascii="Times New Roman" w:eastAsia="Times New Roman" w:hAnsi="Times New Roman" w:cs="Times New Roman"/>
          <w:bCs/>
          <w:lang w:val="en-US"/>
        </w:rPr>
        <w:t>ru</w:t>
      </w:r>
      <w:r w:rsidRPr="00C55504">
        <w:rPr>
          <w:rFonts w:ascii="Times New Roman" w:eastAsia="Times New Roman" w:hAnsi="Times New Roman" w:cs="Times New Roman"/>
          <w:bCs/>
        </w:rPr>
        <w:t xml:space="preserve">, телефон: 8(834 42) 2-13-57. </w:t>
      </w:r>
    </w:p>
    <w:p w:rsidR="00C55504" w:rsidRPr="00C55504" w:rsidRDefault="00C55504" w:rsidP="00C55504">
      <w:pPr>
        <w:spacing w:after="0" w:line="240" w:lineRule="auto"/>
        <w:ind w:firstLine="709"/>
        <w:jc w:val="both"/>
        <w:rPr>
          <w:rFonts w:ascii="Times New Roman" w:eastAsia="Times New Roman" w:hAnsi="Times New Roman" w:cs="Times New Roman"/>
        </w:rPr>
      </w:pPr>
      <w:r w:rsidRPr="00C55504">
        <w:rPr>
          <w:rFonts w:ascii="Times New Roman" w:eastAsia="Times New Roman" w:hAnsi="Times New Roman" w:cs="Times New Roman"/>
          <w:iCs/>
        </w:rPr>
        <w:t xml:space="preserve">1.1. Аукцион проводится в соответствии с Гражданским кодексом Российской Федерации, </w:t>
      </w:r>
      <w:r w:rsidRPr="00C55504">
        <w:rPr>
          <w:rFonts w:ascii="Times New Roman" w:eastAsia="Times New Roman" w:hAnsi="Times New Roman" w:cs="Times New Roman"/>
        </w:rPr>
        <w:t xml:space="preserve">Федеральным законом от 21 декабря 2001 №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утвержденным постановлением Правительства Российской Федерации от 27.08.2012 № 860, решением Совета депутатов Большеигнатовского муниципального района Республики Мордовия от 20 декабря 2021 года № 33 «Об утверждении плана (программы) приватизации муниципального имущества Большеигнатовского муниципального района Республики Мордовия на 2022 год», постановлением Администрации Большеигнатовского муниципального района Республики Мордовия от 10.01.2022г.. № 2 «Об утверждении решения об условиях приватизации муниципального имущества, находящегося в </w:t>
      </w:r>
      <w:r w:rsidRPr="00C55504">
        <w:rPr>
          <w:rFonts w:ascii="Times New Roman" w:eastAsia="Times New Roman" w:hAnsi="Times New Roman" w:cs="Times New Roman"/>
        </w:rPr>
        <w:lastRenderedPageBreak/>
        <w:t>муниципальной собственности  Большеигнатовского  муниципального района Республики Мордовия.</w:t>
      </w:r>
    </w:p>
    <w:p w:rsidR="00C55504" w:rsidRPr="00C55504" w:rsidRDefault="00C55504" w:rsidP="00C55504">
      <w:pPr>
        <w:widowControl w:val="0"/>
        <w:spacing w:after="0" w:line="240" w:lineRule="auto"/>
        <w:ind w:right="-1" w:firstLine="567"/>
        <w:jc w:val="both"/>
        <w:rPr>
          <w:rFonts w:ascii="Times New Roman" w:eastAsia="Times New Roman" w:hAnsi="Times New Roman" w:cs="Times New Roman"/>
        </w:rPr>
      </w:pPr>
      <w:r w:rsidRPr="00C55504">
        <w:rPr>
          <w:rFonts w:ascii="Times New Roman" w:eastAsia="Times New Roman" w:hAnsi="Times New Roman" w:cs="Times New Roman"/>
        </w:rPr>
        <w:t>1.2.</w:t>
      </w:r>
      <w:r w:rsidRPr="00C55504">
        <w:rPr>
          <w:rFonts w:ascii="Times New Roman" w:eastAsia="Times New Roman" w:hAnsi="Times New Roman" w:cs="Times New Roman"/>
          <w:b/>
        </w:rPr>
        <w:t xml:space="preserve">  Способ приватизации муниципального имущества</w:t>
      </w:r>
      <w:r w:rsidRPr="00C55504">
        <w:rPr>
          <w:rFonts w:ascii="Times New Roman" w:eastAsia="Times New Roman" w:hAnsi="Times New Roman" w:cs="Times New Roman"/>
        </w:rPr>
        <w:t>: аукцион в электронной форме, открытый по составу участников и по форме подачи предложений о цене имущества.</w:t>
      </w:r>
    </w:p>
    <w:p w:rsidR="00C55504" w:rsidRPr="00C55504" w:rsidRDefault="00C55504" w:rsidP="00C55504">
      <w:pPr>
        <w:widowControl w:val="0"/>
        <w:spacing w:after="0" w:line="240" w:lineRule="auto"/>
        <w:ind w:right="-1"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1.3. </w:t>
      </w:r>
      <w:r w:rsidRPr="00C55504">
        <w:rPr>
          <w:rFonts w:ascii="Times New Roman" w:eastAsia="Times New Roman" w:hAnsi="Times New Roman" w:cs="Times New Roman"/>
          <w:b/>
        </w:rPr>
        <w:t xml:space="preserve">Оператор электронной площадки: </w:t>
      </w:r>
      <w:r w:rsidRPr="00C55504">
        <w:rPr>
          <w:rFonts w:ascii="Times New Roman" w:eastAsia="Times New Roman" w:hAnsi="Times New Roman" w:cs="Times New Roman"/>
        </w:rPr>
        <w:t xml:space="preserve">ЗАО «Сбербанк-АСТ», владеющее сайтом </w:t>
      </w:r>
      <w:hyperlink r:id="rId19" w:history="1">
        <w:r w:rsidRPr="00C55504">
          <w:rPr>
            <w:rFonts w:ascii="Times New Roman" w:eastAsia="Times New Roman" w:hAnsi="Times New Roman" w:cs="Times New Roman"/>
            <w:color w:val="0000FF"/>
            <w:u w:val="single"/>
          </w:rPr>
          <w:t>http://utp.sberbank-ast.ru/AP</w:t>
        </w:r>
      </w:hyperlink>
      <w:r w:rsidRPr="00C55504">
        <w:rPr>
          <w:rFonts w:ascii="Times New Roman" w:eastAsia="Times New Roman" w:hAnsi="Times New Roman" w:cs="Times New Roman"/>
          <w:u w:val="single"/>
        </w:rPr>
        <w:t xml:space="preserve"> </w:t>
      </w:r>
      <w:r w:rsidRPr="00C55504">
        <w:rPr>
          <w:rFonts w:ascii="Times New Roman" w:eastAsia="Times New Roman" w:hAnsi="Times New Roman" w:cs="Times New Roman"/>
        </w:rPr>
        <w:t>в информационно-телекоммуникационной сети «Интернет».</w:t>
      </w:r>
    </w:p>
    <w:p w:rsidR="00C55504" w:rsidRPr="00C55504" w:rsidRDefault="00C55504" w:rsidP="00C55504">
      <w:pPr>
        <w:widowControl w:val="0"/>
        <w:spacing w:after="0" w:line="240" w:lineRule="auto"/>
        <w:ind w:right="-1" w:firstLine="567"/>
        <w:jc w:val="both"/>
        <w:rPr>
          <w:rFonts w:ascii="Times New Roman" w:eastAsia="Times New Roman" w:hAnsi="Times New Roman" w:cs="Times New Roman"/>
          <w:b/>
          <w:iCs/>
        </w:rPr>
      </w:pPr>
      <w:r w:rsidRPr="00C55504">
        <w:rPr>
          <w:rFonts w:ascii="Times New Roman" w:eastAsia="Times New Roman" w:hAnsi="Times New Roman" w:cs="Times New Roman"/>
          <w:iCs/>
        </w:rPr>
        <w:t>1.4.</w:t>
      </w:r>
      <w:r w:rsidRPr="00C55504">
        <w:rPr>
          <w:rFonts w:ascii="Times New Roman" w:eastAsia="Times New Roman" w:hAnsi="Times New Roman" w:cs="Times New Roman"/>
          <w:b/>
          <w:iCs/>
        </w:rPr>
        <w:t xml:space="preserve"> Имущество, </w:t>
      </w:r>
      <w:r w:rsidRPr="00C55504">
        <w:rPr>
          <w:rFonts w:ascii="Times New Roman" w:eastAsia="Times New Roman" w:hAnsi="Times New Roman" w:cs="Times New Roman"/>
          <w:b/>
          <w:lang w:val="x-none" w:eastAsia="x-none"/>
        </w:rPr>
        <w:t>находящееся в муниципальной собственности Администрации Большеигнатовского муниципального района Республики Мордовия</w:t>
      </w:r>
      <w:r w:rsidRPr="00C55504">
        <w:rPr>
          <w:rFonts w:ascii="Times New Roman" w:eastAsia="Times New Roman" w:hAnsi="Times New Roman" w:cs="Times New Roman"/>
          <w:b/>
          <w:iCs/>
        </w:rPr>
        <w:t xml:space="preserve">, выставляемое на аукцион в электронной форме по продаже имущества </w:t>
      </w:r>
      <w:r w:rsidRPr="00C55504">
        <w:rPr>
          <w:rFonts w:ascii="Times New Roman" w:eastAsia="Times New Roman" w:hAnsi="Times New Roman" w:cs="Times New Roman"/>
          <w:iCs/>
        </w:rPr>
        <w:t>(</w:t>
      </w:r>
      <w:r w:rsidRPr="00C55504">
        <w:rPr>
          <w:rFonts w:ascii="Times New Roman" w:eastAsia="Times New Roman" w:hAnsi="Times New Roman" w:cs="Times New Roman"/>
        </w:rPr>
        <w:t xml:space="preserve">информационное сообщение о проведении аукциона публикуется на сайте </w:t>
      </w:r>
      <w:hyperlink r:id="rId20" w:history="1">
        <w:r w:rsidRPr="00C55504">
          <w:rPr>
            <w:rFonts w:ascii="Times New Roman" w:eastAsia="Times New Roman" w:hAnsi="Times New Roman" w:cs="Times New Roman"/>
            <w:color w:val="000000"/>
            <w:u w:val="single"/>
          </w:rPr>
          <w:t>www.</w:t>
        </w:r>
        <w:r w:rsidRPr="00C55504">
          <w:rPr>
            <w:rFonts w:ascii="Times New Roman" w:eastAsia="Times New Roman" w:hAnsi="Times New Roman" w:cs="Times New Roman"/>
            <w:color w:val="000000"/>
            <w:u w:val="single"/>
            <w:lang w:val="en-US"/>
          </w:rPr>
          <w:t>torgi</w:t>
        </w:r>
        <w:r w:rsidRPr="00C55504">
          <w:rPr>
            <w:rFonts w:ascii="Times New Roman" w:eastAsia="Times New Roman" w:hAnsi="Times New Roman" w:cs="Times New Roman"/>
            <w:color w:val="000000"/>
            <w:u w:val="single"/>
          </w:rPr>
          <w:t>.</w:t>
        </w:r>
        <w:r w:rsidRPr="00C55504">
          <w:rPr>
            <w:rFonts w:ascii="Times New Roman" w:eastAsia="Times New Roman" w:hAnsi="Times New Roman" w:cs="Times New Roman"/>
            <w:color w:val="000000"/>
            <w:u w:val="single"/>
            <w:lang w:val="en-US"/>
          </w:rPr>
          <w:t>gov</w:t>
        </w:r>
        <w:r w:rsidRPr="00C55504">
          <w:rPr>
            <w:rFonts w:ascii="Times New Roman" w:eastAsia="Times New Roman" w:hAnsi="Times New Roman" w:cs="Times New Roman"/>
            <w:color w:val="000000"/>
            <w:u w:val="single"/>
          </w:rPr>
          <w:t>.ru</w:t>
        </w:r>
      </w:hyperlink>
      <w:r w:rsidRPr="00C55504">
        <w:rPr>
          <w:rFonts w:ascii="Times New Roman" w:eastAsia="Times New Roman" w:hAnsi="Times New Roman" w:cs="Times New Roman"/>
          <w:color w:val="000000"/>
        </w:rPr>
        <w:t xml:space="preserve">, </w:t>
      </w:r>
      <w:hyperlink r:id="rId21" w:history="1">
        <w:r w:rsidRPr="00C55504">
          <w:rPr>
            <w:rFonts w:ascii="Times New Roman" w:eastAsia="Times New Roman" w:hAnsi="Times New Roman" w:cs="Times New Roman"/>
            <w:color w:val="000000"/>
            <w:u w:val="single"/>
          </w:rPr>
          <w:t>https://mirninskoe.ru/</w:t>
        </w:r>
      </w:hyperlink>
      <w:r w:rsidRPr="00C55504">
        <w:rPr>
          <w:rFonts w:ascii="Times New Roman" w:eastAsia="Times New Roman" w:hAnsi="Times New Roman" w:cs="Times New Roman"/>
        </w:rPr>
        <w:t xml:space="preserve"> и </w:t>
      </w:r>
      <w:r w:rsidRPr="00C55504">
        <w:rPr>
          <w:rFonts w:ascii="Times New Roman" w:eastAsia="Times New Roman" w:hAnsi="Times New Roman" w:cs="Times New Roman"/>
          <w:u w:val="single"/>
        </w:rPr>
        <w:t>http://utp.sberbank-ast.ru</w:t>
      </w:r>
      <w:r w:rsidRPr="00C55504">
        <w:rPr>
          <w:rFonts w:ascii="Times New Roman" w:eastAsia="Times New Roman" w:hAnsi="Times New Roman" w:cs="Times New Roman"/>
          <w:noProof/>
          <w:u w:val="single"/>
        </w:rPr>
        <w:t>.</w:t>
      </w:r>
      <w:r w:rsidRPr="00C55504">
        <w:rPr>
          <w:rFonts w:ascii="Times New Roman" w:eastAsia="Times New Roman" w:hAnsi="Times New Roman" w:cs="Times New Roman"/>
          <w:bCs/>
        </w:rPr>
        <w:t xml:space="preserve"> </w:t>
      </w:r>
      <w:r w:rsidRPr="00C55504">
        <w:rPr>
          <w:rFonts w:ascii="Times New Roman" w:eastAsia="Times New Roman" w:hAnsi="Times New Roman" w:cs="Times New Roman"/>
          <w:iCs/>
        </w:rPr>
        <w:t>(далее – официальные сайты торгов))</w:t>
      </w:r>
      <w:r w:rsidRPr="00C55504">
        <w:rPr>
          <w:rFonts w:ascii="Times New Roman" w:eastAsia="Times New Roman" w:hAnsi="Times New Roman" w:cs="Times New Roman"/>
          <w:b/>
          <w:iCs/>
        </w:rPr>
        <w:t>:</w:t>
      </w:r>
    </w:p>
    <w:p w:rsidR="00C55504" w:rsidRPr="00C55504" w:rsidRDefault="00C55504" w:rsidP="00C55504">
      <w:pPr>
        <w:widowControl w:val="0"/>
        <w:spacing w:after="0" w:line="240" w:lineRule="auto"/>
        <w:ind w:right="-1" w:firstLine="567"/>
        <w:jc w:val="both"/>
        <w:rPr>
          <w:rFonts w:ascii="Times New Roman" w:eastAsia="Times New Roman" w:hAnsi="Times New Roman" w:cs="Times New Roman"/>
          <w:b/>
          <w:iCs/>
        </w:rPr>
      </w:pPr>
    </w:p>
    <w:p w:rsidR="00C55504" w:rsidRPr="00C55504" w:rsidRDefault="00C55504" w:rsidP="00C55504">
      <w:pPr>
        <w:tabs>
          <w:tab w:val="left" w:pos="709"/>
        </w:tabs>
        <w:autoSpaceDE w:val="0"/>
        <w:autoSpaceDN w:val="0"/>
        <w:adjustRightInd w:val="0"/>
        <w:spacing w:after="0" w:line="240" w:lineRule="auto"/>
        <w:ind w:firstLine="709"/>
        <w:jc w:val="both"/>
        <w:rPr>
          <w:rFonts w:ascii="Times New Roman" w:eastAsia="Times New Roman" w:hAnsi="Times New Roman" w:cs="Times New Roman"/>
          <w:b/>
          <w:iCs/>
        </w:rPr>
      </w:pPr>
      <w:r w:rsidRPr="00C55504">
        <w:rPr>
          <w:rFonts w:ascii="Times New Roman" w:eastAsia="Times New Roman" w:hAnsi="Times New Roman" w:cs="Times New Roman"/>
          <w:b/>
          <w:iCs/>
        </w:rPr>
        <w:t>ЛОТ № 1</w:t>
      </w:r>
    </w:p>
    <w:p w:rsidR="00C55504" w:rsidRPr="00C55504" w:rsidRDefault="00C55504" w:rsidP="00C55504">
      <w:pPr>
        <w:tabs>
          <w:tab w:val="left" w:pos="765"/>
          <w:tab w:val="left" w:pos="1080"/>
        </w:tabs>
        <w:spacing w:after="0" w:line="240" w:lineRule="auto"/>
        <w:ind w:firstLine="709"/>
        <w:jc w:val="both"/>
        <w:rPr>
          <w:rFonts w:ascii="Times New Roman" w:eastAsia="Times New Roman" w:hAnsi="Times New Roman" w:cs="Times New Roman"/>
          <w:color w:val="000000"/>
        </w:rPr>
      </w:pPr>
      <w:r w:rsidRPr="00C55504">
        <w:rPr>
          <w:rFonts w:ascii="Times New Roman" w:eastAsia="Times New Roman" w:hAnsi="Times New Roman" w:cs="Times New Roman"/>
        </w:rPr>
        <w:tab/>
        <w:t>Объекты электроэнергетики:</w:t>
      </w:r>
    </w:p>
    <w:tbl>
      <w:tblPr>
        <w:tblW w:w="9780" w:type="dxa"/>
        <w:tblLayout w:type="fixed"/>
        <w:tblCellMar>
          <w:left w:w="0" w:type="dxa"/>
          <w:right w:w="0" w:type="dxa"/>
        </w:tblCellMar>
        <w:tblLook w:val="04A0" w:firstRow="1" w:lastRow="0" w:firstColumn="1" w:lastColumn="0" w:noHBand="0" w:noVBand="1"/>
      </w:tblPr>
      <w:tblGrid>
        <w:gridCol w:w="9780"/>
      </w:tblGrid>
      <w:tr w:rsidR="00C55504" w:rsidRPr="00C55504" w:rsidTr="00C55504">
        <w:trPr>
          <w:cantSplit/>
          <w:trHeight w:val="164"/>
        </w:trPr>
        <w:tc>
          <w:tcPr>
            <w:tcW w:w="9780" w:type="dxa"/>
            <w:noWrap/>
            <w:tcMar>
              <w:top w:w="13" w:type="dxa"/>
              <w:left w:w="13" w:type="dxa"/>
              <w:bottom w:w="0" w:type="dxa"/>
              <w:right w:w="13" w:type="dxa"/>
            </w:tcMar>
            <w:vAlign w:val="center"/>
            <w:hideMark/>
          </w:tcPr>
          <w:p w:rsidR="00C55504" w:rsidRPr="00C55504" w:rsidRDefault="00C55504" w:rsidP="00C55504">
            <w:pPr>
              <w:spacing w:after="0" w:line="240" w:lineRule="auto"/>
              <w:jc w:val="both"/>
              <w:rPr>
                <w:rFonts w:ascii="Times New Roman" w:eastAsia="Times New Roman" w:hAnsi="Times New Roman" w:cs="Times New Roman"/>
              </w:rPr>
            </w:pPr>
            <w:r w:rsidRPr="00C55504">
              <w:rPr>
                <w:rFonts w:ascii="Times New Roman" w:eastAsia="Times New Roman" w:hAnsi="Times New Roman" w:cs="Times New Roman"/>
              </w:rPr>
              <w:t xml:space="preserve">           - сооружение электроэнергетики, протяженностью 783п.м., с кадастровым номером 13:05:0102001:3315, 2012 года завершения строительства.</w:t>
            </w:r>
          </w:p>
          <w:p w:rsidR="00C55504" w:rsidRPr="00C55504" w:rsidRDefault="00C55504" w:rsidP="00C55504">
            <w:pPr>
              <w:spacing w:after="0" w:line="240" w:lineRule="auto"/>
              <w:rPr>
                <w:rFonts w:ascii="Arial" w:eastAsia="Times New Roman" w:hAnsi="Arial" w:cs="Arial"/>
                <w:b/>
                <w:i/>
                <w:iCs/>
              </w:rPr>
            </w:pPr>
            <w:r w:rsidRPr="00C55504">
              <w:rPr>
                <w:rFonts w:ascii="Times New Roman" w:eastAsia="Times New Roman" w:hAnsi="Times New Roman" w:cs="Times New Roman"/>
              </w:rPr>
              <w:t xml:space="preserve"> Форма собственности имущества – муниципальная собственность, номер и дата государственной регистрации 13:05:0102001:3315-13/065/2021-1 08.07.2021</w:t>
            </w:r>
            <w:r w:rsidRPr="00C55504">
              <w:rPr>
                <w:rFonts w:ascii="Arial" w:eastAsia="Times New Roman" w:hAnsi="Arial" w:cs="Arial"/>
                <w:b/>
                <w:i/>
                <w:iCs/>
              </w:rPr>
              <w:t xml:space="preserve">, </w:t>
            </w:r>
            <w:r w:rsidRPr="00C55504">
              <w:rPr>
                <w:rFonts w:ascii="Times New Roman" w:eastAsia="Times New Roman" w:hAnsi="Times New Roman" w:cs="Times New Roman"/>
                <w:iCs/>
              </w:rPr>
              <w:t>адрес (местонахождение):</w:t>
            </w:r>
            <w:r w:rsidRPr="00C55504">
              <w:rPr>
                <w:rFonts w:ascii="Times New Roman" w:eastAsia="Times New Roman" w:hAnsi="Times New Roman" w:cs="Times New Roman"/>
              </w:rPr>
              <w:t xml:space="preserve"> </w:t>
            </w:r>
            <w:r w:rsidRPr="00C55504">
              <w:rPr>
                <w:rFonts w:ascii="Times New Roman" w:eastAsia="Times New Roman" w:hAnsi="Times New Roman" w:cs="Times New Roman"/>
                <w:iCs/>
              </w:rPr>
              <w:t>Республика Мордовия, Большеигнатовский район, с. Большое Игнатово, ул. Юношева;</w:t>
            </w:r>
          </w:p>
        </w:tc>
      </w:tr>
      <w:tr w:rsidR="00C55504" w:rsidRPr="00C55504" w:rsidTr="00C55504">
        <w:trPr>
          <w:cantSplit/>
          <w:trHeight w:val="164"/>
        </w:trPr>
        <w:tc>
          <w:tcPr>
            <w:tcW w:w="9780" w:type="dxa"/>
            <w:noWrap/>
            <w:tcMar>
              <w:top w:w="13" w:type="dxa"/>
              <w:left w:w="13" w:type="dxa"/>
              <w:bottom w:w="0" w:type="dxa"/>
              <w:right w:w="13" w:type="dxa"/>
            </w:tcMar>
            <w:vAlign w:val="center"/>
            <w:hideMark/>
          </w:tcPr>
          <w:p w:rsidR="00C55504" w:rsidRPr="00C55504" w:rsidRDefault="00C55504" w:rsidP="00C55504">
            <w:pPr>
              <w:spacing w:after="0" w:line="240" w:lineRule="auto"/>
              <w:rPr>
                <w:rFonts w:ascii="Times New Roman" w:eastAsia="Times New Roman" w:hAnsi="Times New Roman" w:cs="Times New Roman"/>
                <w:iCs/>
              </w:rPr>
            </w:pPr>
            <w:r w:rsidRPr="00C55504">
              <w:rPr>
                <w:rFonts w:ascii="Times New Roman" w:eastAsia="Times New Roman" w:hAnsi="Times New Roman" w:cs="Times New Roman"/>
                <w:iCs/>
              </w:rPr>
              <w:t xml:space="preserve">            - земельный участок, кадастровый номер 13:05:0102001:3322 площадью 10 кв. м., категория земель –  земли населенных пунктов, вид разрешенного использования – коммунальное обслуживание, адрес (местонахождение): Республика Мордовия, Большеигнатовский район, с. Большое Игнатово, ул. Юношева.</w:t>
            </w:r>
          </w:p>
        </w:tc>
      </w:tr>
    </w:tbl>
    <w:p w:rsidR="00C55504" w:rsidRPr="00C55504" w:rsidRDefault="00C55504" w:rsidP="00C55504">
      <w:pPr>
        <w:widowControl w:val="0"/>
        <w:tabs>
          <w:tab w:val="left" w:pos="42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rPr>
      </w:pPr>
      <w:r w:rsidRPr="00C55504">
        <w:rPr>
          <w:rFonts w:ascii="Times New Roman" w:eastAsia="Times New Roman" w:hAnsi="Times New Roman" w:cs="Times New Roman"/>
        </w:rPr>
        <w:t>1.5.</w:t>
      </w:r>
      <w:r w:rsidRPr="00C55504">
        <w:rPr>
          <w:rFonts w:ascii="Times New Roman" w:eastAsia="Times New Roman" w:hAnsi="Times New Roman" w:cs="Times New Roman"/>
          <w:b/>
        </w:rPr>
        <w:t> Начальная цена</w:t>
      </w:r>
      <w:r w:rsidRPr="00C55504">
        <w:rPr>
          <w:rFonts w:ascii="Times New Roman" w:eastAsia="Times New Roman" w:hAnsi="Times New Roman" w:cs="Times New Roman"/>
        </w:rPr>
        <w:t xml:space="preserve"> – 766600,00 (семьсот шестьдесят шесть тысяч шестьсот) рублей 00 копеек, без учета НДС. Указанная цена  включает в себя стоимость земельного участка в соответствии с отчетом № 21/09/396-н от 30.09.2021г. «Об оценке рыночной стоимости объектов недвижимости, расположенных по адресу: Республика Мордовия, Большеигнатовский район, с. Большое Игнатово, ул. Юношева».</w:t>
      </w:r>
    </w:p>
    <w:p w:rsidR="00C55504" w:rsidRPr="00C55504" w:rsidRDefault="00C55504" w:rsidP="00C55504">
      <w:pPr>
        <w:widowControl w:val="0"/>
        <w:tabs>
          <w:tab w:val="left" w:pos="42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rPr>
      </w:pPr>
      <w:r w:rsidRPr="00C55504">
        <w:rPr>
          <w:rFonts w:ascii="Times New Roman" w:eastAsia="Times New Roman" w:hAnsi="Times New Roman" w:cs="Times New Roman"/>
        </w:rPr>
        <w:t>1.6.</w:t>
      </w:r>
      <w:r w:rsidRPr="00C55504">
        <w:rPr>
          <w:rFonts w:ascii="Times New Roman" w:eastAsia="Times New Roman" w:hAnsi="Times New Roman" w:cs="Times New Roman"/>
          <w:b/>
        </w:rPr>
        <w:t> Сумма задатка</w:t>
      </w:r>
      <w:r w:rsidRPr="00C55504">
        <w:rPr>
          <w:rFonts w:ascii="Times New Roman" w:eastAsia="Times New Roman" w:hAnsi="Times New Roman" w:cs="Times New Roman"/>
        </w:rPr>
        <w:t xml:space="preserve"> в размере 20%, от начальной цены объекта, что составляет – 153320,00 (сто пятьдесят три тысячи триста двадцать) рублей 00 копеек.</w:t>
      </w:r>
    </w:p>
    <w:p w:rsidR="00C55504" w:rsidRPr="00C55504" w:rsidRDefault="00C55504" w:rsidP="00C55504">
      <w:pPr>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Times New Roman" w:hAnsi="Times New Roman" w:cs="Times New Roman"/>
          <w:bCs/>
        </w:rPr>
        <w:t xml:space="preserve">1.6.1. </w:t>
      </w:r>
      <w:r w:rsidRPr="00C55504">
        <w:rPr>
          <w:rFonts w:ascii="Times New Roman" w:eastAsia="Calibri" w:hAnsi="Times New Roman" w:cs="Times New Roman"/>
          <w:bCs/>
        </w:rPr>
        <w:t>Извещение о проведении аукциона и условиях его проведения являются условиями публичной оферты в соответствии со статьей 437 Гражданского кодекса Российской Федерации. Подача документов на участие в аукционе и перечисление задатка являются акцептом такой оферты</w:t>
      </w:r>
      <w:r w:rsidRPr="00C55504">
        <w:rPr>
          <w:rFonts w:ascii="Times New Roman" w:eastAsia="Calibri" w:hAnsi="Times New Roman" w:cs="Times New Roman"/>
          <w:b/>
          <w:bCs/>
        </w:rPr>
        <w:t xml:space="preserve"> </w:t>
      </w:r>
      <w:r w:rsidRPr="00C55504">
        <w:rPr>
          <w:rFonts w:ascii="Times New Roman" w:eastAsia="Calibri" w:hAnsi="Times New Roman" w:cs="Times New Roman"/>
          <w:bCs/>
        </w:rPr>
        <w:t xml:space="preserve">и договор о задатке считается заключенным в письменной форме. Задаток для участия в аукционе служит обеспечением исполнения обязательства победителя аукциона по заключению договора купли-продажи и оплате приобретенного на торгах имущества. </w:t>
      </w:r>
    </w:p>
    <w:p w:rsidR="00C55504" w:rsidRPr="00C55504" w:rsidRDefault="00C55504" w:rsidP="00C55504">
      <w:pPr>
        <w:autoSpaceDE w:val="0"/>
        <w:autoSpaceDN w:val="0"/>
        <w:adjustRightInd w:val="0"/>
        <w:spacing w:after="0" w:line="240" w:lineRule="auto"/>
        <w:ind w:firstLine="709"/>
        <w:jc w:val="both"/>
        <w:outlineLvl w:val="0"/>
        <w:rPr>
          <w:rFonts w:ascii="Times New Roman" w:eastAsia="Calibri" w:hAnsi="Times New Roman" w:cs="Times New Roman"/>
          <w:bCs/>
        </w:rPr>
      </w:pPr>
      <w:r w:rsidRPr="00C55504">
        <w:rPr>
          <w:rFonts w:ascii="Times New Roman" w:eastAsia="Times New Roman" w:hAnsi="Times New Roman" w:cs="Times New Roman"/>
          <w:bCs/>
        </w:rPr>
        <w:t xml:space="preserve">1.6.2. </w:t>
      </w:r>
      <w:r w:rsidRPr="00C55504">
        <w:rPr>
          <w:rFonts w:ascii="Times New Roman" w:eastAsia="Calibri" w:hAnsi="Times New Roman" w:cs="Times New Roman"/>
          <w:bCs/>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p>
    <w:p w:rsidR="00C55504" w:rsidRPr="00C55504" w:rsidRDefault="00C55504" w:rsidP="00C55504">
      <w:pPr>
        <w:autoSpaceDE w:val="0"/>
        <w:autoSpaceDN w:val="0"/>
        <w:adjustRightInd w:val="0"/>
        <w:spacing w:after="0" w:line="240" w:lineRule="auto"/>
        <w:ind w:firstLine="709"/>
        <w:jc w:val="both"/>
        <w:outlineLvl w:val="0"/>
        <w:rPr>
          <w:rFonts w:ascii="Times New Roman" w:eastAsia="Calibri" w:hAnsi="Times New Roman" w:cs="Times New Roman"/>
          <w:bCs/>
          <w:shd w:val="clear" w:color="auto" w:fill="FFFFFF"/>
        </w:rPr>
      </w:pPr>
      <w:r w:rsidRPr="00C55504">
        <w:rPr>
          <w:rFonts w:ascii="Times New Roman" w:eastAsia="Calibri" w:hAnsi="Times New Roman" w:cs="Times New Roman"/>
          <w:bCs/>
        </w:rPr>
        <w:t xml:space="preserve">1.6.3. </w:t>
      </w:r>
      <w:r w:rsidRPr="00C55504">
        <w:rPr>
          <w:rFonts w:ascii="Times New Roman" w:eastAsia="Calibri" w:hAnsi="Times New Roman" w:cs="Times New Roman"/>
          <w:bCs/>
          <w:shd w:val="clear" w:color="auto" w:fill="FFFFFF"/>
        </w:rPr>
        <w:t>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C55504" w:rsidRPr="00C55504" w:rsidRDefault="00C55504" w:rsidP="00C55504">
      <w:pPr>
        <w:autoSpaceDE w:val="0"/>
        <w:autoSpaceDN w:val="0"/>
        <w:adjustRightInd w:val="0"/>
        <w:spacing w:after="0" w:line="240" w:lineRule="auto"/>
        <w:ind w:firstLine="709"/>
        <w:jc w:val="both"/>
        <w:outlineLvl w:val="0"/>
        <w:rPr>
          <w:rFonts w:ascii="Times New Roman" w:eastAsia="Calibri" w:hAnsi="Times New Roman" w:cs="Times New Roman"/>
          <w:bCs/>
          <w:shd w:val="clear" w:color="auto" w:fill="FFFFFF"/>
        </w:rPr>
      </w:pPr>
      <w:r w:rsidRPr="00C55504">
        <w:rPr>
          <w:rFonts w:ascii="Times New Roman" w:eastAsia="Calibri" w:hAnsi="Times New Roman" w:cs="Times New Roman"/>
          <w:bCs/>
          <w:shd w:val="clear" w:color="auto" w:fill="FFFFFF"/>
        </w:rPr>
        <w:t>1.6.4.</w:t>
      </w:r>
      <w:r w:rsidRPr="00C55504">
        <w:rPr>
          <w:rFonts w:ascii="Times New Roman" w:eastAsia="Calibri" w:hAnsi="Times New Roman" w:cs="Times New Roman"/>
          <w:b/>
          <w:bCs/>
          <w:color w:val="22272F"/>
          <w:shd w:val="clear" w:color="auto" w:fill="FFFFFF"/>
        </w:rPr>
        <w:t xml:space="preserve"> </w:t>
      </w:r>
      <w:r w:rsidRPr="00C55504">
        <w:rPr>
          <w:rFonts w:ascii="Times New Roman" w:eastAsia="Calibri" w:hAnsi="Times New Roman" w:cs="Times New Roman"/>
          <w:bCs/>
          <w:shd w:val="clear" w:color="auto" w:fill="FFFFFF"/>
        </w:rPr>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C55504" w:rsidRPr="00C55504" w:rsidRDefault="00C55504" w:rsidP="00C55504">
      <w:pPr>
        <w:autoSpaceDE w:val="0"/>
        <w:autoSpaceDN w:val="0"/>
        <w:adjustRightInd w:val="0"/>
        <w:spacing w:after="0" w:line="240" w:lineRule="auto"/>
        <w:ind w:firstLine="709"/>
        <w:jc w:val="both"/>
        <w:outlineLvl w:val="0"/>
        <w:rPr>
          <w:rFonts w:ascii="Times New Roman" w:eastAsia="Calibri" w:hAnsi="Times New Roman" w:cs="Times New Roman"/>
          <w:bCs/>
        </w:rPr>
      </w:pPr>
      <w:r w:rsidRPr="00C55504">
        <w:rPr>
          <w:rFonts w:ascii="Times New Roman" w:eastAsia="Calibri" w:hAnsi="Times New Roman" w:cs="Times New Roman"/>
          <w:bCs/>
          <w:shd w:val="clear" w:color="auto" w:fill="FFFFFF"/>
        </w:rPr>
        <w:t>1.6.5 Суммы задатков возвращаются участникам аукциона, за исключением его победителя, в течение пяти дней с даты подведения итогов аукциона.</w:t>
      </w:r>
    </w:p>
    <w:p w:rsidR="00C55504" w:rsidRPr="00C55504" w:rsidRDefault="00C55504" w:rsidP="00C55504">
      <w:pPr>
        <w:spacing w:after="0" w:line="240" w:lineRule="auto"/>
        <w:ind w:firstLine="709"/>
        <w:jc w:val="both"/>
        <w:rPr>
          <w:rFonts w:ascii="Times New Roman" w:eastAsia="Calibri" w:hAnsi="Times New Roman" w:cs="Times New Roman"/>
          <w:bCs/>
        </w:rPr>
      </w:pPr>
      <w:r w:rsidRPr="00C55504">
        <w:rPr>
          <w:rFonts w:ascii="Times New Roman" w:eastAsia="Calibri" w:hAnsi="Times New Roman" w:cs="Times New Roman"/>
          <w:bCs/>
        </w:rPr>
        <w:t>1.7. Порядок определения победителя аукциона: представлен в разделе 8 «</w:t>
      </w:r>
      <w:r w:rsidRPr="00C55504">
        <w:rPr>
          <w:rFonts w:ascii="Times New Roman" w:eastAsia="Times New Roman" w:hAnsi="Times New Roman" w:cs="Times New Roman"/>
        </w:rPr>
        <w:t>Порядок проведения аукциона</w:t>
      </w:r>
      <w:r w:rsidRPr="00C55504">
        <w:rPr>
          <w:rFonts w:ascii="Times New Roman" w:eastAsia="Calibri" w:hAnsi="Times New Roman" w:cs="Times New Roman"/>
          <w:bCs/>
        </w:rPr>
        <w:t>» документации об аукционе.</w:t>
      </w:r>
    </w:p>
    <w:p w:rsidR="00C55504" w:rsidRPr="00C55504" w:rsidRDefault="00C55504" w:rsidP="00C55504">
      <w:pPr>
        <w:widowControl w:val="0"/>
        <w:tabs>
          <w:tab w:val="left" w:pos="426"/>
          <w:tab w:val="left" w:pos="851"/>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Calibri" w:hAnsi="Times New Roman" w:cs="Times New Roman"/>
          <w:bCs/>
        </w:rPr>
      </w:pPr>
      <w:r w:rsidRPr="00C55504">
        <w:rPr>
          <w:rFonts w:ascii="Times New Roman" w:eastAsia="Calibri" w:hAnsi="Times New Roman" w:cs="Times New Roman"/>
          <w:bCs/>
        </w:rPr>
        <w:t>1.8. Форма заявки на участие в торгах</w:t>
      </w:r>
      <w:r w:rsidRPr="00C55504">
        <w:rPr>
          <w:rFonts w:ascii="Times New Roman" w:eastAsia="Times New Roman" w:hAnsi="Times New Roman" w:cs="Times New Roman"/>
          <w:shd w:val="clear" w:color="auto" w:fill="FFFFFF"/>
        </w:rPr>
        <w:t xml:space="preserve"> размещена в открытой части электронной площадки. </w:t>
      </w:r>
    </w:p>
    <w:p w:rsidR="00C55504" w:rsidRPr="00C55504" w:rsidRDefault="00C55504" w:rsidP="00C55504">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rPr>
      </w:pPr>
      <w:r w:rsidRPr="00C55504">
        <w:rPr>
          <w:rFonts w:ascii="Times New Roman" w:eastAsia="Times New Roman" w:hAnsi="Times New Roman" w:cs="Times New Roman"/>
        </w:rPr>
        <w:t>1.9. Величина повышения начальной цены («шаг аукциона») составляет 5 %  от начальной цены – 38330,00 (тридцать восемь тысяч триста тридцать) рублей 00 копеек (5% от начальной цены)..</w:t>
      </w:r>
    </w:p>
    <w:p w:rsidR="00C55504" w:rsidRPr="00C55504" w:rsidRDefault="00C55504" w:rsidP="00C55504">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bCs/>
        </w:rPr>
      </w:pPr>
      <w:r w:rsidRPr="00C55504">
        <w:rPr>
          <w:rFonts w:ascii="Times New Roman" w:eastAsia="Times New Roman" w:hAnsi="Times New Roman" w:cs="Times New Roman"/>
          <w:bCs/>
        </w:rPr>
        <w:t>1.10. </w:t>
      </w:r>
      <w:r w:rsidRPr="00C55504">
        <w:rPr>
          <w:rFonts w:ascii="Times New Roman" w:eastAsia="Times New Roman" w:hAnsi="Times New Roman" w:cs="Times New Roman"/>
          <w:b/>
          <w:bCs/>
        </w:rPr>
        <w:t>Исчерпывающий перечень документов, необходимых для участия в торгах, подаваемых путем прикрепления их электронных образов в личном кабинете на электронной площадке, требования к их оформлению</w:t>
      </w:r>
      <w:r w:rsidRPr="00C55504">
        <w:rPr>
          <w:rFonts w:ascii="Times New Roman" w:eastAsia="Times New Roman" w:hAnsi="Times New Roman" w:cs="Times New Roman"/>
          <w:bCs/>
        </w:rPr>
        <w:t>:</w:t>
      </w:r>
    </w:p>
    <w:p w:rsidR="00C55504" w:rsidRPr="00C55504" w:rsidRDefault="00C55504" w:rsidP="00C55504">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b/>
          <w:shd w:val="clear" w:color="auto" w:fill="FFFFFF"/>
        </w:rPr>
      </w:pPr>
      <w:r w:rsidRPr="00C55504">
        <w:rPr>
          <w:rFonts w:ascii="Times New Roman" w:eastAsia="Times New Roman" w:hAnsi="Times New Roman" w:cs="Times New Roman"/>
        </w:rPr>
        <w:t xml:space="preserve">Заявка на участие в торгах </w:t>
      </w:r>
      <w:r w:rsidRPr="00C55504">
        <w:rPr>
          <w:rFonts w:ascii="Times New Roman" w:eastAsia="Times New Roman" w:hAnsi="Times New Roman" w:cs="Times New Roman"/>
          <w:shd w:val="clear" w:color="auto" w:fill="FFFFFF"/>
        </w:rPr>
        <w:t xml:space="preserve">заполняется в открытой части электронной площадки с приложением электронных документов в соответствии с перечнем, приведенным в </w:t>
      </w:r>
      <w:r w:rsidRPr="00C55504">
        <w:rPr>
          <w:rFonts w:ascii="Times New Roman" w:eastAsia="Times New Roman" w:hAnsi="Times New Roman" w:cs="Times New Roman"/>
          <w:shd w:val="clear" w:color="auto" w:fill="FFFFFF"/>
        </w:rPr>
        <w:lastRenderedPageBreak/>
        <w:t>информационном сообщении о проведении аукциона.</w:t>
      </w:r>
    </w:p>
    <w:p w:rsidR="00C55504" w:rsidRPr="00C55504" w:rsidRDefault="00C55504" w:rsidP="00C55504">
      <w:pPr>
        <w:autoSpaceDE w:val="0"/>
        <w:autoSpaceDN w:val="0"/>
        <w:adjustRightInd w:val="0"/>
        <w:spacing w:after="0" w:line="240" w:lineRule="auto"/>
        <w:ind w:firstLine="567"/>
        <w:jc w:val="both"/>
        <w:rPr>
          <w:rFonts w:ascii="Times New Roman" w:eastAsia="Calibri" w:hAnsi="Times New Roman" w:cs="Times New Roman"/>
          <w:b/>
        </w:rPr>
      </w:pPr>
      <w:r w:rsidRPr="00C55504">
        <w:rPr>
          <w:rFonts w:ascii="Times New Roman" w:eastAsia="Calibri" w:hAnsi="Times New Roman" w:cs="Times New Roman"/>
          <w:b/>
        </w:rPr>
        <w:t>Юридические лица:</w:t>
      </w:r>
    </w:p>
    <w:p w:rsidR="00C55504" w:rsidRPr="00C55504" w:rsidRDefault="00C55504" w:rsidP="00C55504">
      <w:pPr>
        <w:autoSpaceDE w:val="0"/>
        <w:autoSpaceDN w:val="0"/>
        <w:adjustRightInd w:val="0"/>
        <w:spacing w:after="0" w:line="240" w:lineRule="auto"/>
        <w:ind w:firstLine="567"/>
        <w:jc w:val="both"/>
        <w:rPr>
          <w:rFonts w:ascii="Times New Roman" w:eastAsia="Calibri" w:hAnsi="Times New Roman" w:cs="Times New Roman"/>
        </w:rPr>
      </w:pPr>
      <w:r w:rsidRPr="00C55504">
        <w:rPr>
          <w:rFonts w:ascii="Times New Roman" w:eastAsia="Calibri" w:hAnsi="Times New Roman" w:cs="Times New Roman"/>
        </w:rPr>
        <w:t>-заверенные копии учредительных документов;</w:t>
      </w:r>
    </w:p>
    <w:p w:rsidR="00C55504" w:rsidRPr="00C55504" w:rsidRDefault="00C55504" w:rsidP="00C55504">
      <w:pPr>
        <w:autoSpaceDE w:val="0"/>
        <w:autoSpaceDN w:val="0"/>
        <w:adjustRightInd w:val="0"/>
        <w:spacing w:after="0" w:line="240" w:lineRule="auto"/>
        <w:ind w:firstLine="567"/>
        <w:jc w:val="both"/>
        <w:rPr>
          <w:rFonts w:ascii="Times New Roman" w:eastAsia="Calibri" w:hAnsi="Times New Roman" w:cs="Times New Roman"/>
        </w:rPr>
      </w:pPr>
      <w:r w:rsidRPr="00C55504">
        <w:rPr>
          <w:rFonts w:ascii="Times New Roman" w:eastAsia="Calibri"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55504" w:rsidRPr="00C55504" w:rsidRDefault="00C55504" w:rsidP="00C55504">
      <w:pPr>
        <w:autoSpaceDE w:val="0"/>
        <w:autoSpaceDN w:val="0"/>
        <w:adjustRightInd w:val="0"/>
        <w:spacing w:after="0" w:line="240" w:lineRule="auto"/>
        <w:ind w:firstLine="567"/>
        <w:jc w:val="both"/>
        <w:rPr>
          <w:rFonts w:ascii="Times New Roman" w:eastAsia="Calibri" w:hAnsi="Times New Roman" w:cs="Times New Roman"/>
        </w:rPr>
      </w:pPr>
      <w:r w:rsidRPr="00C55504">
        <w:rPr>
          <w:rFonts w:ascii="Times New Roman" w:eastAsia="Calibri" w:hAnsi="Times New Roman" w:cs="Times New Roman"/>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55504" w:rsidRPr="00C55504" w:rsidRDefault="00C55504" w:rsidP="00C55504">
      <w:pPr>
        <w:autoSpaceDE w:val="0"/>
        <w:autoSpaceDN w:val="0"/>
        <w:adjustRightInd w:val="0"/>
        <w:spacing w:after="0" w:line="240" w:lineRule="auto"/>
        <w:ind w:firstLine="567"/>
        <w:jc w:val="both"/>
        <w:rPr>
          <w:rFonts w:ascii="Times New Roman" w:eastAsia="Calibri" w:hAnsi="Times New Roman" w:cs="Times New Roman"/>
        </w:rPr>
      </w:pPr>
      <w:r w:rsidRPr="00C55504">
        <w:rPr>
          <w:rFonts w:ascii="Times New Roman" w:eastAsia="Calibri" w:hAnsi="Times New Roman" w:cs="Times New Roman"/>
          <w:b/>
        </w:rPr>
        <w:t>Физические лица</w:t>
      </w:r>
      <w:r w:rsidRPr="00C55504">
        <w:rPr>
          <w:rFonts w:ascii="Times New Roman" w:eastAsia="Calibri" w:hAnsi="Times New Roman" w:cs="Times New Roman"/>
        </w:rPr>
        <w:t xml:space="preserve"> – копию документа, удостоверяющего личность.</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b/>
        </w:rPr>
        <w:t xml:space="preserve">Иностранные юридические лица </w:t>
      </w:r>
      <w:r w:rsidRPr="00C55504">
        <w:rPr>
          <w:rFonts w:ascii="Times New Roman" w:eastAsia="Times New Roman" w:hAnsi="Times New Roman" w:cs="Times New Roman"/>
          <w:b/>
          <w:bCs/>
        </w:rPr>
        <w:t>-</w:t>
      </w:r>
      <w:r w:rsidRPr="00C55504">
        <w:rPr>
          <w:rFonts w:ascii="Times New Roman" w:eastAsia="Times New Roman" w:hAnsi="Times New Roman" w:cs="Times New Roman"/>
          <w:bCs/>
        </w:rPr>
        <w:t xml:space="preserve"> </w:t>
      </w:r>
      <w:r w:rsidRPr="00C55504">
        <w:rPr>
          <w:rFonts w:ascii="Times New Roman" w:eastAsia="Times New Roman" w:hAnsi="Times New Roman" w:cs="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полученных не ранее чем за 6 месяцев до даты размещения на официальном сайте торгов информационного сообщения (извещения) о проведении торгов.</w:t>
      </w:r>
    </w:p>
    <w:p w:rsidR="00C55504" w:rsidRPr="00C55504" w:rsidRDefault="00C55504" w:rsidP="00C55504">
      <w:pPr>
        <w:autoSpaceDE w:val="0"/>
        <w:autoSpaceDN w:val="0"/>
        <w:adjustRightInd w:val="0"/>
        <w:spacing w:after="0" w:line="240" w:lineRule="auto"/>
        <w:ind w:firstLine="567"/>
        <w:jc w:val="both"/>
        <w:rPr>
          <w:rFonts w:ascii="Times New Roman" w:eastAsia="Calibri" w:hAnsi="Times New Roman" w:cs="Times New Roman"/>
        </w:rPr>
      </w:pPr>
      <w:r w:rsidRPr="00C55504">
        <w:rPr>
          <w:rFonts w:ascii="Times New Roman" w:eastAsia="Calibri"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55504" w:rsidRPr="00C55504" w:rsidRDefault="00C55504" w:rsidP="00C55504">
      <w:pPr>
        <w:tabs>
          <w:tab w:val="left" w:pos="0"/>
        </w:tabs>
        <w:spacing w:after="0" w:line="240" w:lineRule="auto"/>
        <w:ind w:firstLine="567"/>
        <w:jc w:val="both"/>
        <w:rPr>
          <w:rFonts w:ascii="Times New Roman" w:eastAsia="Times New Roman" w:hAnsi="Times New Roman" w:cs="Times New Roman"/>
          <w:bCs/>
        </w:rPr>
      </w:pPr>
      <w:r w:rsidRPr="00C55504">
        <w:rPr>
          <w:rFonts w:ascii="Times New Roman" w:eastAsia="Times New Roman" w:hAnsi="Times New Roman" w:cs="Times New Roman"/>
          <w:bCs/>
        </w:rPr>
        <w:t>Одно лицо имеет право подать только одну заявку на один объект приватизации.</w:t>
      </w:r>
    </w:p>
    <w:p w:rsidR="00C55504" w:rsidRPr="00C55504" w:rsidRDefault="00C55504" w:rsidP="00C55504">
      <w:pPr>
        <w:tabs>
          <w:tab w:val="left" w:pos="0"/>
        </w:tabs>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C55504" w:rsidRPr="00C55504" w:rsidRDefault="00C55504" w:rsidP="00C55504">
      <w:pPr>
        <w:tabs>
          <w:tab w:val="left" w:pos="0"/>
        </w:tabs>
        <w:spacing w:after="0" w:line="240" w:lineRule="auto"/>
        <w:ind w:firstLine="567"/>
        <w:jc w:val="both"/>
        <w:rPr>
          <w:rFonts w:ascii="Times New Roman" w:eastAsia="Times New Roman" w:hAnsi="Times New Roman" w:cs="Times New Roman"/>
        </w:rPr>
      </w:pPr>
      <w:r w:rsidRPr="00C55504">
        <w:rPr>
          <w:rFonts w:ascii="Times New Roman" w:eastAsia="Calibri" w:hAnsi="Times New Roman" w:cs="Times New Roman"/>
        </w:rPr>
        <w:t>1.11.</w:t>
      </w:r>
      <w:r w:rsidRPr="00C55504">
        <w:rPr>
          <w:rFonts w:ascii="Times New Roman" w:eastAsia="Calibri" w:hAnsi="Times New Roman" w:cs="Times New Roman"/>
          <w:b/>
        </w:rPr>
        <w:t xml:space="preserve"> Срок, место и порядок представления информационного сообщения:</w:t>
      </w:r>
    </w:p>
    <w:p w:rsidR="00C55504" w:rsidRPr="00C55504" w:rsidRDefault="00C55504" w:rsidP="00C55504">
      <w:pPr>
        <w:widowControl w:val="0"/>
        <w:spacing w:after="0" w:line="240" w:lineRule="auto"/>
        <w:ind w:firstLine="567"/>
        <w:jc w:val="both"/>
        <w:rPr>
          <w:rFonts w:ascii="Times New Roman" w:eastAsia="Times New Roman" w:hAnsi="Times New Roman" w:cs="Times New Roman"/>
        </w:rPr>
      </w:pPr>
      <w:r w:rsidRPr="00C55504">
        <w:rPr>
          <w:rFonts w:ascii="Times New Roman" w:eastAsia="Calibri" w:hAnsi="Times New Roman" w:cs="Times New Roman"/>
          <w:bCs/>
        </w:rPr>
        <w:t xml:space="preserve">Информационное сообщение о проведении электронного аукциона, а также образец договора </w:t>
      </w:r>
      <w:r w:rsidRPr="00C55504">
        <w:rPr>
          <w:rFonts w:ascii="Times New Roman" w:eastAsia="Calibri" w:hAnsi="Times New Roman" w:cs="Times New Roman"/>
        </w:rPr>
        <w:t>купли-продажи имущества</w:t>
      </w:r>
      <w:r w:rsidRPr="00C55504">
        <w:rPr>
          <w:rFonts w:ascii="Times New Roman" w:eastAsia="Calibri" w:hAnsi="Times New Roman" w:cs="Times New Roman"/>
          <w:bCs/>
        </w:rPr>
        <w:t xml:space="preserve"> </w:t>
      </w:r>
      <w:r w:rsidRPr="00C55504">
        <w:rPr>
          <w:rFonts w:ascii="Times New Roman" w:eastAsia="Calibri" w:hAnsi="Times New Roman" w:cs="Times New Roman"/>
          <w:lang w:val="x-none"/>
        </w:rPr>
        <w:t xml:space="preserve">размещается на </w:t>
      </w:r>
      <w:r w:rsidRPr="00C55504">
        <w:rPr>
          <w:rFonts w:ascii="Times New Roman" w:eastAsia="Calibri" w:hAnsi="Times New Roman" w:cs="Times New Roman"/>
        </w:rPr>
        <w:t xml:space="preserve">официальном сайте Российской Федерации для размещения информации о проведении торгов </w:t>
      </w:r>
      <w:hyperlink r:id="rId22" w:history="1">
        <w:r w:rsidRPr="00C55504">
          <w:rPr>
            <w:rFonts w:ascii="Times New Roman" w:eastAsia="Calibri" w:hAnsi="Times New Roman" w:cs="Times New Roman"/>
          </w:rPr>
          <w:t>www.torgi.gov.ru</w:t>
        </w:r>
      </w:hyperlink>
      <w:r w:rsidRPr="00C55504">
        <w:rPr>
          <w:rFonts w:ascii="Times New Roman" w:eastAsia="Calibri" w:hAnsi="Times New Roman" w:cs="Times New Roman"/>
        </w:rPr>
        <w:t>, официальном сайте Администрации Большеигнатовского муниципального района Республики Мордовия</w:t>
      </w:r>
      <w:r w:rsidRPr="00C55504">
        <w:rPr>
          <w:rFonts w:ascii="Times New Roman" w:eastAsia="Times New Roman" w:hAnsi="Times New Roman" w:cs="Times New Roman"/>
        </w:rPr>
        <w:t xml:space="preserve"> </w:t>
      </w:r>
      <w:r w:rsidRPr="00C55504">
        <w:rPr>
          <w:rFonts w:ascii="Times New Roman" w:eastAsia="Calibri" w:hAnsi="Times New Roman" w:cs="Times New Roman"/>
        </w:rPr>
        <w:t>-</w:t>
      </w:r>
      <w:r w:rsidRPr="00C55504">
        <w:rPr>
          <w:rFonts w:ascii="Times New Roman" w:eastAsia="Times New Roman" w:hAnsi="Times New Roman" w:cs="Times New Roman"/>
          <w:bCs/>
        </w:rPr>
        <w:t xml:space="preserve"> http://bignatovo.e-mordovia.ru/</w:t>
      </w:r>
      <w:r w:rsidRPr="00C55504">
        <w:rPr>
          <w:rFonts w:ascii="Times New Roman" w:eastAsia="Times New Roman" w:hAnsi="Times New Roman" w:cs="Times New Roman"/>
        </w:rPr>
        <w:t xml:space="preserve">, </w:t>
      </w:r>
      <w:r w:rsidRPr="00C55504">
        <w:rPr>
          <w:rFonts w:ascii="Times New Roman" w:eastAsia="Calibri" w:hAnsi="Times New Roman" w:cs="Times New Roman"/>
        </w:rPr>
        <w:t xml:space="preserve">и в открытой для доступа неограниченного круга лиц части электронной площадки на сайте </w:t>
      </w:r>
      <w:hyperlink r:id="rId23" w:history="1">
        <w:r w:rsidRPr="00C55504">
          <w:rPr>
            <w:rFonts w:ascii="Times New Roman" w:eastAsia="Calibri" w:hAnsi="Times New Roman" w:cs="Times New Roman"/>
          </w:rPr>
          <w:t>http://utp.sberbank-ast.ru</w:t>
        </w:r>
      </w:hyperlink>
      <w:r w:rsidRPr="00C55504">
        <w:rPr>
          <w:rFonts w:ascii="Times New Roman" w:eastAsia="Calibri" w:hAnsi="Times New Roman" w:cs="Times New Roman"/>
        </w:rPr>
        <w:t xml:space="preserve">. </w:t>
      </w:r>
    </w:p>
    <w:p w:rsidR="00C55504" w:rsidRPr="00C55504" w:rsidRDefault="00C55504" w:rsidP="00C55504">
      <w:pPr>
        <w:tabs>
          <w:tab w:val="left" w:pos="0"/>
        </w:tabs>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положений информационного сообщения. 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 В течение 2 (двух) рабочих дней со дня поступления запроса Продавец предоставляет Организатору для размещения в открытом доступе разъяснение с указанием предмета запроса, но без указания лица, от которого поступил запрос.</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Любое заинтересованное лицо независимо от регистрации на электронной площадке с даты размещения информационного сообщения на официальных сайтах торгов до даты окончания срока приема заявок на участие в аукционе вправе осмотреть выставленное на продажу имущество. Запрос на осмотр выставленного на продажу имущества может быть направлен на электронный адрес Продавца </w:t>
      </w:r>
      <w:r w:rsidRPr="00C55504">
        <w:rPr>
          <w:rFonts w:ascii="Times New Roman" w:eastAsia="Times New Roman" w:hAnsi="Times New Roman" w:cs="Times New Roman"/>
          <w:lang w:val="en-US"/>
        </w:rPr>
        <w:t>ignzem</w:t>
      </w:r>
      <w:r w:rsidRPr="00C55504">
        <w:rPr>
          <w:rFonts w:ascii="Times New Roman" w:eastAsia="Times New Roman" w:hAnsi="Times New Roman" w:cs="Times New Roman"/>
        </w:rPr>
        <w:t>@</w:t>
      </w:r>
      <w:r w:rsidRPr="00C55504">
        <w:rPr>
          <w:rFonts w:ascii="Times New Roman" w:eastAsia="Times New Roman" w:hAnsi="Times New Roman" w:cs="Times New Roman"/>
          <w:lang w:val="en-US"/>
        </w:rPr>
        <w:t>mail</w:t>
      </w:r>
      <w:r w:rsidRPr="00C55504">
        <w:rPr>
          <w:rFonts w:ascii="Times New Roman" w:eastAsia="Times New Roman" w:hAnsi="Times New Roman" w:cs="Times New Roman"/>
        </w:rPr>
        <w:t>.</w:t>
      </w:r>
      <w:r w:rsidRPr="00C55504">
        <w:rPr>
          <w:rFonts w:ascii="Times New Roman" w:eastAsia="Times New Roman" w:hAnsi="Times New Roman" w:cs="Times New Roman"/>
          <w:lang w:val="en-US"/>
        </w:rPr>
        <w:t>ru</w:t>
      </w:r>
      <w:r w:rsidRPr="00C55504">
        <w:rPr>
          <w:rFonts w:ascii="Times New Roman" w:eastAsia="Times New Roman" w:hAnsi="Times New Roman" w:cs="Times New Roman"/>
        </w:rPr>
        <w:t xml:space="preserve"> с указанием следующих данных:</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Ф.И.О. (физического лица, руководителя организации или их представителей);</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название организации (если имеется);</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дата аукциона и номер(а) лота (лотов);</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действующий контактный телефон.</w:t>
      </w:r>
    </w:p>
    <w:p w:rsidR="00C55504" w:rsidRPr="00C55504" w:rsidRDefault="00C55504" w:rsidP="00C55504">
      <w:pPr>
        <w:spacing w:after="0" w:line="240" w:lineRule="auto"/>
        <w:ind w:firstLine="709"/>
        <w:jc w:val="both"/>
        <w:rPr>
          <w:rFonts w:ascii="Times New Roman" w:eastAsia="Times New Roman" w:hAnsi="Times New Roman" w:cs="Times New Roman"/>
          <w:bCs/>
        </w:rPr>
      </w:pPr>
      <w:r w:rsidRPr="00C55504">
        <w:rPr>
          <w:rFonts w:ascii="Times New Roman" w:eastAsia="Times New Roman" w:hAnsi="Times New Roman" w:cs="Times New Roman"/>
        </w:rPr>
        <w:t>Ознакомиться с</w:t>
      </w:r>
      <w:r w:rsidRPr="00C55504">
        <w:rPr>
          <w:rFonts w:ascii="Times New Roman" w:eastAsia="Times New Roman" w:hAnsi="Times New Roman" w:cs="Times New Roman"/>
          <w:bCs/>
        </w:rPr>
        <w:t xml:space="preserve"> информацией о предмете торгов, документацией, условиями договора купли-продажи можно в Администрации Большеигнатовского муниципального района Республики Мордовия (каб.6 тел. (8(834 42) 2-13-57) с 8.00 до 17.00 по рабочим дням (с 9 час. 00 мин. до 16 час. 00 мин. (перерыв на обед с 13 час. 00 мин. до 14 час. 00 мин.)) (время московское) и на сайте http://www. torgi.gov.ru. в разделе «Продажа муниципального имущества». 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w:t>
      </w:r>
      <w:r w:rsidRPr="00C55504">
        <w:rPr>
          <w:rFonts w:ascii="Times New Roman" w:eastAsia="Times New Roman" w:hAnsi="Times New Roman" w:cs="Times New Roman"/>
          <w:bCs/>
        </w:rPr>
        <w:lastRenderedPageBreak/>
        <w:t xml:space="preserve">Республика Мордовия Большеигнатовский район, с.Большое Игнатово, ул. Советская, д. 40, Плата за осмотр такого имущества не взимается.. </w:t>
      </w:r>
    </w:p>
    <w:p w:rsidR="00C55504" w:rsidRPr="00C55504" w:rsidRDefault="00C55504" w:rsidP="00C55504">
      <w:pPr>
        <w:autoSpaceDE w:val="0"/>
        <w:autoSpaceDN w:val="0"/>
        <w:adjustRightInd w:val="0"/>
        <w:spacing w:after="0" w:line="240" w:lineRule="auto"/>
        <w:ind w:firstLine="567"/>
        <w:contextualSpacing/>
        <w:jc w:val="both"/>
        <w:rPr>
          <w:rFonts w:ascii="Times New Roman" w:eastAsia="Times New Roman" w:hAnsi="Times New Roman" w:cs="Times New Roman"/>
        </w:rPr>
      </w:pPr>
      <w:r w:rsidRPr="00C55504">
        <w:rPr>
          <w:rFonts w:ascii="Times New Roman" w:eastAsia="Times New Roman" w:hAnsi="Times New Roman" w:cs="Times New Roman"/>
        </w:rPr>
        <w:t>Победитель торгов, не реализовавший свое право на осмотр объекта и изучение его технической документации, лишается права предъявлять претензии к Продавцу по поводу юридического, физического и финансового состояния объекта.</w:t>
      </w:r>
    </w:p>
    <w:p w:rsidR="00C55504" w:rsidRPr="00C55504" w:rsidRDefault="00C55504" w:rsidP="00C55504">
      <w:pPr>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1.12.Сведения обо всех предыдущих торгах, проводимых в отношении предмета торгов, объявленных в течение года, предшествующего году проведения торгов, и об итогах проведения таких торгов: отсутствуют.</w:t>
      </w:r>
    </w:p>
    <w:p w:rsidR="00C55504" w:rsidRPr="00C55504" w:rsidRDefault="00C55504" w:rsidP="00C55504">
      <w:pPr>
        <w:spacing w:after="0" w:line="240" w:lineRule="auto"/>
        <w:ind w:firstLine="709"/>
        <w:jc w:val="both"/>
        <w:rPr>
          <w:rFonts w:ascii="Times New Roman" w:eastAsia="Times New Roman" w:hAnsi="Times New Roman" w:cs="Times New Roman"/>
        </w:rPr>
      </w:pPr>
      <w:r w:rsidRPr="00C55504">
        <w:rPr>
          <w:rFonts w:ascii="Times New Roman" w:eastAsia="Calibri" w:hAnsi="Times New Roman" w:cs="Times New Roman"/>
        </w:rPr>
        <w:t xml:space="preserve">1.13. </w:t>
      </w:r>
      <w:r w:rsidRPr="00C55504">
        <w:rPr>
          <w:rFonts w:ascii="Times New Roman" w:eastAsia="Times New Roman" w:hAnsi="Times New Roman" w:cs="Times New Roman"/>
        </w:rPr>
        <w:t>В соответствии со статьей 30.1 Федерального закона от 21 декабря 2001 г. № 178-ФЗ «О приватизации государственного и муниципального имущества» на покупателя возлагается исполнение инвестиционных и эксплуатационных обязательств.</w:t>
      </w:r>
    </w:p>
    <w:p w:rsidR="00C55504" w:rsidRPr="00C55504" w:rsidRDefault="00C55504" w:rsidP="00C55504">
      <w:pPr>
        <w:tabs>
          <w:tab w:val="left" w:pos="4433"/>
        </w:tabs>
        <w:spacing w:after="0" w:line="240" w:lineRule="auto"/>
        <w:ind w:firstLine="709"/>
        <w:jc w:val="both"/>
        <w:rPr>
          <w:rFonts w:ascii="Times New Roman" w:eastAsia="Times New Roman" w:hAnsi="Times New Roman" w:cs="Times New Roman"/>
          <w:b/>
        </w:rPr>
      </w:pPr>
      <w:r w:rsidRPr="00C55504">
        <w:rPr>
          <w:rFonts w:ascii="Times New Roman" w:eastAsia="Times New Roman" w:hAnsi="Times New Roman" w:cs="Times New Roman"/>
          <w:b/>
        </w:rPr>
        <w:t>Инвестиционные обязательства:</w:t>
      </w:r>
      <w:r w:rsidRPr="00C55504">
        <w:rPr>
          <w:rFonts w:ascii="Times New Roman" w:eastAsia="Times New Roman" w:hAnsi="Times New Roman" w:cs="Times New Roman"/>
          <w:b/>
        </w:rPr>
        <w:tab/>
      </w:r>
    </w:p>
    <w:p w:rsidR="00C55504" w:rsidRPr="00C55504" w:rsidRDefault="00C55504" w:rsidP="00C55504">
      <w:pPr>
        <w:tabs>
          <w:tab w:val="left" w:pos="4433"/>
        </w:tabs>
        <w:spacing w:after="0" w:line="240" w:lineRule="auto"/>
        <w:ind w:firstLine="709"/>
        <w:jc w:val="both"/>
        <w:rPr>
          <w:rFonts w:ascii="Times New Roman" w:eastAsia="Times New Roman" w:hAnsi="Times New Roman" w:cs="Times New Roman"/>
        </w:rPr>
      </w:pPr>
      <w:r w:rsidRPr="00C55504">
        <w:rPr>
          <w:rFonts w:ascii="Times New Roman" w:eastAsia="Calibri" w:hAnsi="Times New Roman" w:cs="Times New Roman"/>
        </w:rPr>
        <w:t xml:space="preserve">Победитель торгов, после регистрации права собственности на объекты электросетевого хозяйства, обязан включить их в инвестиционную программу и осуществлять обязательства по модернизации, реконструкции, строительству согласно инвестиционной программе.  </w:t>
      </w:r>
    </w:p>
    <w:p w:rsidR="00C55504" w:rsidRPr="00C55504" w:rsidRDefault="00C55504" w:rsidP="00C55504">
      <w:pPr>
        <w:spacing w:after="0" w:line="240" w:lineRule="auto"/>
        <w:ind w:firstLine="709"/>
        <w:jc w:val="both"/>
        <w:rPr>
          <w:rFonts w:ascii="Times New Roman" w:eastAsia="Times New Roman" w:hAnsi="Times New Roman" w:cs="Times New Roman"/>
          <w:b/>
        </w:rPr>
      </w:pPr>
      <w:r w:rsidRPr="00C55504">
        <w:rPr>
          <w:rFonts w:ascii="Times New Roman" w:eastAsia="Times New Roman" w:hAnsi="Times New Roman" w:cs="Times New Roman"/>
          <w:b/>
        </w:rPr>
        <w:t>Эксплуатационные обязательства:</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обязанность поставлять потребителям и абонентам товаров, оказание услуг по регулируемым ценам (тарифам)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Максимальный период прекращения поставок потребителям и абонентам соответствующих товаров, оказания услуг и допустимый объем не предоставления соответствующих товаров, услуг, превышение которых является существенным нарушением эксплуатационного обязательства собственником и (или) законным владельцем регулируются Приказом Минэнерго от 08.07.2002 года № 204 «Об утверждении Глав Правил устройства электроустановок», Приказом Минэнерго РФ от 19.06.2003 года № 229 (в ред. от 05.09.2019 года) «Об утверждении Правил технической эксплуатации электрических станций и сетей Российской Федерации», Постановлением Правительства РФ от 27.12.2004 года № 861 (в ред. от 04.07.2019 года)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Постановлением Правительства РФ от 04.05.2012 года № 442 (в ред. от 04.07.2019 года) «О функционировании розничных рынков электрической энергии, полном и (или) частичном ограничении режима потребления электрической энергии», Постановлением Правительства РФ от 06.05.2011 года № 354 (в ред. от 31.07.2019 года) «О предоставлении коммунальных услуг собственникам и пользователям помещений в многоквартирных домах и жилых домов» и действующим законодательством РФ.</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В случае отмены, перечисленных нормативно-правовых актов, Покупатель обязан исполнять требования действующего законодательства для эксплуатационных обязательств, включающие в себя максимальный период прекращения поставок потребителям и абонентам соответствующих товаров, оказания услуг, превышение которых является существенным нарушением эксплуатационного обязательства.</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Государственная регистрация ограничений (обременений) права собственности Имущества в виде эксплуатационных обязательств осуществляется одновременно с государственной регистрацией права собственности на Имущество.</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Эксплуатационные обязательства в отношении Имущества сохраняются в случае перехода права собственности на него другому лицу.</w:t>
      </w:r>
    </w:p>
    <w:p w:rsidR="00C55504" w:rsidRPr="00C55504" w:rsidRDefault="00C55504" w:rsidP="00C55504">
      <w:pPr>
        <w:tabs>
          <w:tab w:val="left" w:pos="993"/>
        </w:tabs>
        <w:autoSpaceDE w:val="0"/>
        <w:autoSpaceDN w:val="0"/>
        <w:adjustRightInd w:val="0"/>
        <w:spacing w:after="0" w:line="240" w:lineRule="auto"/>
        <w:ind w:right="-2" w:firstLine="567"/>
        <w:jc w:val="both"/>
        <w:rPr>
          <w:rFonts w:ascii="Times New Roman" w:eastAsia="Times New Roman" w:hAnsi="Times New Roman" w:cs="Times New Roman"/>
        </w:rPr>
      </w:pPr>
      <w:r w:rsidRPr="00C55504">
        <w:rPr>
          <w:rFonts w:ascii="Times New Roman" w:eastAsia="Times New Roman" w:hAnsi="Times New Roman" w:cs="Times New Roman"/>
        </w:rPr>
        <w:t>Продавец осуществляет контроль за выполнением Покупателем эксплуатационных обязательств.</w:t>
      </w:r>
      <w:r w:rsidRPr="00C55504">
        <w:rPr>
          <w:rFonts w:ascii="Calibri" w:eastAsia="Times New Roman" w:hAnsi="Calibri" w:cs="Times New Roman"/>
          <w:b/>
        </w:rPr>
        <w:t xml:space="preserve"> </w:t>
      </w:r>
    </w:p>
    <w:p w:rsidR="00C55504" w:rsidRPr="00C55504" w:rsidRDefault="00C55504" w:rsidP="00C55504">
      <w:pPr>
        <w:widowControl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1.14. </w:t>
      </w:r>
      <w:r w:rsidRPr="00C55504">
        <w:rPr>
          <w:rFonts w:ascii="Times New Roman" w:eastAsia="Times New Roman" w:hAnsi="Times New Roman" w:cs="Times New Roman"/>
          <w:b/>
        </w:rPr>
        <w:t>Условия и сроки платежа по договору купли-продажи</w:t>
      </w:r>
      <w:r w:rsidRPr="00C55504">
        <w:rPr>
          <w:rFonts w:ascii="Times New Roman" w:eastAsia="Times New Roman" w:hAnsi="Times New Roman" w:cs="Times New Roman"/>
        </w:rPr>
        <w:t>:</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Оплата приобретаемого на электронном аукционе имущества в соответствии с договором купли-продажи производится единовременно </w:t>
      </w:r>
      <w:r w:rsidRPr="00C55504">
        <w:rPr>
          <w:rFonts w:ascii="Times New Roman" w:eastAsia="Times New Roman" w:hAnsi="Times New Roman" w:cs="Times New Roman"/>
          <w:color w:val="000000"/>
        </w:rPr>
        <w:t>в течение 5</w:t>
      </w:r>
      <w:r w:rsidRPr="00C55504">
        <w:rPr>
          <w:rFonts w:ascii="Times New Roman" w:eastAsia="Times New Roman" w:hAnsi="Times New Roman" w:cs="Times New Roman"/>
          <w:color w:val="FF0000"/>
        </w:rPr>
        <w:t xml:space="preserve"> </w:t>
      </w:r>
      <w:r w:rsidRPr="00C55504">
        <w:rPr>
          <w:rFonts w:ascii="Times New Roman" w:eastAsia="Times New Roman" w:hAnsi="Times New Roman" w:cs="Times New Roman"/>
        </w:rPr>
        <w:t xml:space="preserve">(пяти) рабочих дней </w:t>
      </w:r>
      <w:r w:rsidRPr="00C55504">
        <w:rPr>
          <w:rFonts w:ascii="Times New Roman" w:eastAsia="Times New Roman" w:hAnsi="Times New Roman" w:cs="Times New Roman"/>
          <w:color w:val="000000"/>
        </w:rPr>
        <w:t>со дня заключения договора купли-продажи. Задато</w:t>
      </w:r>
      <w:r w:rsidRPr="00C55504">
        <w:rPr>
          <w:rFonts w:ascii="Times New Roman" w:eastAsia="Times New Roman" w:hAnsi="Times New Roman" w:cs="Times New Roman"/>
        </w:rPr>
        <w:t xml:space="preserve">к, внесенный покупателем, засчитывается в оплату </w:t>
      </w:r>
      <w:r w:rsidRPr="00C55504">
        <w:rPr>
          <w:rFonts w:ascii="Times New Roman" w:eastAsia="Times New Roman" w:hAnsi="Times New Roman" w:cs="Times New Roman"/>
        </w:rPr>
        <w:lastRenderedPageBreak/>
        <w:t xml:space="preserve">приобретенного имущества и перечисляется на счет </w:t>
      </w:r>
      <w:r w:rsidRPr="00C55504">
        <w:rPr>
          <w:rFonts w:ascii="Times New Roman" w:eastAsia="Times New Roman" w:hAnsi="Times New Roman" w:cs="Times New Roman"/>
          <w:color w:val="000000"/>
        </w:rPr>
        <w:t xml:space="preserve">Продавца  в течение 5 (пяти) календарных дней </w:t>
      </w:r>
      <w:r w:rsidRPr="00C55504">
        <w:rPr>
          <w:rFonts w:ascii="Times New Roman" w:eastAsia="Times New Roman" w:hAnsi="Times New Roman" w:cs="Times New Roman"/>
        </w:rPr>
        <w:t>после заключения договора купли-продажи. Факт оплаты имущества подтверждается выпиской со счета, указанного в договоре купли-продажи.</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Для участия в аукционе заявитель лично вносит установленный задаток по следующим реквизитам УТП: </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b/>
        </w:rPr>
        <w:t>Получатель:</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b/>
        </w:rPr>
        <w:t>Наименование: ЗАО "Сбербанк-АСТ"</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b/>
        </w:rPr>
        <w:t>ИНН: 7707308480</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b/>
        </w:rPr>
        <w:t>КПП: 770701001</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b/>
        </w:rPr>
        <w:t>Расчетный счет: 40702810300020038047</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b/>
        </w:rPr>
        <w:t xml:space="preserve">БАНК ПОЛУЧАТЕЛЯ: </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b/>
        </w:rPr>
        <w:t>Наименование банка: ПАО "СБЕРБАНК РОССИИ" Г. МОСКВА</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b/>
        </w:rPr>
        <w:t>БИК: 044525225</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b/>
        </w:rPr>
        <w:t>Корреспондентский счет: 30101810400000000225</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b/>
        </w:rPr>
        <w:t>Назначение платежа: 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Юношева.</w:t>
      </w:r>
    </w:p>
    <w:p w:rsidR="00C55504" w:rsidRPr="00C55504" w:rsidRDefault="00C55504" w:rsidP="00C55504">
      <w:pPr>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rPr>
        <w:t xml:space="preserve">1.15. </w:t>
      </w:r>
      <w:r w:rsidRPr="00C55504">
        <w:rPr>
          <w:rFonts w:ascii="Times New Roman" w:eastAsia="Times New Roman" w:hAnsi="Times New Roman" w:cs="Times New Roman"/>
          <w:b/>
        </w:rPr>
        <w:t>Срок заключения договора купли-продажи:</w:t>
      </w:r>
    </w:p>
    <w:p w:rsidR="00C55504" w:rsidRPr="00C55504" w:rsidRDefault="00C55504" w:rsidP="00C55504">
      <w:pPr>
        <w:autoSpaceDE w:val="0"/>
        <w:autoSpaceDN w:val="0"/>
        <w:adjustRightInd w:val="0"/>
        <w:spacing w:after="0" w:line="240" w:lineRule="auto"/>
        <w:ind w:right="-1" w:firstLine="567"/>
        <w:jc w:val="both"/>
        <w:rPr>
          <w:rFonts w:ascii="Times New Roman" w:eastAsia="Calibri" w:hAnsi="Times New Roman" w:cs="Times New Roman"/>
        </w:rPr>
      </w:pPr>
      <w:r w:rsidRPr="00C55504">
        <w:rPr>
          <w:rFonts w:ascii="Times New Roman" w:eastAsia="Times New Roman" w:hAnsi="Times New Roman" w:cs="Times New Roman"/>
        </w:rPr>
        <w:t>Договор купли-продажи имущества,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со дня подведения итогов аукциона</w:t>
      </w:r>
      <w:r w:rsidRPr="00C55504">
        <w:rPr>
          <w:rFonts w:ascii="Times New Roman" w:eastAsia="Calibri" w:hAnsi="Times New Roman" w:cs="Times New Roman"/>
        </w:rPr>
        <w:t>.</w:t>
      </w:r>
    </w:p>
    <w:p w:rsidR="00C55504" w:rsidRPr="00C55504" w:rsidRDefault="00C55504" w:rsidP="00C55504">
      <w:pPr>
        <w:autoSpaceDE w:val="0"/>
        <w:autoSpaceDN w:val="0"/>
        <w:adjustRightInd w:val="0"/>
        <w:spacing w:after="0" w:line="240" w:lineRule="auto"/>
        <w:ind w:right="-1" w:firstLine="567"/>
        <w:jc w:val="both"/>
        <w:rPr>
          <w:rFonts w:ascii="Times New Roman" w:eastAsia="Times New Roman" w:hAnsi="Times New Roman" w:cs="Times New Roman"/>
        </w:rPr>
      </w:pPr>
      <w:r w:rsidRPr="00C55504">
        <w:rPr>
          <w:rFonts w:ascii="Times New Roman" w:eastAsia="Times New Roman" w:hAnsi="Times New Roman" w:cs="Times New Roman"/>
        </w:rPr>
        <w:t>Договор купли-продажи имущества заключается в простой письменной форме по месту нахождения Продавца.</w:t>
      </w:r>
    </w:p>
    <w:p w:rsidR="00C55504" w:rsidRPr="00C55504" w:rsidRDefault="00C55504" w:rsidP="00C55504">
      <w:pPr>
        <w:widowControl w:val="0"/>
        <w:tabs>
          <w:tab w:val="left" w:pos="900"/>
          <w:tab w:val="left" w:pos="3600"/>
        </w:tabs>
        <w:spacing w:after="0" w:line="240" w:lineRule="auto"/>
        <w:ind w:right="-1" w:firstLine="567"/>
        <w:jc w:val="both"/>
        <w:rPr>
          <w:rFonts w:ascii="Times New Roman" w:eastAsia="Times New Roman" w:hAnsi="Times New Roman" w:cs="Times New Roman"/>
          <w:color w:val="000000"/>
        </w:rPr>
      </w:pPr>
      <w:r w:rsidRPr="00C55504">
        <w:rPr>
          <w:rFonts w:ascii="Times New Roman" w:eastAsia="Times New Roman" w:hAnsi="Times New Roman" w:cs="Times New Roman"/>
          <w:color w:val="000000"/>
        </w:rPr>
        <w:t xml:space="preserve">Для получения протокола подведения итогов и проекта договора купли-продажи победителю аукциона на следующий  рабочий день после проведения аукциона в электронной форме необходимо обратиться в </w:t>
      </w:r>
      <w:r w:rsidRPr="00C55504">
        <w:rPr>
          <w:rFonts w:ascii="Times New Roman" w:eastAsia="Calibri" w:hAnsi="Times New Roman" w:cs="Times New Roman"/>
        </w:rPr>
        <w:t>Администрацию Большеигнатовского муниципального района Республики Мордовия</w:t>
      </w:r>
      <w:r w:rsidRPr="00C55504">
        <w:rPr>
          <w:rFonts w:ascii="Times New Roman" w:eastAsia="Times New Roman" w:hAnsi="Times New Roman" w:cs="Times New Roman"/>
          <w:color w:val="000000"/>
        </w:rPr>
        <w:t xml:space="preserve"> по адресу: </w:t>
      </w:r>
      <w:r w:rsidRPr="00C55504">
        <w:rPr>
          <w:rFonts w:ascii="Times New Roman" w:eastAsia="Times New Roman" w:hAnsi="Times New Roman" w:cs="Times New Roman"/>
          <w:bCs/>
        </w:rPr>
        <w:t>431670, Республика Мордовия, Большеигнатовский район, с.Большое Игнатово, ул. Советская, д. 40</w:t>
      </w:r>
      <w:r w:rsidRPr="00C55504">
        <w:rPr>
          <w:rFonts w:ascii="Times New Roman" w:eastAsia="Times New Roman" w:hAnsi="Times New Roman" w:cs="Times New Roman"/>
          <w:color w:val="000000"/>
        </w:rPr>
        <w:t>, каб. №6, в рабочие дни с 9 час. 00 мин. до 16 час. 00 мин. (перерыв на обед с 13 час. 00 мин. до 14 час. 00 мин.), тел. 8(83442) 2-13-57.</w:t>
      </w:r>
    </w:p>
    <w:p w:rsidR="00C55504" w:rsidRPr="00C55504" w:rsidRDefault="00C55504" w:rsidP="00C55504">
      <w:pPr>
        <w:autoSpaceDE w:val="0"/>
        <w:autoSpaceDN w:val="0"/>
        <w:adjustRightInd w:val="0"/>
        <w:spacing w:after="0" w:line="240" w:lineRule="auto"/>
        <w:ind w:right="-1" w:firstLine="567"/>
        <w:jc w:val="both"/>
        <w:rPr>
          <w:rFonts w:ascii="Times New Roman" w:eastAsia="Times New Roman" w:hAnsi="Times New Roman" w:cs="Times New Roman"/>
        </w:rPr>
      </w:pPr>
      <w:r w:rsidRPr="00C55504">
        <w:rPr>
          <w:rFonts w:ascii="Times New Roman" w:eastAsia="Times New Roman" w:hAnsi="Times New Roman" w:cs="Times New Roman"/>
        </w:rPr>
        <w:t>При уклонении или отказе победителя конкурса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p>
    <w:p w:rsidR="00C55504" w:rsidRPr="00C55504" w:rsidRDefault="00C55504" w:rsidP="00C55504">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right="-1" w:firstLine="567"/>
        <w:jc w:val="both"/>
        <w:rPr>
          <w:rFonts w:ascii="Times New Roman" w:eastAsia="Times New Roman" w:hAnsi="Times New Roman" w:cs="Times New Roman"/>
        </w:rPr>
      </w:pPr>
      <w:r w:rsidRPr="00C55504">
        <w:rPr>
          <w:rFonts w:ascii="Times New Roman" w:eastAsia="Times New Roman" w:hAnsi="Times New Roman" w:cs="Times New Roman"/>
        </w:rPr>
        <w:t>При заключении договора изменение условий договора по соглашению сторон или в одностороннем порядке не допускается.</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имущества не позднее чем 30 (тридцати) календарных дней после полной оплаты имущества. </w:t>
      </w:r>
    </w:p>
    <w:p w:rsidR="00C55504" w:rsidRPr="00C55504" w:rsidRDefault="00C55504" w:rsidP="00C55504">
      <w:pPr>
        <w:spacing w:after="0" w:line="240" w:lineRule="auto"/>
        <w:ind w:firstLine="567"/>
        <w:jc w:val="both"/>
        <w:rPr>
          <w:rFonts w:ascii="Times New Roman" w:eastAsia="Times New Roman" w:hAnsi="Times New Roman" w:cs="Times New Roman"/>
          <w:shd w:val="clear" w:color="auto" w:fill="FFFFFF"/>
        </w:rPr>
      </w:pPr>
      <w:r w:rsidRPr="00C55504">
        <w:rPr>
          <w:rFonts w:ascii="Times New Roman" w:eastAsia="Times New Roman" w:hAnsi="Times New Roman" w:cs="Times New Roman"/>
          <w:b/>
        </w:rPr>
        <w:t xml:space="preserve"> </w:t>
      </w:r>
    </w:p>
    <w:p w:rsidR="00C55504" w:rsidRPr="00C55504" w:rsidRDefault="00C55504" w:rsidP="00C555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center"/>
        <w:rPr>
          <w:rFonts w:ascii="Times New Roman" w:eastAsia="Times New Roman" w:hAnsi="Times New Roman" w:cs="Times New Roman"/>
          <w:b/>
        </w:rPr>
      </w:pPr>
      <w:r w:rsidRPr="00C55504">
        <w:rPr>
          <w:rFonts w:ascii="Times New Roman" w:eastAsia="Times New Roman" w:hAnsi="Times New Roman" w:cs="Times New Roman"/>
          <w:b/>
        </w:rPr>
        <w:t>2. Сроки, время подачи заявок и проведения аукциона</w:t>
      </w:r>
    </w:p>
    <w:p w:rsidR="00C55504" w:rsidRPr="00C55504" w:rsidRDefault="00C55504" w:rsidP="00C555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right="-1" w:firstLine="567"/>
        <w:jc w:val="both"/>
        <w:rPr>
          <w:rFonts w:ascii="Times New Roman" w:eastAsia="Times New Roman" w:hAnsi="Times New Roman" w:cs="Times New Roman"/>
          <w:b/>
        </w:rPr>
      </w:pPr>
      <w:r w:rsidRPr="00C55504">
        <w:rPr>
          <w:rFonts w:ascii="Times New Roman" w:eastAsia="Times New Roman" w:hAnsi="Times New Roman" w:cs="Times New Roman"/>
        </w:rPr>
        <w:t>2.1. </w:t>
      </w:r>
      <w:r w:rsidRPr="00C55504">
        <w:rPr>
          <w:rFonts w:ascii="Times New Roman" w:eastAsia="Times New Roman" w:hAnsi="Times New Roman" w:cs="Times New Roman"/>
          <w:b/>
        </w:rPr>
        <w:t>Сроки, время подачи заявок, проведения электронного аукциона, подведения итогов продажи муниципального имущества</w:t>
      </w:r>
    </w:p>
    <w:p w:rsidR="00C55504" w:rsidRPr="00C55504" w:rsidRDefault="00C55504" w:rsidP="00C55504">
      <w:pPr>
        <w:spacing w:after="0" w:line="240" w:lineRule="auto"/>
        <w:ind w:right="-1" w:firstLine="567"/>
        <w:jc w:val="both"/>
        <w:rPr>
          <w:rFonts w:ascii="Times New Roman" w:eastAsia="Times New Roman" w:hAnsi="Times New Roman" w:cs="Times New Roman"/>
          <w:bCs/>
        </w:rPr>
      </w:pPr>
      <w:r w:rsidRPr="00C55504">
        <w:rPr>
          <w:rFonts w:ascii="Times New Roman" w:eastAsia="Times New Roman" w:hAnsi="Times New Roman" w:cs="Times New Roman"/>
          <w:bCs/>
        </w:rPr>
        <w:t>Указанное в настоящем информационном сообщении время – московское.</w:t>
      </w:r>
    </w:p>
    <w:p w:rsidR="00C55504" w:rsidRPr="00C55504" w:rsidRDefault="00C55504" w:rsidP="00C55504">
      <w:pPr>
        <w:spacing w:after="0" w:line="240" w:lineRule="auto"/>
        <w:ind w:right="-1" w:firstLine="567"/>
        <w:jc w:val="both"/>
        <w:rPr>
          <w:rFonts w:ascii="Times New Roman" w:eastAsia="Times New Roman" w:hAnsi="Times New Roman" w:cs="Times New Roman"/>
          <w:bCs/>
        </w:rPr>
      </w:pPr>
      <w:r w:rsidRPr="00C55504">
        <w:rPr>
          <w:rFonts w:ascii="Times New Roman" w:eastAsia="Times New Roman" w:hAnsi="Times New Roman" w:cs="Times New Roman"/>
          <w:bCs/>
        </w:rPr>
        <w:t>При исчислении сроков, указанных в настоящем информационном сообщении, принимается время сервера электронной торговой площадки – московское.</w:t>
      </w:r>
    </w:p>
    <w:p w:rsidR="00C55504" w:rsidRPr="00C55504" w:rsidRDefault="00C55504" w:rsidP="00C55504">
      <w:pPr>
        <w:widowControl w:val="0"/>
        <w:spacing w:after="0" w:line="240" w:lineRule="auto"/>
        <w:ind w:right="-1" w:firstLine="567"/>
        <w:jc w:val="both"/>
        <w:rPr>
          <w:rFonts w:ascii="Times New Roman" w:eastAsia="Times New Roman" w:hAnsi="Times New Roman" w:cs="Times New Roman"/>
        </w:rPr>
      </w:pPr>
      <w:r w:rsidRPr="00C55504">
        <w:rPr>
          <w:rFonts w:ascii="Times New Roman" w:eastAsia="Times New Roman" w:hAnsi="Times New Roman" w:cs="Times New Roman"/>
          <w:b/>
        </w:rPr>
        <w:t>Место проведения электронного аукциона:</w:t>
      </w:r>
      <w:r w:rsidRPr="00C55504">
        <w:rPr>
          <w:rFonts w:ascii="Times New Roman" w:eastAsia="Times New Roman" w:hAnsi="Times New Roman" w:cs="Times New Roman"/>
        </w:rPr>
        <w:t xml:space="preserve"> электронная площадка – универсальная торговая платформа ЗАО «Сбербанк-АСТ», размещенная на сайте http://utp.sberbank-ast.ru в сети Интернет (торговая секция «приватизация, аренда и продажа прав»).</w:t>
      </w:r>
    </w:p>
    <w:p w:rsidR="00C55504" w:rsidRPr="00C55504" w:rsidRDefault="00C55504" w:rsidP="00C555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right="-1" w:firstLine="567"/>
        <w:jc w:val="both"/>
        <w:rPr>
          <w:rFonts w:ascii="Times New Roman" w:eastAsia="Times New Roman" w:hAnsi="Times New Roman" w:cs="Times New Roman"/>
        </w:rPr>
      </w:pPr>
      <w:r w:rsidRPr="00C55504">
        <w:rPr>
          <w:rFonts w:ascii="Times New Roman" w:eastAsia="Times New Roman" w:hAnsi="Times New Roman" w:cs="Times New Roman"/>
          <w:b/>
        </w:rPr>
        <w:t>Дата начала приема заявок</w:t>
      </w:r>
      <w:r w:rsidRPr="00C55504">
        <w:rPr>
          <w:rFonts w:ascii="Times New Roman" w:eastAsia="Times New Roman" w:hAnsi="Times New Roman" w:cs="Times New Roman"/>
        </w:rPr>
        <w:t xml:space="preserve"> на участие в аукционе – </w:t>
      </w:r>
      <w:r w:rsidRPr="00C55504">
        <w:rPr>
          <w:rFonts w:ascii="Times New Roman" w:eastAsia="Times New Roman" w:hAnsi="Times New Roman" w:cs="Times New Roman"/>
          <w:b/>
        </w:rPr>
        <w:t>с 9-00 час. 27 января 2022 г.</w:t>
      </w:r>
    </w:p>
    <w:p w:rsidR="00C55504" w:rsidRPr="00C55504" w:rsidRDefault="00C55504" w:rsidP="00C555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right="-1" w:firstLine="567"/>
        <w:jc w:val="both"/>
        <w:rPr>
          <w:rFonts w:ascii="Times New Roman" w:eastAsia="Times New Roman" w:hAnsi="Times New Roman" w:cs="Times New Roman"/>
        </w:rPr>
      </w:pPr>
      <w:r w:rsidRPr="00C55504">
        <w:rPr>
          <w:rFonts w:ascii="Times New Roman" w:eastAsia="Times New Roman" w:hAnsi="Times New Roman" w:cs="Times New Roman"/>
          <w:b/>
        </w:rPr>
        <w:t>Дата окончания приема заявок</w:t>
      </w:r>
      <w:r w:rsidRPr="00C55504">
        <w:rPr>
          <w:rFonts w:ascii="Times New Roman" w:eastAsia="Times New Roman" w:hAnsi="Times New Roman" w:cs="Times New Roman"/>
        </w:rPr>
        <w:t xml:space="preserve"> на участие в аукционе – </w:t>
      </w:r>
      <w:r w:rsidRPr="00C55504">
        <w:rPr>
          <w:rFonts w:ascii="Times New Roman" w:eastAsia="Times New Roman" w:hAnsi="Times New Roman" w:cs="Times New Roman"/>
          <w:b/>
        </w:rPr>
        <w:t xml:space="preserve">в 16-00 час. 21 февраля 2022 г. </w:t>
      </w:r>
    </w:p>
    <w:p w:rsidR="00C55504" w:rsidRPr="00C55504" w:rsidRDefault="00C55504" w:rsidP="00C555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right="-1" w:firstLine="567"/>
        <w:jc w:val="both"/>
        <w:rPr>
          <w:rFonts w:ascii="Times New Roman" w:eastAsia="Times New Roman" w:hAnsi="Times New Roman" w:cs="Times New Roman"/>
          <w:b/>
        </w:rPr>
      </w:pPr>
      <w:r w:rsidRPr="00C55504">
        <w:rPr>
          <w:rFonts w:ascii="Times New Roman" w:eastAsia="Times New Roman" w:hAnsi="Times New Roman" w:cs="Times New Roman"/>
          <w:b/>
        </w:rPr>
        <w:t>Рассмотрение заявок и признание претендентов участниками аукциона</w:t>
      </w:r>
      <w:r w:rsidRPr="00C55504">
        <w:rPr>
          <w:rFonts w:ascii="Times New Roman" w:eastAsia="Times New Roman" w:hAnsi="Times New Roman" w:cs="Times New Roman"/>
        </w:rPr>
        <w:t xml:space="preserve"> –</w:t>
      </w:r>
      <w:r w:rsidRPr="00C55504">
        <w:rPr>
          <w:rFonts w:ascii="Times New Roman" w:eastAsia="Times New Roman" w:hAnsi="Times New Roman" w:cs="Times New Roman"/>
          <w:b/>
        </w:rPr>
        <w:t>28</w:t>
      </w:r>
      <w:r w:rsidRPr="00C55504">
        <w:rPr>
          <w:rFonts w:ascii="Times New Roman" w:eastAsia="Times New Roman" w:hAnsi="Times New Roman" w:cs="Times New Roman"/>
        </w:rPr>
        <w:t xml:space="preserve"> </w:t>
      </w:r>
      <w:r w:rsidRPr="00C55504">
        <w:rPr>
          <w:rFonts w:ascii="Times New Roman" w:eastAsia="Times New Roman" w:hAnsi="Times New Roman" w:cs="Times New Roman"/>
          <w:b/>
        </w:rPr>
        <w:t>февраля 2022 г. в 10-00.</w:t>
      </w:r>
    </w:p>
    <w:p w:rsidR="00C55504" w:rsidRPr="00C55504" w:rsidRDefault="00C55504" w:rsidP="00C555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right="-1" w:firstLine="567"/>
        <w:jc w:val="both"/>
        <w:rPr>
          <w:rFonts w:ascii="Times New Roman" w:eastAsia="Times New Roman" w:hAnsi="Times New Roman" w:cs="Times New Roman"/>
          <w:b/>
        </w:rPr>
      </w:pPr>
      <w:r w:rsidRPr="00C55504">
        <w:rPr>
          <w:rFonts w:ascii="Times New Roman" w:eastAsia="Times New Roman" w:hAnsi="Times New Roman" w:cs="Times New Roman"/>
          <w:b/>
        </w:rPr>
        <w:t>Электронный аукцион состоится</w:t>
      </w:r>
      <w:r w:rsidRPr="00C55504">
        <w:rPr>
          <w:rFonts w:ascii="Times New Roman" w:eastAsia="Times New Roman" w:hAnsi="Times New Roman" w:cs="Times New Roman"/>
        </w:rPr>
        <w:t xml:space="preserve">  – </w:t>
      </w:r>
      <w:r w:rsidRPr="00C55504">
        <w:rPr>
          <w:rFonts w:ascii="Times New Roman" w:eastAsia="Times New Roman" w:hAnsi="Times New Roman" w:cs="Times New Roman"/>
          <w:b/>
        </w:rPr>
        <w:t>01 марта 2022 г. с 10-00час.</w:t>
      </w:r>
    </w:p>
    <w:p w:rsidR="00C55504" w:rsidRPr="00C55504" w:rsidRDefault="00C55504" w:rsidP="00C55504">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right="-1" w:firstLine="567"/>
        <w:jc w:val="both"/>
        <w:rPr>
          <w:rFonts w:ascii="Times New Roman" w:eastAsia="Times New Roman" w:hAnsi="Times New Roman" w:cs="Times New Roman"/>
        </w:rPr>
      </w:pPr>
      <w:r w:rsidRPr="00C55504">
        <w:rPr>
          <w:rFonts w:ascii="Times New Roman" w:eastAsia="Times New Roman" w:hAnsi="Times New Roman" w:cs="Times New Roman"/>
          <w:b/>
        </w:rPr>
        <w:t>Подведение итогов аукциона:</w:t>
      </w:r>
      <w:r w:rsidRPr="00C55504">
        <w:rPr>
          <w:rFonts w:ascii="Times New Roman" w:eastAsia="Times New Roman" w:hAnsi="Times New Roman" w:cs="Times New Roman"/>
        </w:rPr>
        <w:t xml:space="preserve"> процедура аукциона считается завершенной со времени подписания Продавцом протокола об итогах аукциона.</w:t>
      </w:r>
    </w:p>
    <w:p w:rsidR="00C55504" w:rsidRPr="00C55504" w:rsidRDefault="00C55504" w:rsidP="00C55504">
      <w:pPr>
        <w:widowControl w:val="0"/>
        <w:spacing w:after="0" w:line="240" w:lineRule="auto"/>
        <w:ind w:firstLine="709"/>
        <w:jc w:val="center"/>
        <w:rPr>
          <w:rFonts w:ascii="Times New Roman" w:eastAsia="Times New Roman" w:hAnsi="Times New Roman" w:cs="Times New Roman"/>
        </w:rPr>
      </w:pPr>
    </w:p>
    <w:p w:rsidR="00C55504" w:rsidRPr="00C55504" w:rsidRDefault="00C55504" w:rsidP="00C55504">
      <w:pPr>
        <w:widowControl w:val="0"/>
        <w:spacing w:after="0" w:line="240" w:lineRule="auto"/>
        <w:ind w:firstLine="709"/>
        <w:jc w:val="center"/>
        <w:rPr>
          <w:rFonts w:ascii="Times New Roman" w:eastAsia="Times New Roman" w:hAnsi="Times New Roman" w:cs="Times New Roman"/>
          <w:b/>
        </w:rPr>
      </w:pPr>
      <w:r w:rsidRPr="00C55504">
        <w:rPr>
          <w:rFonts w:ascii="Times New Roman" w:eastAsia="Times New Roman" w:hAnsi="Times New Roman" w:cs="Times New Roman"/>
          <w:b/>
        </w:rPr>
        <w:t>3. Порядок регистрации на электронной площадке</w:t>
      </w:r>
    </w:p>
    <w:p w:rsidR="00C55504" w:rsidRPr="00C55504" w:rsidRDefault="00C55504" w:rsidP="00C55504">
      <w:pPr>
        <w:widowControl w:val="0"/>
        <w:spacing w:after="0" w:line="240" w:lineRule="auto"/>
        <w:ind w:firstLine="709"/>
        <w:jc w:val="both"/>
        <w:rPr>
          <w:rFonts w:ascii="Times New Roman" w:eastAsia="Times New Roman" w:hAnsi="Times New Roman" w:cs="Times New Roman"/>
        </w:rPr>
      </w:pPr>
      <w:r w:rsidRPr="00C55504">
        <w:rPr>
          <w:rFonts w:ascii="Times New Roman" w:eastAsia="Times New Roman" w:hAnsi="Times New Roman" w:cs="Times New Roman"/>
        </w:rPr>
        <w:t>3.1. Для обеспечения доступа к участию в электронном аукционе заинтересованному лицу необходимо пройти процедуру регистрации на электронной площадке.</w:t>
      </w:r>
    </w:p>
    <w:p w:rsidR="00C55504" w:rsidRPr="00C55504" w:rsidRDefault="00C55504" w:rsidP="00C55504">
      <w:pPr>
        <w:spacing w:after="0" w:line="240" w:lineRule="auto"/>
        <w:ind w:firstLine="709"/>
        <w:jc w:val="both"/>
        <w:rPr>
          <w:rFonts w:ascii="Times New Roman" w:eastAsia="Times New Roman" w:hAnsi="Times New Roman" w:cs="Times New Roman"/>
        </w:rPr>
      </w:pPr>
      <w:r w:rsidRPr="00C55504">
        <w:rPr>
          <w:rFonts w:ascii="Times New Roman" w:eastAsia="Times New Roman" w:hAnsi="Times New Roman" w:cs="Times New Roman"/>
        </w:rPr>
        <w:lastRenderedPageBreak/>
        <w:t>3.2. Регистрации на электронной площадке подлежат лица, ранее не зарегистрированные на электронной площадке или регистрация которых на электронной площадке была ими прекращена.</w:t>
      </w:r>
    </w:p>
    <w:p w:rsidR="00C55504" w:rsidRPr="00C55504" w:rsidRDefault="00C55504" w:rsidP="00C55504">
      <w:pPr>
        <w:spacing w:after="0" w:line="240" w:lineRule="auto"/>
        <w:ind w:firstLine="709"/>
        <w:jc w:val="both"/>
        <w:rPr>
          <w:rFonts w:ascii="Times New Roman" w:eastAsia="Times New Roman" w:hAnsi="Times New Roman" w:cs="Times New Roman"/>
        </w:rPr>
      </w:pPr>
      <w:r w:rsidRPr="00C55504">
        <w:rPr>
          <w:rFonts w:ascii="Times New Roman" w:eastAsia="Times New Roman" w:hAnsi="Times New Roman" w:cs="Times New Roman"/>
        </w:rPr>
        <w:t>3.3. Регистрация на электронной площадке проводится в соответствии с Регламентом электронной площадки.</w:t>
      </w:r>
    </w:p>
    <w:p w:rsidR="00C55504" w:rsidRPr="00C55504" w:rsidRDefault="00C55504" w:rsidP="00C55504">
      <w:pPr>
        <w:spacing w:after="0" w:line="240" w:lineRule="auto"/>
        <w:ind w:firstLine="709"/>
        <w:jc w:val="both"/>
        <w:rPr>
          <w:rFonts w:ascii="Times New Roman" w:eastAsia="Times New Roman" w:hAnsi="Times New Roman" w:cs="Times New Roman"/>
          <w:b/>
        </w:rPr>
      </w:pPr>
      <w:r w:rsidRPr="00C55504">
        <w:rPr>
          <w:rFonts w:ascii="Times New Roman" w:eastAsia="Times New Roman" w:hAnsi="Times New Roman" w:cs="Times New Roman"/>
        </w:rPr>
        <w:tab/>
      </w:r>
    </w:p>
    <w:p w:rsidR="00C55504" w:rsidRPr="00C55504" w:rsidRDefault="00C55504" w:rsidP="00C55504">
      <w:pPr>
        <w:spacing w:after="0" w:line="240" w:lineRule="auto"/>
        <w:ind w:firstLine="709"/>
        <w:jc w:val="center"/>
        <w:rPr>
          <w:rFonts w:ascii="Times New Roman" w:eastAsia="Times New Roman" w:hAnsi="Times New Roman" w:cs="Times New Roman"/>
          <w:b/>
        </w:rPr>
      </w:pPr>
      <w:r w:rsidRPr="00C55504">
        <w:rPr>
          <w:rFonts w:ascii="Times New Roman" w:eastAsia="Times New Roman" w:hAnsi="Times New Roman" w:cs="Times New Roman"/>
          <w:b/>
        </w:rPr>
        <w:t>4. Требования к участникам аукциона</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4.1. Покупателями государственного и муниципального имущества могут быть любые физические и юридические лица, за исключением: </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государственных и муниципальных унитарных предприятий, государственных и муниципальных учреждений; </w:t>
      </w:r>
    </w:p>
    <w:p w:rsidR="00C55504" w:rsidRPr="00C55504" w:rsidRDefault="00C55504" w:rsidP="00C55504">
      <w:pPr>
        <w:autoSpaceDE w:val="0"/>
        <w:autoSpaceDN w:val="0"/>
        <w:adjustRightInd w:val="0"/>
        <w:spacing w:after="0" w:line="240" w:lineRule="auto"/>
        <w:ind w:firstLine="567"/>
        <w:jc w:val="both"/>
        <w:rPr>
          <w:rFonts w:ascii="Times New Roman" w:eastAsia="Calibri" w:hAnsi="Times New Roman" w:cs="Times New Roman"/>
        </w:rPr>
      </w:pPr>
      <w:r w:rsidRPr="00C55504">
        <w:rPr>
          <w:rFonts w:ascii="Times New Roman" w:eastAsia="Times New Roman" w:hAnsi="Times New Roman" w:cs="Times New Roman"/>
        </w:rPr>
        <w:t xml:space="preserve">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w:t>
      </w:r>
      <w:r w:rsidRPr="00C55504">
        <w:rPr>
          <w:rFonts w:ascii="Times New Roman" w:eastAsia="Calibri" w:hAnsi="Times New Roman" w:cs="Times New Roman"/>
        </w:rPr>
        <w:t xml:space="preserve">кроме случаев, предусмотренных </w:t>
      </w:r>
      <w:hyperlink r:id="rId24" w:history="1">
        <w:r w:rsidRPr="00C55504">
          <w:rPr>
            <w:rFonts w:ascii="Times New Roman" w:eastAsia="Calibri" w:hAnsi="Times New Roman" w:cs="Times New Roman"/>
          </w:rPr>
          <w:t>ст. 25</w:t>
        </w:r>
      </w:hyperlink>
      <w:r w:rsidRPr="00C55504">
        <w:rPr>
          <w:rFonts w:ascii="Times New Roman" w:eastAsia="Calibri" w:hAnsi="Times New Roman" w:cs="Times New Roman"/>
        </w:rPr>
        <w:t xml:space="preserve"> Федерального закона от 21.12.2001 № 178-ФЗ «О приватизации государственного и муниципального имущества»;</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25" w:history="1">
        <w:r w:rsidRPr="00C55504">
          <w:rPr>
            <w:rFonts w:ascii="Times New Roman" w:eastAsia="Times New Roman" w:hAnsi="Times New Roman" w:cs="Times New Roman"/>
          </w:rPr>
          <w:t>перечень</w:t>
        </w:r>
      </w:hyperlink>
      <w:r w:rsidRPr="00C55504">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C55504" w:rsidRPr="00C55504" w:rsidRDefault="00C55504" w:rsidP="00C55504">
      <w:pPr>
        <w:autoSpaceDE w:val="0"/>
        <w:autoSpaceDN w:val="0"/>
        <w:adjustRightInd w:val="0"/>
        <w:spacing w:after="0" w:line="240" w:lineRule="auto"/>
        <w:ind w:firstLine="709"/>
        <w:jc w:val="both"/>
        <w:rPr>
          <w:rFonts w:ascii="Times New Roman" w:eastAsia="Times New Roman" w:hAnsi="Times New Roman" w:cs="Times New Roman"/>
          <w:strike/>
        </w:rPr>
      </w:pPr>
    </w:p>
    <w:p w:rsidR="00C55504" w:rsidRPr="00C55504" w:rsidRDefault="00C55504" w:rsidP="00C55504">
      <w:pPr>
        <w:autoSpaceDE w:val="0"/>
        <w:autoSpaceDN w:val="0"/>
        <w:adjustRightInd w:val="0"/>
        <w:spacing w:after="0" w:line="240" w:lineRule="auto"/>
        <w:ind w:firstLine="709"/>
        <w:jc w:val="center"/>
        <w:rPr>
          <w:rFonts w:ascii="Times New Roman" w:eastAsia="Times New Roman" w:hAnsi="Times New Roman" w:cs="Times New Roman"/>
          <w:b/>
        </w:rPr>
      </w:pPr>
      <w:r w:rsidRPr="00C55504">
        <w:rPr>
          <w:rFonts w:ascii="Times New Roman" w:eastAsia="Times New Roman" w:hAnsi="Times New Roman" w:cs="Times New Roman"/>
          <w:b/>
        </w:rPr>
        <w:t>5. Условия допуска к участию в аукционе</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bCs/>
        </w:rPr>
      </w:pPr>
      <w:r w:rsidRPr="00C55504">
        <w:rPr>
          <w:rFonts w:ascii="Times New Roman" w:eastAsia="Times New Roman" w:hAnsi="Times New Roman" w:cs="Times New Roman"/>
        </w:rPr>
        <w:t>5.1. </w:t>
      </w:r>
      <w:r w:rsidRPr="00C55504">
        <w:rPr>
          <w:rFonts w:ascii="Times New Roman" w:eastAsia="Times New Roman" w:hAnsi="Times New Roman" w:cs="Times New Roman"/>
          <w:bCs/>
        </w:rPr>
        <w:t>Претендент не допускается к участию в аукционе по следующим основаниям:</w:t>
      </w:r>
    </w:p>
    <w:p w:rsidR="00C55504" w:rsidRPr="00C55504" w:rsidRDefault="00C55504" w:rsidP="00C55504">
      <w:pPr>
        <w:shd w:val="clear" w:color="auto" w:fill="FFFFFF"/>
        <w:spacing w:after="0" w:line="240" w:lineRule="auto"/>
        <w:jc w:val="both"/>
        <w:rPr>
          <w:rFonts w:ascii="Times New Roman" w:eastAsia="Times New Roman" w:hAnsi="Times New Roman" w:cs="Times New Roman"/>
        </w:rPr>
      </w:pPr>
      <w:r w:rsidRPr="00C55504">
        <w:rPr>
          <w:rFonts w:ascii="Times New Roman" w:eastAsia="Times New Roman" w:hAnsi="Times New Roman" w:cs="Times New Roman"/>
        </w:rPr>
        <w:tab/>
        <w:t>- представленные документы не подтверждают право претендента быть покупателем в соответствии с законодательством Российской Федерации;</w:t>
      </w:r>
    </w:p>
    <w:p w:rsidR="00C55504" w:rsidRPr="00C55504" w:rsidRDefault="00C55504" w:rsidP="00C55504">
      <w:pPr>
        <w:shd w:val="clear" w:color="auto" w:fill="FFFFFF"/>
        <w:spacing w:after="0" w:line="240" w:lineRule="auto"/>
        <w:jc w:val="both"/>
        <w:rPr>
          <w:rFonts w:ascii="Times New Roman" w:eastAsia="Times New Roman" w:hAnsi="Times New Roman" w:cs="Times New Roman"/>
        </w:rPr>
      </w:pPr>
      <w:r w:rsidRPr="00C55504">
        <w:rPr>
          <w:rFonts w:ascii="Times New Roman" w:eastAsia="Times New Roman" w:hAnsi="Times New Roman" w:cs="Times New Roman"/>
        </w:rPr>
        <w:tab/>
        <w:t>- представлены не все документы в соответствии с перечнем, указанным в информационном сообщении (за исключением предложений о цене муниципального имущества на аукционе), или оформление указанных документов не соответствует законодательству Российской Федерации;</w:t>
      </w:r>
    </w:p>
    <w:p w:rsidR="00C55504" w:rsidRPr="00C55504" w:rsidRDefault="00C55504" w:rsidP="00C55504">
      <w:pPr>
        <w:shd w:val="clear" w:color="auto" w:fill="FFFFFF"/>
        <w:spacing w:after="0" w:line="240" w:lineRule="auto"/>
        <w:jc w:val="both"/>
        <w:rPr>
          <w:rFonts w:ascii="Times New Roman" w:eastAsia="Times New Roman" w:hAnsi="Times New Roman" w:cs="Times New Roman"/>
        </w:rPr>
      </w:pPr>
      <w:r w:rsidRPr="00C55504">
        <w:rPr>
          <w:rFonts w:ascii="Times New Roman" w:eastAsia="Times New Roman" w:hAnsi="Times New Roman" w:cs="Times New Roman"/>
        </w:rPr>
        <w:tab/>
        <w:t>- заявка подана лицом, не уполномоченным претендентом на осуществление таких действий;</w:t>
      </w:r>
    </w:p>
    <w:p w:rsidR="00C55504" w:rsidRPr="00C55504" w:rsidRDefault="00C55504" w:rsidP="00C55504">
      <w:pPr>
        <w:shd w:val="clear" w:color="auto" w:fill="FFFFFF"/>
        <w:spacing w:after="0" w:line="240" w:lineRule="auto"/>
        <w:jc w:val="both"/>
        <w:rPr>
          <w:rFonts w:ascii="Times New Roman" w:eastAsia="Times New Roman" w:hAnsi="Times New Roman" w:cs="Times New Roman"/>
        </w:rPr>
      </w:pPr>
      <w:r w:rsidRPr="00C55504">
        <w:rPr>
          <w:rFonts w:ascii="Times New Roman" w:eastAsia="Times New Roman" w:hAnsi="Times New Roman" w:cs="Times New Roman"/>
        </w:rPr>
        <w:tab/>
        <w:t>- не подтверждено поступление в установленный срок задатка на счета, указанные в информационном сообщении.</w:t>
      </w:r>
    </w:p>
    <w:p w:rsidR="00C55504" w:rsidRPr="00C55504" w:rsidRDefault="00C55504" w:rsidP="00C55504">
      <w:pPr>
        <w:shd w:val="clear" w:color="auto" w:fill="FFFFFF"/>
        <w:spacing w:after="0" w:line="240" w:lineRule="auto"/>
        <w:jc w:val="both"/>
        <w:rPr>
          <w:rFonts w:ascii="Times New Roman" w:eastAsia="Times New Roman" w:hAnsi="Times New Roman" w:cs="Times New Roman"/>
        </w:rPr>
      </w:pPr>
      <w:r w:rsidRPr="00C55504">
        <w:rPr>
          <w:rFonts w:ascii="Times New Roman" w:eastAsia="Times New Roman" w:hAnsi="Times New Roman" w:cs="Times New Roman"/>
        </w:rPr>
        <w:tab/>
        <w:t>Перечень оснований отказа претенденту в участии в аукционе является исчерпывающим.</w:t>
      </w:r>
    </w:p>
    <w:p w:rsidR="00C55504" w:rsidRPr="00C55504" w:rsidRDefault="00C55504" w:rsidP="00C55504">
      <w:pPr>
        <w:shd w:val="clear" w:color="auto" w:fill="FFFFFF"/>
        <w:spacing w:after="0" w:line="240" w:lineRule="auto"/>
        <w:jc w:val="both"/>
        <w:rPr>
          <w:rFonts w:ascii="Times New Roman" w:eastAsia="Times New Roman" w:hAnsi="Times New Roman" w:cs="Times New Roman"/>
        </w:rPr>
      </w:pPr>
      <w:r w:rsidRPr="00C55504">
        <w:rPr>
          <w:rFonts w:ascii="Times New Roman" w:eastAsia="Times New Roman" w:hAnsi="Times New Roman" w:cs="Times New Roman"/>
        </w:rPr>
        <w:tab/>
        <w:t>5.2. В случае установления факта недостоверности сведений, содержащихся в документах, представленных заявителями или участниками аукциона в соответствии с пунктом 1.10 извещения о проведении аукциона и документации об аукционе, Аукционная комиссия обязана отстранить таких Претендентов или Участников аукциона от участия в аукционе на любом этапе их проведения.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 в срок не позднее рабочего дня, следующего за днем принятия такого решения. При этом в протоколе указываются установленные факты недостоверных сведений.</w:t>
      </w:r>
    </w:p>
    <w:p w:rsidR="00C55504" w:rsidRPr="00C55504" w:rsidRDefault="00C55504" w:rsidP="00C55504">
      <w:pPr>
        <w:spacing w:after="0" w:line="240" w:lineRule="auto"/>
        <w:ind w:firstLine="709"/>
        <w:jc w:val="center"/>
        <w:outlineLvl w:val="0"/>
        <w:rPr>
          <w:rFonts w:ascii="Times New Roman" w:eastAsia="Calibri" w:hAnsi="Times New Roman" w:cs="Times New Roman"/>
          <w:b/>
          <w:lang w:val="x-none"/>
        </w:rPr>
      </w:pPr>
    </w:p>
    <w:p w:rsidR="00C55504" w:rsidRPr="00C55504" w:rsidRDefault="00C55504" w:rsidP="00C55504">
      <w:pPr>
        <w:spacing w:after="0" w:line="240" w:lineRule="auto"/>
        <w:ind w:firstLine="709"/>
        <w:jc w:val="center"/>
        <w:outlineLvl w:val="0"/>
        <w:rPr>
          <w:rFonts w:ascii="Times New Roman" w:eastAsia="Calibri" w:hAnsi="Times New Roman" w:cs="Times New Roman"/>
          <w:b/>
        </w:rPr>
      </w:pPr>
      <w:r w:rsidRPr="00C55504">
        <w:rPr>
          <w:rFonts w:ascii="Times New Roman" w:eastAsia="Calibri" w:hAnsi="Times New Roman" w:cs="Times New Roman"/>
          <w:b/>
        </w:rPr>
        <w:t>6</w:t>
      </w:r>
      <w:r w:rsidRPr="00C55504">
        <w:rPr>
          <w:rFonts w:ascii="Times New Roman" w:eastAsia="Calibri" w:hAnsi="Times New Roman" w:cs="Times New Roman"/>
          <w:b/>
          <w:lang w:val="x-none"/>
        </w:rPr>
        <w:t>. Порядок, форма подачи заявок и срок отзыва заявок на участие в аукционе</w:t>
      </w:r>
    </w:p>
    <w:p w:rsidR="00C55504" w:rsidRPr="00C55504" w:rsidRDefault="00C55504" w:rsidP="00C55504">
      <w:pPr>
        <w:spacing w:after="0" w:line="240" w:lineRule="auto"/>
        <w:ind w:firstLine="709"/>
        <w:jc w:val="both"/>
        <w:rPr>
          <w:rFonts w:ascii="Times New Roman" w:eastAsia="Times New Roman" w:hAnsi="Times New Roman" w:cs="Times New Roman"/>
          <w:bCs/>
        </w:rPr>
      </w:pPr>
      <w:r w:rsidRPr="00C55504">
        <w:rPr>
          <w:rFonts w:ascii="Times New Roman" w:eastAsia="Times New Roman" w:hAnsi="Times New Roman" w:cs="Times New Roman"/>
        </w:rPr>
        <w:t xml:space="preserve">6.1. Документы </w:t>
      </w:r>
      <w:r w:rsidRPr="00C55504">
        <w:rPr>
          <w:rFonts w:ascii="Times New Roman" w:eastAsia="Times New Roman" w:hAnsi="Times New Roman" w:cs="Times New Roman"/>
          <w:bCs/>
        </w:rPr>
        <w:t>подаются</w:t>
      </w:r>
      <w:r w:rsidRPr="00C55504">
        <w:rPr>
          <w:rFonts w:ascii="Times New Roman" w:eastAsia="Times New Roman" w:hAnsi="Times New Roman" w:cs="Times New Roman"/>
        </w:rPr>
        <w:t xml:space="preserve"> на электронную площадку начиная с даты начала приема заявок до времени и даты окончания приема заявок, указанных в извещении о проведении аукциона.</w:t>
      </w:r>
      <w:r w:rsidRPr="00C55504">
        <w:rPr>
          <w:rFonts w:ascii="Times New Roman" w:eastAsia="Times New Roman" w:hAnsi="Times New Roman" w:cs="Times New Roman"/>
          <w:bCs/>
        </w:rPr>
        <w:t xml:space="preserve"> Одно лицо имеет право подать только одну заявку на один лот. </w:t>
      </w:r>
    </w:p>
    <w:p w:rsidR="00C55504" w:rsidRPr="00C55504" w:rsidRDefault="00C55504" w:rsidP="00C55504">
      <w:pPr>
        <w:spacing w:after="0" w:line="240" w:lineRule="auto"/>
        <w:ind w:firstLine="709"/>
        <w:jc w:val="both"/>
        <w:rPr>
          <w:rFonts w:ascii="Times New Roman" w:eastAsia="Times New Roman" w:hAnsi="Times New Roman" w:cs="Times New Roman"/>
        </w:rPr>
      </w:pPr>
      <w:r w:rsidRPr="00C55504">
        <w:rPr>
          <w:rFonts w:ascii="Times New Roman" w:eastAsia="Times New Roman" w:hAnsi="Times New Roman" w:cs="Times New Roman"/>
        </w:rPr>
        <w:t>6.2. Заявки и иные документы,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C55504" w:rsidRPr="00C55504" w:rsidRDefault="00C55504" w:rsidP="00C55504">
      <w:pPr>
        <w:tabs>
          <w:tab w:val="left" w:pos="540"/>
        </w:tabs>
        <w:spacing w:after="0" w:line="240" w:lineRule="auto"/>
        <w:ind w:firstLine="709"/>
        <w:jc w:val="both"/>
        <w:outlineLvl w:val="0"/>
        <w:rPr>
          <w:rFonts w:ascii="Times New Roman" w:eastAsia="Calibri" w:hAnsi="Times New Roman" w:cs="Times New Roman"/>
          <w:lang w:val="x-none"/>
        </w:rPr>
      </w:pPr>
      <w:r w:rsidRPr="00C55504">
        <w:rPr>
          <w:rFonts w:ascii="Times New Roman" w:eastAsia="Times New Roman" w:hAnsi="Times New Roman" w:cs="Times New Roman"/>
        </w:rPr>
        <w:t>6</w:t>
      </w:r>
      <w:r w:rsidRPr="00C55504">
        <w:rPr>
          <w:rFonts w:ascii="Times New Roman" w:eastAsia="Times New Roman" w:hAnsi="Times New Roman" w:cs="Times New Roman"/>
          <w:lang w:val="x-none"/>
        </w:rPr>
        <w:t>.3. </w:t>
      </w:r>
      <w:r w:rsidRPr="00C55504">
        <w:rPr>
          <w:rFonts w:ascii="Times New Roman" w:eastAsia="Calibri" w:hAnsi="Times New Roman" w:cs="Times New Roman"/>
          <w:lang w:val="x-none"/>
        </w:rPr>
        <w:t xml:space="preserve">При приеме заявок от заинтересованных лиц Оператор обеспечивает конфиденциальность данных, за исключением случая направления электронных документов Организатору торгов, регистрацию заявок и иных документов в журнале приема заявок. </w:t>
      </w:r>
    </w:p>
    <w:p w:rsidR="00C55504" w:rsidRPr="00C55504" w:rsidRDefault="00C55504" w:rsidP="00C55504">
      <w:pPr>
        <w:tabs>
          <w:tab w:val="left" w:pos="540"/>
        </w:tabs>
        <w:spacing w:after="0" w:line="240" w:lineRule="auto"/>
        <w:ind w:firstLine="709"/>
        <w:jc w:val="both"/>
        <w:outlineLvl w:val="0"/>
        <w:rPr>
          <w:rFonts w:ascii="Times New Roman" w:eastAsia="Calibri" w:hAnsi="Times New Roman" w:cs="Times New Roman"/>
          <w:lang w:val="x-none"/>
        </w:rPr>
      </w:pPr>
      <w:r w:rsidRPr="00C55504">
        <w:rPr>
          <w:rFonts w:ascii="Times New Roman" w:eastAsia="Calibri" w:hAnsi="Times New Roman" w:cs="Times New Roman"/>
          <w:lang w:val="x-none"/>
        </w:rPr>
        <w:t>В течение одного часа со времени поступления заявки Оператор сообщает Претенденту о ее поступлении путем направления уведомления в личный кабинет.</w:t>
      </w:r>
    </w:p>
    <w:p w:rsidR="00C55504" w:rsidRPr="00C55504" w:rsidRDefault="00C55504" w:rsidP="00C55504">
      <w:pPr>
        <w:tabs>
          <w:tab w:val="left" w:pos="540"/>
        </w:tabs>
        <w:spacing w:after="0" w:line="240" w:lineRule="auto"/>
        <w:ind w:firstLine="709"/>
        <w:jc w:val="both"/>
        <w:outlineLvl w:val="0"/>
        <w:rPr>
          <w:rFonts w:ascii="Times New Roman" w:eastAsia="Calibri" w:hAnsi="Times New Roman" w:cs="Times New Roman"/>
          <w:lang w:val="x-none"/>
        </w:rPr>
      </w:pPr>
      <w:r w:rsidRPr="00C55504">
        <w:rPr>
          <w:rFonts w:ascii="Times New Roman" w:eastAsia="Calibri" w:hAnsi="Times New Roman" w:cs="Times New Roman"/>
        </w:rPr>
        <w:t>6</w:t>
      </w:r>
      <w:r w:rsidRPr="00C55504">
        <w:rPr>
          <w:rFonts w:ascii="Times New Roman" w:eastAsia="Calibri" w:hAnsi="Times New Roman" w:cs="Times New Roman"/>
          <w:lang w:val="x-none"/>
        </w:rPr>
        <w:t>.4. Претендент вправе не позднее дня окончания срока приема заявок отозвать заявку путем направления уведомления об отзыве заявки на электронную площадку.</w:t>
      </w:r>
    </w:p>
    <w:p w:rsidR="00C55504" w:rsidRPr="00C55504" w:rsidRDefault="00C55504" w:rsidP="00C55504">
      <w:pPr>
        <w:tabs>
          <w:tab w:val="left" w:pos="540"/>
        </w:tabs>
        <w:spacing w:after="0" w:line="240" w:lineRule="auto"/>
        <w:ind w:firstLine="709"/>
        <w:jc w:val="both"/>
        <w:outlineLvl w:val="0"/>
        <w:rPr>
          <w:rFonts w:ascii="Times New Roman" w:eastAsia="Calibri" w:hAnsi="Times New Roman" w:cs="Times New Roman"/>
          <w:lang w:val="x-none"/>
        </w:rPr>
      </w:pPr>
      <w:r w:rsidRPr="00C55504">
        <w:rPr>
          <w:rFonts w:ascii="Times New Roman" w:eastAsia="Calibri" w:hAnsi="Times New Roman" w:cs="Times New Roman"/>
          <w:lang w:val="x-none"/>
        </w:rPr>
        <w:lastRenderedPageBreak/>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Организатора торгов, о чем Претенденту направляется соответствующее уведомление. Поступивший от Претендента задаток подлежит возврату в течение 5 календарных дней со дня поступления уведомления об отзыве заявки.</w:t>
      </w:r>
    </w:p>
    <w:p w:rsidR="00C55504" w:rsidRPr="00C55504" w:rsidRDefault="00C55504" w:rsidP="00C55504">
      <w:pPr>
        <w:tabs>
          <w:tab w:val="left" w:pos="540"/>
        </w:tabs>
        <w:spacing w:after="0" w:line="240" w:lineRule="auto"/>
        <w:ind w:firstLine="709"/>
        <w:jc w:val="both"/>
        <w:outlineLvl w:val="0"/>
        <w:rPr>
          <w:rFonts w:ascii="Times New Roman" w:eastAsia="Calibri" w:hAnsi="Times New Roman" w:cs="Times New Roman"/>
        </w:rPr>
      </w:pPr>
      <w:r w:rsidRPr="00C55504">
        <w:rPr>
          <w:rFonts w:ascii="Times New Roman" w:eastAsia="Calibri" w:hAnsi="Times New Roman" w:cs="Times New Roman"/>
        </w:rPr>
        <w:t>6</w:t>
      </w:r>
      <w:r w:rsidRPr="00C55504">
        <w:rPr>
          <w:rFonts w:ascii="Times New Roman" w:eastAsia="Calibri" w:hAnsi="Times New Roman" w:cs="Times New Roman"/>
          <w:lang w:val="x-none"/>
        </w:rPr>
        <w:t>.5. Изменение заявки допускается только путем подачи Претендентом новой заявки в установленные в извещении о проведении аукциона сроки, при этом первоначальная заявка должна быть отозвана.</w:t>
      </w:r>
    </w:p>
    <w:p w:rsidR="00C55504" w:rsidRPr="00C55504" w:rsidRDefault="00C55504" w:rsidP="00C55504">
      <w:pPr>
        <w:autoSpaceDE w:val="0"/>
        <w:autoSpaceDN w:val="0"/>
        <w:adjustRightInd w:val="0"/>
        <w:spacing w:after="0" w:line="240" w:lineRule="auto"/>
        <w:ind w:firstLine="709"/>
        <w:jc w:val="center"/>
        <w:outlineLvl w:val="0"/>
        <w:rPr>
          <w:rFonts w:ascii="Times New Roman" w:eastAsia="Calibri" w:hAnsi="Times New Roman" w:cs="Times New Roman"/>
          <w:b/>
          <w:bCs/>
        </w:rPr>
      </w:pPr>
      <w:r w:rsidRPr="00C55504">
        <w:rPr>
          <w:rFonts w:ascii="Times New Roman" w:eastAsia="Calibri" w:hAnsi="Times New Roman" w:cs="Times New Roman"/>
          <w:b/>
          <w:bCs/>
        </w:rPr>
        <w:t>7. Рассмотрение заявок</w:t>
      </w:r>
    </w:p>
    <w:p w:rsidR="00C55504" w:rsidRPr="00C55504" w:rsidRDefault="00C55504" w:rsidP="00C55504">
      <w:pPr>
        <w:autoSpaceDE w:val="0"/>
        <w:autoSpaceDN w:val="0"/>
        <w:adjustRightInd w:val="0"/>
        <w:spacing w:after="0" w:line="240" w:lineRule="auto"/>
        <w:ind w:firstLine="709"/>
        <w:jc w:val="both"/>
        <w:outlineLvl w:val="0"/>
        <w:rPr>
          <w:rFonts w:ascii="Times New Roman" w:eastAsia="Calibri" w:hAnsi="Times New Roman" w:cs="Times New Roman"/>
          <w:bCs/>
        </w:rPr>
      </w:pPr>
      <w:r w:rsidRPr="00C55504">
        <w:rPr>
          <w:rFonts w:ascii="Times New Roman" w:eastAsia="Calibri" w:hAnsi="Times New Roman" w:cs="Times New Roman"/>
          <w:bCs/>
        </w:rPr>
        <w:t>7.1. </w:t>
      </w:r>
      <w:r w:rsidRPr="00C55504">
        <w:rPr>
          <w:rFonts w:ascii="Times New Roman" w:eastAsia="Calibri" w:hAnsi="Times New Roman" w:cs="Times New Roman"/>
          <w:bCs/>
          <w:shd w:val="clear" w:color="auto" w:fill="FFFFFF"/>
        </w:rPr>
        <w:t>Для участия в продаже имущества на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w:t>
      </w:r>
    </w:p>
    <w:p w:rsidR="00C55504" w:rsidRPr="00C55504" w:rsidRDefault="00C55504" w:rsidP="00C55504">
      <w:pPr>
        <w:autoSpaceDE w:val="0"/>
        <w:autoSpaceDN w:val="0"/>
        <w:adjustRightInd w:val="0"/>
        <w:spacing w:after="0" w:line="240" w:lineRule="auto"/>
        <w:ind w:firstLine="709"/>
        <w:jc w:val="both"/>
        <w:outlineLvl w:val="0"/>
        <w:rPr>
          <w:rFonts w:ascii="Times New Roman" w:eastAsia="Calibri" w:hAnsi="Times New Roman" w:cs="Times New Roman"/>
          <w:bCs/>
          <w:shd w:val="clear" w:color="auto" w:fill="FFFFFF"/>
        </w:rPr>
      </w:pPr>
      <w:r w:rsidRPr="00C55504">
        <w:rPr>
          <w:rFonts w:ascii="Times New Roman" w:eastAsia="Calibri" w:hAnsi="Times New Roman" w:cs="Times New Roman"/>
          <w:bCs/>
        </w:rPr>
        <w:t>7.2. </w:t>
      </w:r>
      <w:r w:rsidRPr="00C55504">
        <w:rPr>
          <w:rFonts w:ascii="Times New Roman" w:eastAsia="Calibri" w:hAnsi="Times New Roman" w:cs="Times New Roman"/>
          <w:bCs/>
          <w:shd w:val="clear" w:color="auto" w:fill="FFFFFF"/>
        </w:rPr>
        <w:t>В день определения участников, указанный в информационном сообщении о проведении аукциона, оператор электронной площадки через "личный кабинет" продавца обеспечивает доступ продавца к поданным претендентами заявкам и документам, а также к журналу приема заявок.</w:t>
      </w:r>
    </w:p>
    <w:p w:rsidR="00C55504" w:rsidRPr="00C55504" w:rsidRDefault="00C55504" w:rsidP="00C55504">
      <w:pPr>
        <w:autoSpaceDE w:val="0"/>
        <w:autoSpaceDN w:val="0"/>
        <w:adjustRightInd w:val="0"/>
        <w:spacing w:after="0" w:line="240" w:lineRule="auto"/>
        <w:ind w:firstLine="709"/>
        <w:jc w:val="both"/>
        <w:outlineLvl w:val="0"/>
        <w:rPr>
          <w:rFonts w:ascii="Times New Roman" w:eastAsia="Calibri" w:hAnsi="Times New Roman" w:cs="Times New Roman"/>
          <w:bCs/>
          <w:shd w:val="clear" w:color="auto" w:fill="FFFFFF"/>
        </w:rPr>
      </w:pPr>
      <w:r w:rsidRPr="00C55504">
        <w:rPr>
          <w:rFonts w:ascii="Times New Roman" w:eastAsia="Calibri" w:hAnsi="Times New Roman" w:cs="Times New Roman"/>
          <w:bCs/>
        </w:rPr>
        <w:t>7.3. </w:t>
      </w:r>
      <w:r w:rsidRPr="00C55504">
        <w:rPr>
          <w:rFonts w:ascii="Times New Roman" w:eastAsia="Calibri" w:hAnsi="Times New Roman" w:cs="Times New Roman"/>
          <w:bCs/>
          <w:shd w:val="clear" w:color="auto" w:fill="FFFFFF"/>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
    <w:p w:rsidR="00C55504" w:rsidRPr="00C55504" w:rsidRDefault="00C55504" w:rsidP="00C55504">
      <w:pPr>
        <w:autoSpaceDE w:val="0"/>
        <w:autoSpaceDN w:val="0"/>
        <w:adjustRightInd w:val="0"/>
        <w:spacing w:after="0" w:line="240" w:lineRule="auto"/>
        <w:ind w:firstLine="709"/>
        <w:contextualSpacing/>
        <w:jc w:val="both"/>
        <w:rPr>
          <w:rFonts w:ascii="Times New Roman" w:hAnsi="Times New Roman"/>
          <w:bCs/>
          <w:lang w:val="x-none" w:eastAsia="x-none"/>
        </w:rPr>
      </w:pPr>
      <w:r w:rsidRPr="00C55504">
        <w:rPr>
          <w:rFonts w:ascii="Times New Roman" w:hAnsi="Times New Roman"/>
          <w:lang w:eastAsia="x-none"/>
        </w:rPr>
        <w:t>7</w:t>
      </w:r>
      <w:r w:rsidRPr="00C55504">
        <w:rPr>
          <w:rFonts w:ascii="Times New Roman" w:hAnsi="Times New Roman"/>
          <w:lang w:val="x-none" w:eastAsia="x-none"/>
        </w:rPr>
        <w:t>.4. </w:t>
      </w:r>
      <w:r w:rsidRPr="00C55504">
        <w:rPr>
          <w:rFonts w:ascii="Times New Roman" w:hAnsi="Times New Roman"/>
          <w:bCs/>
          <w:lang w:val="x-none" w:eastAsia="x-none"/>
        </w:rPr>
        <w:t>Претендент приобретает статус Участника аукциона с момента подписания протокола о признании Претендентов Участниками аукциона.</w:t>
      </w:r>
    </w:p>
    <w:p w:rsidR="00C55504" w:rsidRPr="00C55504" w:rsidRDefault="00C55504" w:rsidP="00C55504">
      <w:pPr>
        <w:spacing w:after="0" w:line="240" w:lineRule="auto"/>
        <w:ind w:firstLine="709"/>
        <w:jc w:val="both"/>
        <w:outlineLvl w:val="0"/>
        <w:rPr>
          <w:rFonts w:ascii="Times New Roman" w:eastAsia="Calibri" w:hAnsi="Times New Roman" w:cs="Times New Roman"/>
          <w:lang w:val="x-none"/>
        </w:rPr>
      </w:pPr>
      <w:r w:rsidRPr="00C55504">
        <w:rPr>
          <w:rFonts w:ascii="Times New Roman" w:eastAsia="Calibri" w:hAnsi="Times New Roman" w:cs="Times New Roman"/>
        </w:rPr>
        <w:t>7</w:t>
      </w:r>
      <w:r w:rsidRPr="00C55504">
        <w:rPr>
          <w:rFonts w:ascii="Times New Roman" w:eastAsia="Calibri" w:hAnsi="Times New Roman" w:cs="Times New Roman"/>
          <w:lang w:val="x-none"/>
        </w:rPr>
        <w:t xml:space="preserve">.5. Не позднее следующего рабочего дня после дня подписания протокола о признании Претендентов Участниками аукциона, всем Претендентам, подавшим заявки, направляются уведомления о признании их Участниками аукциона или об отказе в признании участниками аукциона с указанием оснований отказа. </w:t>
      </w:r>
    </w:p>
    <w:p w:rsidR="00C55504" w:rsidRPr="00C55504" w:rsidRDefault="00C55504" w:rsidP="00C55504">
      <w:pPr>
        <w:widowControl w:val="0"/>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Выписка из Протокола о признании Претендентов Участниками аукциона, содержащая информацию о не допущенных к участию в аукционе, размещается в открытой части электронной площадки, а также на официальных сайтах торгов.</w:t>
      </w:r>
    </w:p>
    <w:p w:rsidR="00C55504" w:rsidRPr="00C55504" w:rsidRDefault="00C55504" w:rsidP="00C55504">
      <w:pPr>
        <w:spacing w:after="0" w:line="240" w:lineRule="auto"/>
        <w:ind w:firstLine="709"/>
        <w:jc w:val="both"/>
        <w:outlineLvl w:val="0"/>
        <w:rPr>
          <w:rFonts w:ascii="Times New Roman" w:eastAsia="Calibri" w:hAnsi="Times New Roman" w:cs="Times New Roman"/>
        </w:rPr>
      </w:pPr>
      <w:r w:rsidRPr="00C55504">
        <w:rPr>
          <w:rFonts w:ascii="Times New Roman" w:eastAsia="Calibri" w:hAnsi="Times New Roman" w:cs="Times New Roman"/>
          <w:lang w:val="x-none"/>
        </w:rPr>
        <w:t>Протокол о признании Претендентов Участниками аукциона также размещается на официальных сайтах торгов.</w:t>
      </w:r>
    </w:p>
    <w:p w:rsidR="00C55504" w:rsidRPr="00C55504" w:rsidRDefault="00C55504" w:rsidP="00C55504">
      <w:pPr>
        <w:autoSpaceDE w:val="0"/>
        <w:autoSpaceDN w:val="0"/>
        <w:adjustRightInd w:val="0"/>
        <w:spacing w:after="0" w:line="240" w:lineRule="auto"/>
        <w:ind w:firstLine="709"/>
        <w:contextualSpacing/>
        <w:jc w:val="center"/>
        <w:rPr>
          <w:rFonts w:ascii="Times New Roman" w:hAnsi="Times New Roman"/>
          <w:b/>
          <w:lang w:eastAsia="x-none"/>
        </w:rPr>
      </w:pPr>
      <w:r w:rsidRPr="00C55504">
        <w:rPr>
          <w:rFonts w:ascii="Times New Roman" w:hAnsi="Times New Roman"/>
          <w:b/>
          <w:lang w:val="x-none" w:eastAsia="x-none"/>
        </w:rPr>
        <w:t>8. Порядок проведения аукциона</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Times New Roman" w:hAnsi="Times New Roman" w:cs="Times New Roman"/>
        </w:rPr>
        <w:t xml:space="preserve">8.1. Электронный аукцион проводится в соответствии с </w:t>
      </w:r>
      <w:r w:rsidRPr="00C55504">
        <w:rPr>
          <w:rFonts w:ascii="Times New Roman" w:eastAsia="Calibri" w:hAnsi="Times New Roman" w:cs="Times New Roman"/>
        </w:rPr>
        <w:t>Регламентом электронной площадки</w:t>
      </w:r>
      <w:r w:rsidRPr="00C55504">
        <w:rPr>
          <w:rFonts w:ascii="Times New Roman" w:eastAsia="Times New Roman" w:hAnsi="Times New Roman" w:cs="Times New Roman"/>
        </w:rPr>
        <w:t xml:space="preserve"> в указанный в извещении о проведении аукциона день и час </w:t>
      </w:r>
      <w:r w:rsidRPr="00C55504">
        <w:rPr>
          <w:rFonts w:ascii="Times New Roman" w:eastAsia="Calibri" w:hAnsi="Times New Roman" w:cs="Times New Roman"/>
        </w:rPr>
        <w:t>путем последовательного повышения участниками начальной цены продажи на величину, равную либо кратную величине «шага аукциона».</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«Шаг аукциона» устанавливается Продавцом в фиксированной сумме и не изменяется в течение всего аукциона.</w:t>
      </w:r>
    </w:p>
    <w:p w:rsidR="00C55504" w:rsidRPr="00C55504" w:rsidRDefault="00C55504" w:rsidP="00C55504">
      <w:pPr>
        <w:autoSpaceDE w:val="0"/>
        <w:autoSpaceDN w:val="0"/>
        <w:adjustRightInd w:val="0"/>
        <w:spacing w:after="0" w:line="240" w:lineRule="auto"/>
        <w:ind w:firstLine="709"/>
        <w:contextualSpacing/>
        <w:jc w:val="both"/>
        <w:rPr>
          <w:rFonts w:ascii="Times New Roman" w:eastAsia="Calibri" w:hAnsi="Times New Roman"/>
          <w:lang w:val="x-none" w:eastAsia="x-none"/>
        </w:rPr>
      </w:pPr>
      <w:r w:rsidRPr="00C55504">
        <w:rPr>
          <w:rFonts w:ascii="Times New Roman" w:hAnsi="Times New Roman"/>
          <w:lang w:val="x-none" w:eastAsia="x-none"/>
        </w:rPr>
        <w:t>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8.2. Со времени начала проведения процедуры аукциона Оператором размещается:</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xml:space="preserve">- в открытой части электронной площадки - информация о начале проведения процедуры аукциона с указанием наименования </w:t>
      </w:r>
      <w:r w:rsidRPr="00C55504">
        <w:rPr>
          <w:rFonts w:ascii="Times New Roman" w:eastAsia="Times New Roman" w:hAnsi="Times New Roman" w:cs="Times New Roman"/>
        </w:rPr>
        <w:t>имущества</w:t>
      </w:r>
      <w:r w:rsidRPr="00C55504">
        <w:rPr>
          <w:rFonts w:ascii="Times New Roman" w:eastAsia="Calibri" w:hAnsi="Times New Roman" w:cs="Times New Roman"/>
        </w:rPr>
        <w:t>, начальной цены и текущего «шага аукциона»;</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xml:space="preserve">- в закрытой части электронной площадки - помимо информации, указанной в открытой части электронной площадки, также предложения о цене </w:t>
      </w:r>
      <w:r w:rsidRPr="00C55504">
        <w:rPr>
          <w:rFonts w:ascii="Times New Roman" w:eastAsia="Times New Roman" w:hAnsi="Times New Roman" w:cs="Times New Roman"/>
        </w:rPr>
        <w:t>имущества</w:t>
      </w:r>
      <w:r w:rsidRPr="00C55504">
        <w:rPr>
          <w:rFonts w:ascii="Times New Roman" w:eastAsia="Calibri" w:hAnsi="Times New Roman" w:cs="Times New Roman"/>
        </w:rPr>
        <w:t xml:space="preserve"> и время их поступления, величина повышения начальной цены («шаг аукциона»), время, оставшееся до окончания приема предложений о цене </w:t>
      </w:r>
      <w:r w:rsidRPr="00C55504">
        <w:rPr>
          <w:rFonts w:ascii="Times New Roman" w:eastAsia="Times New Roman" w:hAnsi="Times New Roman" w:cs="Times New Roman"/>
        </w:rPr>
        <w:t>имущества</w:t>
      </w:r>
      <w:r w:rsidRPr="00C55504">
        <w:rPr>
          <w:rFonts w:ascii="Times New Roman" w:eastAsia="Calibri" w:hAnsi="Times New Roman" w:cs="Times New Roman"/>
        </w:rPr>
        <w:t>.</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xml:space="preserve">8.3. В течение одного часа со времени начала проведения процедуры аукциона участникам предлагается заявить о приобретении </w:t>
      </w:r>
      <w:r w:rsidRPr="00C55504">
        <w:rPr>
          <w:rFonts w:ascii="Times New Roman" w:eastAsia="Times New Roman" w:hAnsi="Times New Roman" w:cs="Times New Roman"/>
        </w:rPr>
        <w:t>имущества</w:t>
      </w:r>
      <w:r w:rsidRPr="00C55504">
        <w:rPr>
          <w:rFonts w:ascii="Times New Roman" w:eastAsia="Calibri" w:hAnsi="Times New Roman" w:cs="Times New Roman"/>
        </w:rPr>
        <w:t xml:space="preserve"> по начальной цене. В случае если в течение указанного времени:</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xml:space="preserve">-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w:t>
      </w:r>
      <w:r w:rsidRPr="00C55504">
        <w:rPr>
          <w:rFonts w:ascii="Times New Roman" w:eastAsia="Calibri" w:hAnsi="Times New Roman" w:cs="Times New Roman"/>
        </w:rPr>
        <w:lastRenderedPageBreak/>
        <w:t>поступило, аукцион с помощью программно-аппаратных средств электронной площадки завершается;</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xml:space="preserve">- не поступило ни одного предложения о начальной цене </w:t>
      </w:r>
      <w:r w:rsidRPr="00C55504">
        <w:rPr>
          <w:rFonts w:ascii="Times New Roman" w:eastAsia="Times New Roman" w:hAnsi="Times New Roman" w:cs="Times New Roman"/>
        </w:rPr>
        <w:t>имущества</w:t>
      </w:r>
      <w:r w:rsidRPr="00C55504">
        <w:rPr>
          <w:rFonts w:ascii="Times New Roman" w:eastAsia="Calibri" w:hAnsi="Times New Roman" w:cs="Times New Roman"/>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Pr="00C55504">
        <w:rPr>
          <w:rFonts w:ascii="Times New Roman" w:eastAsia="Times New Roman" w:hAnsi="Times New Roman" w:cs="Times New Roman"/>
        </w:rPr>
        <w:t>имущества</w:t>
      </w:r>
      <w:r w:rsidRPr="00C55504">
        <w:rPr>
          <w:rFonts w:ascii="Times New Roman" w:eastAsia="Calibri" w:hAnsi="Times New Roman" w:cs="Times New Roman"/>
        </w:rPr>
        <w:t xml:space="preserve"> является время завершения аукциона.</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8.4. Во время проведения процедуры аукциона программными средствами электронной площадки обеспечивается:</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xml:space="preserve">- исключение возможности подачи участником предложения о цене </w:t>
      </w:r>
      <w:r w:rsidRPr="00C55504">
        <w:rPr>
          <w:rFonts w:ascii="Times New Roman" w:eastAsia="Times New Roman" w:hAnsi="Times New Roman" w:cs="Times New Roman"/>
        </w:rPr>
        <w:t>имущества</w:t>
      </w:r>
      <w:r w:rsidRPr="00C55504">
        <w:rPr>
          <w:rFonts w:ascii="Times New Roman" w:eastAsia="Calibri" w:hAnsi="Times New Roman" w:cs="Times New Roman"/>
        </w:rPr>
        <w:t>, не соответствующего увеличению текущей цены на величину «шага аукциона»;</w:t>
      </w:r>
    </w:p>
    <w:p w:rsidR="00C55504" w:rsidRPr="00C55504" w:rsidRDefault="00C55504" w:rsidP="00C55504">
      <w:pPr>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xml:space="preserve">- уведомление участника в случае, если предложение этого Участника о цене </w:t>
      </w:r>
      <w:r w:rsidRPr="00C55504">
        <w:rPr>
          <w:rFonts w:ascii="Times New Roman" w:eastAsia="Times New Roman" w:hAnsi="Times New Roman" w:cs="Times New Roman"/>
        </w:rPr>
        <w:t>имущества</w:t>
      </w:r>
      <w:r w:rsidRPr="00C55504">
        <w:rPr>
          <w:rFonts w:ascii="Times New Roman" w:eastAsia="Calibri" w:hAnsi="Times New Roman" w:cs="Times New Roman"/>
        </w:rPr>
        <w:t xml:space="preserve"> не может быть принято в связи с подачей аналогичного предложения ранее другим участником.</w:t>
      </w:r>
    </w:p>
    <w:p w:rsidR="00C55504" w:rsidRPr="00C55504" w:rsidRDefault="00C55504" w:rsidP="00C55504">
      <w:pPr>
        <w:spacing w:after="0" w:line="240" w:lineRule="auto"/>
        <w:ind w:firstLine="709"/>
        <w:jc w:val="both"/>
        <w:rPr>
          <w:rFonts w:ascii="Times New Roman" w:eastAsia="Times New Roman" w:hAnsi="Times New Roman" w:cs="Times New Roman"/>
        </w:rPr>
      </w:pPr>
      <w:r w:rsidRPr="00C55504">
        <w:rPr>
          <w:rFonts w:ascii="Times New Roman" w:eastAsia="Calibri" w:hAnsi="Times New Roman" w:cs="Times New Roman"/>
        </w:rPr>
        <w:t>8.5. </w:t>
      </w:r>
      <w:r w:rsidRPr="00C55504">
        <w:rPr>
          <w:rFonts w:ascii="Times New Roman" w:eastAsia="Times New Roman" w:hAnsi="Times New Roman" w:cs="Times New Roman"/>
        </w:rPr>
        <w:t>Победителем аукциона признается участник, предложивший наибольшую цену имущества.</w:t>
      </w:r>
    </w:p>
    <w:p w:rsidR="00C55504" w:rsidRPr="00C55504" w:rsidRDefault="00C55504" w:rsidP="00C55504">
      <w:pPr>
        <w:widowControl w:val="0"/>
        <w:autoSpaceDE w:val="0"/>
        <w:autoSpaceDN w:val="0"/>
        <w:adjustRightInd w:val="0"/>
        <w:spacing w:after="0" w:line="240" w:lineRule="auto"/>
        <w:ind w:firstLine="709"/>
        <w:jc w:val="both"/>
        <w:rPr>
          <w:rFonts w:ascii="Times New Roman" w:eastAsia="Calibri" w:hAnsi="Times New Roman" w:cs="Times New Roman"/>
          <w:shd w:val="clear" w:color="auto" w:fill="FFFFFF"/>
        </w:rPr>
      </w:pPr>
      <w:r w:rsidRPr="00C55504">
        <w:rPr>
          <w:rFonts w:ascii="Times New Roman" w:eastAsia="Calibri" w:hAnsi="Times New Roman" w:cs="Times New Roman"/>
        </w:rPr>
        <w:t>8.6. Ход проведения процедуры аукциона фиксируется Оператором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r w:rsidRPr="00C55504">
        <w:rPr>
          <w:rFonts w:ascii="Times New Roman" w:eastAsia="Calibri" w:hAnsi="Times New Roman" w:cs="Times New Roman"/>
          <w:shd w:val="clear" w:color="auto" w:fill="FFFFFF"/>
        </w:rPr>
        <w:t xml:space="preserve">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w:t>
      </w:r>
    </w:p>
    <w:p w:rsidR="00C55504" w:rsidRPr="00C55504" w:rsidRDefault="00C55504" w:rsidP="00C55504">
      <w:pPr>
        <w:autoSpaceDE w:val="0"/>
        <w:autoSpaceDN w:val="0"/>
        <w:adjustRightInd w:val="0"/>
        <w:spacing w:after="0" w:line="240" w:lineRule="auto"/>
        <w:ind w:firstLine="709"/>
        <w:jc w:val="both"/>
        <w:outlineLvl w:val="1"/>
        <w:rPr>
          <w:rFonts w:ascii="Times New Roman" w:eastAsia="Times New Roman" w:hAnsi="Times New Roman" w:cs="Times New Roman"/>
        </w:rPr>
      </w:pPr>
      <w:r w:rsidRPr="00C55504">
        <w:rPr>
          <w:rFonts w:ascii="Times New Roman" w:eastAsia="Times New Roman" w:hAnsi="Times New Roman" w:cs="Times New Roman"/>
        </w:rPr>
        <w:t>8.7. Процедура аукциона считается завершенной с момента подписания Продавцом протокола об итогах аукциона.</w:t>
      </w:r>
    </w:p>
    <w:p w:rsidR="00C55504" w:rsidRPr="00C55504" w:rsidRDefault="00C55504" w:rsidP="00C55504">
      <w:pPr>
        <w:spacing w:after="0" w:line="240" w:lineRule="auto"/>
        <w:ind w:firstLine="709"/>
        <w:rPr>
          <w:rFonts w:ascii="Times New Roman" w:eastAsia="Calibri" w:hAnsi="Times New Roman" w:cs="Times New Roman"/>
        </w:rPr>
      </w:pPr>
      <w:r w:rsidRPr="00C55504">
        <w:rPr>
          <w:rFonts w:ascii="Times New Roman" w:eastAsia="Times New Roman" w:hAnsi="Times New Roman" w:cs="Times New Roman"/>
        </w:rPr>
        <w:t>8.8.</w:t>
      </w:r>
      <w:r w:rsidRPr="00C55504">
        <w:rPr>
          <w:rFonts w:ascii="Times New Roman" w:eastAsia="Calibri" w:hAnsi="Times New Roman" w:cs="Times New Roman"/>
        </w:rPr>
        <w:t> Аукцион признается несостоявшимся в следующих случаях:</w:t>
      </w:r>
    </w:p>
    <w:p w:rsidR="00C55504" w:rsidRPr="00C55504" w:rsidRDefault="00C55504" w:rsidP="00C55504">
      <w:pPr>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не было подано ни одной заявки на участие либо подано менее двух заявок либо ни один из Претендентов не признан участником;</w:t>
      </w:r>
    </w:p>
    <w:p w:rsidR="00C55504" w:rsidRPr="00C55504" w:rsidRDefault="00C55504" w:rsidP="00C55504">
      <w:pPr>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принято решение о признании только одного Претендента участником;</w:t>
      </w:r>
    </w:p>
    <w:p w:rsidR="00C55504" w:rsidRPr="00C55504" w:rsidRDefault="00C55504" w:rsidP="00C55504">
      <w:pPr>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ни один из участников не сделал предложение о начальной цене имущества.</w:t>
      </w:r>
    </w:p>
    <w:p w:rsidR="00C55504" w:rsidRPr="00C55504" w:rsidRDefault="00C55504" w:rsidP="00C55504">
      <w:pPr>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8.9. Решение о признании аукциона несостоявшимся оформляется протоколом.</w:t>
      </w:r>
    </w:p>
    <w:p w:rsidR="00C55504" w:rsidRPr="00C55504" w:rsidRDefault="00C55504" w:rsidP="00C55504">
      <w:pPr>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8.10.В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C55504" w:rsidRPr="00C55504" w:rsidRDefault="00C55504" w:rsidP="00C55504">
      <w:pPr>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наименование Имущества и иные позволяющие его индивидуализировать сведения;</w:t>
      </w:r>
    </w:p>
    <w:p w:rsidR="00C55504" w:rsidRPr="00C55504" w:rsidRDefault="00C55504" w:rsidP="00C55504">
      <w:pPr>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цена сделки;</w:t>
      </w:r>
    </w:p>
    <w:p w:rsidR="00C55504" w:rsidRPr="00C55504" w:rsidRDefault="00C55504" w:rsidP="00C55504">
      <w:pPr>
        <w:autoSpaceDE w:val="0"/>
        <w:autoSpaceDN w:val="0"/>
        <w:adjustRightInd w:val="0"/>
        <w:spacing w:after="0" w:line="240" w:lineRule="auto"/>
        <w:ind w:firstLine="709"/>
        <w:jc w:val="both"/>
        <w:rPr>
          <w:rFonts w:ascii="Times New Roman" w:eastAsia="Calibri" w:hAnsi="Times New Roman" w:cs="Times New Roman"/>
        </w:rPr>
      </w:pPr>
      <w:r w:rsidRPr="00C55504">
        <w:rPr>
          <w:rFonts w:ascii="Times New Roman" w:eastAsia="Calibri" w:hAnsi="Times New Roman" w:cs="Times New Roman"/>
        </w:rPr>
        <w:t>- фамилия, имя, отчество физического лица или наименование юридического лица – победителя.</w:t>
      </w:r>
    </w:p>
    <w:p w:rsidR="00C55504" w:rsidRPr="00C55504" w:rsidRDefault="00C55504" w:rsidP="00C55504">
      <w:pPr>
        <w:spacing w:after="0" w:line="240" w:lineRule="auto"/>
        <w:ind w:firstLine="709"/>
        <w:jc w:val="both"/>
        <w:outlineLvl w:val="0"/>
        <w:rPr>
          <w:rFonts w:ascii="Times New Roman" w:eastAsia="Calibri" w:hAnsi="Times New Roman" w:cs="Times New Roman"/>
          <w:lang w:val="x-none"/>
        </w:rPr>
      </w:pPr>
      <w:r w:rsidRPr="00C55504">
        <w:rPr>
          <w:rFonts w:ascii="Times New Roman" w:eastAsia="Calibri" w:hAnsi="Times New Roman" w:cs="Times New Roman"/>
        </w:rPr>
        <w:t>8</w:t>
      </w:r>
      <w:r w:rsidRPr="00C55504">
        <w:rPr>
          <w:rFonts w:ascii="Times New Roman" w:eastAsia="Calibri" w:hAnsi="Times New Roman" w:cs="Times New Roman"/>
          <w:lang w:val="x-none"/>
        </w:rPr>
        <w:t>.11.Протокол об итогах аукциона также размещается на официальных сайтах торгов и на электронной площадке.</w:t>
      </w:r>
    </w:p>
    <w:p w:rsidR="00C55504" w:rsidRPr="00C55504" w:rsidRDefault="00C55504" w:rsidP="00C55504">
      <w:pPr>
        <w:autoSpaceDE w:val="0"/>
        <w:autoSpaceDN w:val="0"/>
        <w:adjustRightInd w:val="0"/>
        <w:spacing w:after="0" w:line="240" w:lineRule="auto"/>
        <w:rPr>
          <w:rFonts w:ascii="Times New Roman" w:eastAsia="Times New Roman" w:hAnsi="Times New Roman" w:cs="Times New Roman"/>
        </w:rPr>
      </w:pPr>
    </w:p>
    <w:p w:rsidR="00C55504" w:rsidRPr="00C55504" w:rsidRDefault="00C55504" w:rsidP="00C55504">
      <w:pPr>
        <w:spacing w:after="0" w:line="240" w:lineRule="auto"/>
        <w:ind w:left="540"/>
        <w:jc w:val="right"/>
        <w:rPr>
          <w:rFonts w:ascii="Times New Roman" w:eastAsia="Times New Roman" w:hAnsi="Times New Roman" w:cs="Times New Roman"/>
          <w:b/>
        </w:rPr>
      </w:pPr>
      <w:r w:rsidRPr="00C55504">
        <w:rPr>
          <w:rFonts w:ascii="Times New Roman" w:eastAsia="Times New Roman" w:hAnsi="Times New Roman" w:cs="Times New Roman"/>
          <w:b/>
        </w:rPr>
        <w:t xml:space="preserve">Приложение №1 </w:t>
      </w:r>
    </w:p>
    <w:p w:rsidR="00C55504" w:rsidRPr="00C55504" w:rsidRDefault="00C55504" w:rsidP="00C55504">
      <w:pPr>
        <w:spacing w:after="0" w:line="240" w:lineRule="auto"/>
        <w:ind w:left="540"/>
        <w:jc w:val="right"/>
        <w:rPr>
          <w:rFonts w:ascii="Times New Roman" w:eastAsia="Times New Roman" w:hAnsi="Times New Roman" w:cs="Times New Roman"/>
          <w:b/>
        </w:rPr>
      </w:pPr>
      <w:r w:rsidRPr="00C55504">
        <w:rPr>
          <w:rFonts w:ascii="Times New Roman" w:eastAsia="Times New Roman" w:hAnsi="Times New Roman" w:cs="Times New Roman"/>
          <w:b/>
        </w:rPr>
        <w:t xml:space="preserve">к информационному сообщению </w:t>
      </w:r>
    </w:p>
    <w:p w:rsidR="00C55504" w:rsidRPr="00C55504" w:rsidRDefault="00C55504" w:rsidP="00C55504">
      <w:pPr>
        <w:widowControl w:val="0"/>
        <w:autoSpaceDE w:val="0"/>
        <w:autoSpaceDN w:val="0"/>
        <w:adjustRightInd w:val="0"/>
        <w:spacing w:after="0" w:line="240" w:lineRule="auto"/>
        <w:jc w:val="right"/>
        <w:rPr>
          <w:rFonts w:ascii="Times New Roman" w:eastAsia="Times New Roman" w:hAnsi="Times New Roman" w:cs="Times New Roman"/>
          <w:b/>
        </w:rPr>
      </w:pPr>
      <w:r w:rsidRPr="00C55504">
        <w:rPr>
          <w:rFonts w:ascii="Times New Roman" w:eastAsia="Times New Roman" w:hAnsi="Times New Roman" w:cs="Times New Roman"/>
          <w:b/>
        </w:rPr>
        <w:t>о проведении аукциона в электронной форме</w:t>
      </w:r>
    </w:p>
    <w:p w:rsidR="00C55504" w:rsidRPr="00C55504" w:rsidRDefault="00C55504" w:rsidP="00C55504">
      <w:pPr>
        <w:widowControl w:val="0"/>
        <w:autoSpaceDE w:val="0"/>
        <w:autoSpaceDN w:val="0"/>
        <w:adjustRightInd w:val="0"/>
        <w:spacing w:after="0" w:line="240" w:lineRule="auto"/>
        <w:jc w:val="right"/>
        <w:rPr>
          <w:rFonts w:ascii="Times New Roman" w:eastAsia="Times New Roman" w:hAnsi="Times New Roman" w:cs="Times New Roman"/>
          <w:b/>
        </w:rPr>
      </w:pPr>
      <w:r w:rsidRPr="00C55504">
        <w:rPr>
          <w:rFonts w:ascii="Times New Roman" w:eastAsia="Times New Roman" w:hAnsi="Times New Roman" w:cs="Times New Roman"/>
          <w:b/>
        </w:rPr>
        <w:t>с открытой формой подачи предложения о цене</w:t>
      </w:r>
    </w:p>
    <w:p w:rsidR="00C55504" w:rsidRPr="00C55504" w:rsidRDefault="00C55504" w:rsidP="00C55504">
      <w:pPr>
        <w:autoSpaceDE w:val="0"/>
        <w:autoSpaceDN w:val="0"/>
        <w:adjustRightInd w:val="0"/>
        <w:spacing w:after="0" w:line="240" w:lineRule="auto"/>
        <w:ind w:left="5529"/>
        <w:jc w:val="center"/>
        <w:rPr>
          <w:rFonts w:ascii="Times New Roman" w:eastAsia="Times New Roman" w:hAnsi="Times New Roman" w:cs="Times New Roman"/>
        </w:rPr>
      </w:pP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t xml:space="preserve">     </w:t>
      </w:r>
    </w:p>
    <w:p w:rsidR="00C55504" w:rsidRPr="00C55504" w:rsidRDefault="00C55504" w:rsidP="00C55504">
      <w:pPr>
        <w:keepNext/>
        <w:spacing w:after="0" w:line="240" w:lineRule="auto"/>
        <w:jc w:val="center"/>
        <w:outlineLvl w:val="1"/>
        <w:rPr>
          <w:rFonts w:ascii="Times New Roman" w:eastAsia="Times New Roman" w:hAnsi="Times New Roman" w:cs="Times New Roman"/>
          <w:b/>
          <w:bCs/>
          <w:i/>
          <w:iCs/>
        </w:rPr>
      </w:pPr>
      <w:r w:rsidRPr="00C55504">
        <w:rPr>
          <w:rFonts w:ascii="Times New Roman" w:eastAsia="Times New Roman" w:hAnsi="Times New Roman" w:cs="Times New Roman"/>
          <w:b/>
          <w:bCs/>
          <w:i/>
          <w:iCs/>
        </w:rPr>
        <w:t>ЗАЯВКА</w:t>
      </w:r>
    </w:p>
    <w:p w:rsidR="00C55504" w:rsidRPr="00C55504" w:rsidRDefault="00C55504" w:rsidP="00C55504">
      <w:pPr>
        <w:spacing w:after="0" w:line="240" w:lineRule="auto"/>
        <w:jc w:val="center"/>
        <w:rPr>
          <w:rFonts w:ascii="Times New Roman" w:eastAsia="Calibri" w:hAnsi="Times New Roman" w:cs="Times New Roman"/>
          <w:b/>
        </w:rPr>
      </w:pPr>
      <w:r w:rsidRPr="00C55504">
        <w:rPr>
          <w:rFonts w:ascii="Times New Roman" w:eastAsia="Times New Roman" w:hAnsi="Times New Roman" w:cs="Times New Roman"/>
          <w:b/>
        </w:rPr>
        <w:t>на участие в аукционе в электронной форме по продаже муниципального</w:t>
      </w:r>
      <w:r w:rsidRPr="00C55504">
        <w:rPr>
          <w:rFonts w:ascii="Times New Roman" w:eastAsia="Calibri" w:hAnsi="Times New Roman" w:cs="Times New Roman"/>
          <w:b/>
        </w:rPr>
        <w:t xml:space="preserve"> имущества  по лоту №___</w:t>
      </w:r>
    </w:p>
    <w:p w:rsidR="00C55504" w:rsidRPr="00C55504" w:rsidRDefault="00C55504" w:rsidP="00C55504">
      <w:pPr>
        <w:spacing w:after="0" w:line="240" w:lineRule="auto"/>
        <w:jc w:val="center"/>
        <w:rPr>
          <w:rFonts w:ascii="Times New Roman" w:eastAsia="Times New Roman" w:hAnsi="Times New Roman" w:cs="Times New Roman"/>
        </w:rPr>
      </w:pPr>
      <w:r w:rsidRPr="00C55504">
        <w:rPr>
          <w:rFonts w:ascii="Times New Roman" w:eastAsia="Times New Roman" w:hAnsi="Times New Roman" w:cs="Times New Roman"/>
        </w:rPr>
        <w:t>"___"_________________ 2022 года</w:t>
      </w:r>
    </w:p>
    <w:p w:rsidR="00C55504" w:rsidRPr="00C55504" w:rsidRDefault="00C55504" w:rsidP="00C55504">
      <w:pPr>
        <w:spacing w:after="0" w:line="240" w:lineRule="auto"/>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xml:space="preserve">                                                                     (дата проведения аукциона)</w:t>
      </w:r>
    </w:p>
    <w:p w:rsidR="00C55504" w:rsidRPr="00C55504" w:rsidRDefault="00C55504" w:rsidP="00C55504">
      <w:pPr>
        <w:spacing w:after="0" w:line="240" w:lineRule="auto"/>
        <w:jc w:val="right"/>
        <w:rPr>
          <w:rFonts w:ascii="Times New Roman" w:eastAsia="Times New Roman" w:hAnsi="Times New Roman" w:cs="Times New Roman"/>
          <w:lang w:val="x-none" w:eastAsia="x-none"/>
        </w:rPr>
      </w:pPr>
      <w:r w:rsidRPr="00C55504">
        <w:rPr>
          <w:rFonts w:ascii="Times New Roman" w:eastAsia="Times New Roman" w:hAnsi="Times New Roman" w:cs="Times New Roman"/>
          <w:lang w:eastAsia="x-none"/>
        </w:rPr>
        <w:t>с</w:t>
      </w:r>
      <w:r w:rsidRPr="00C55504">
        <w:rPr>
          <w:rFonts w:ascii="Times New Roman" w:eastAsia="Times New Roman" w:hAnsi="Times New Roman" w:cs="Times New Roman"/>
          <w:lang w:val="x-none" w:eastAsia="x-none"/>
        </w:rPr>
        <w:t>.</w:t>
      </w:r>
      <w:r w:rsidRPr="00C55504">
        <w:rPr>
          <w:rFonts w:ascii="Times New Roman" w:eastAsia="Times New Roman" w:hAnsi="Times New Roman" w:cs="Times New Roman"/>
          <w:lang w:eastAsia="x-none"/>
        </w:rPr>
        <w:t>Большое Игнатово</w:t>
      </w:r>
      <w:r w:rsidRPr="00C55504">
        <w:rPr>
          <w:rFonts w:ascii="Times New Roman" w:eastAsia="Times New Roman" w:hAnsi="Times New Roman" w:cs="Times New Roman"/>
          <w:lang w:val="x-none" w:eastAsia="x-none"/>
        </w:rPr>
        <w:t xml:space="preserve">      </w:t>
      </w:r>
    </w:p>
    <w:p w:rsidR="00C55504" w:rsidRPr="00C55504" w:rsidRDefault="00C55504" w:rsidP="00C5550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C55504">
        <w:rPr>
          <w:rFonts w:ascii="Times New Roman" w:eastAsia="Times New Roman" w:hAnsi="Times New Roman" w:cs="Times New Roman"/>
        </w:rPr>
        <w:t xml:space="preserve">   </w:t>
      </w:r>
      <w:r w:rsidRPr="00C55504">
        <w:rPr>
          <w:rFonts w:ascii="Times New Roman" w:eastAsia="Times New Roman" w:hAnsi="Times New Roman" w:cs="Times New Roman"/>
          <w:b/>
        </w:rPr>
        <w:t>Претендент</w:t>
      </w:r>
      <w:r w:rsidRPr="00C55504">
        <w:rPr>
          <w:rFonts w:ascii="Times New Roman" w:eastAsia="Times New Roman" w:hAnsi="Times New Roman" w:cs="Times New Roman"/>
        </w:rPr>
        <w:t>____________________________________________________________</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_______________________________________________________</w:t>
      </w:r>
      <w:r>
        <w:rPr>
          <w:rFonts w:ascii="Times New Roman" w:eastAsia="Times New Roman" w:hAnsi="Times New Roman" w:cs="Times New Roman"/>
          <w:lang w:val="x-none" w:eastAsia="x-none"/>
        </w:rPr>
        <w:t>_____________________________</w:t>
      </w:r>
      <w:r w:rsidRPr="00C55504">
        <w:rPr>
          <w:rFonts w:ascii="Times New Roman" w:eastAsia="Times New Roman" w:hAnsi="Times New Roman" w:cs="Times New Roman"/>
          <w:lang w:val="x-none" w:eastAsia="x-none"/>
        </w:rPr>
        <w:t>,</w:t>
      </w:r>
    </w:p>
    <w:p w:rsidR="00C55504" w:rsidRPr="00C55504" w:rsidRDefault="00C55504" w:rsidP="00C55504">
      <w:pPr>
        <w:spacing w:after="0" w:line="240" w:lineRule="auto"/>
        <w:jc w:val="center"/>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фамилия, имя, отчество, дата рождения и паспортные данные физического лица</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____________________________________________________________________</w:t>
      </w:r>
    </w:p>
    <w:p w:rsidR="00C55504" w:rsidRPr="00C55504" w:rsidRDefault="00C55504" w:rsidP="00C55504">
      <w:pPr>
        <w:spacing w:after="0" w:line="240" w:lineRule="auto"/>
        <w:jc w:val="center"/>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или индивидуального предпринимателя, подающего заявку, ИНН, ОГРН)</w:t>
      </w:r>
    </w:p>
    <w:p w:rsidR="00C55504" w:rsidRPr="00C55504" w:rsidRDefault="00C55504" w:rsidP="00C55504">
      <w:pPr>
        <w:spacing w:after="0" w:line="240" w:lineRule="auto"/>
        <w:jc w:val="center"/>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lastRenderedPageBreak/>
        <w:t>в лице _______________________________________________________________</w:t>
      </w:r>
      <w:r w:rsidRPr="00C55504">
        <w:rPr>
          <w:rFonts w:ascii="Times New Roman" w:eastAsia="Times New Roman" w:hAnsi="Times New Roman" w:cs="Times New Roman"/>
          <w:lang w:val="x-none" w:eastAsia="x-none"/>
        </w:rPr>
        <w:cr/>
        <w:t>____________________________________________________________________,</w:t>
      </w:r>
      <w:r w:rsidRPr="00C55504">
        <w:rPr>
          <w:rFonts w:ascii="Times New Roman" w:eastAsia="Times New Roman" w:hAnsi="Times New Roman" w:cs="Times New Roman"/>
          <w:lang w:val="x-none" w:eastAsia="x-none"/>
        </w:rPr>
        <w:cr/>
        <w:t xml:space="preserve">                         (должность, фамилия, имя, отчество)</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xml:space="preserve">                                                                                       (наименование документа)                                               </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p>
    <w:p w:rsidR="00C55504" w:rsidRPr="00C55504" w:rsidRDefault="00C55504" w:rsidP="00C55504">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C55504">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C55504">
        <w:rPr>
          <w:rFonts w:ascii="Times New Roman" w:eastAsia="Times New Roman" w:hAnsi="Times New Roman" w:cs="Times New Roman"/>
        </w:rPr>
        <w:br/>
        <w:t xml:space="preserve">ст. 3 Федерального закона «О персональных данных» от 27 июля 2006 г. № 152-ФЗ </w:t>
      </w:r>
      <w:r w:rsidRPr="00C55504">
        <w:rPr>
          <w:rFonts w:ascii="Times New Roman" w:eastAsia="Times New Roman" w:hAnsi="Times New Roman" w:cs="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C55504" w:rsidRPr="00C55504" w:rsidRDefault="00C55504" w:rsidP="00C55504">
      <w:pPr>
        <w:spacing w:after="0" w:line="240" w:lineRule="auto"/>
        <w:ind w:firstLine="709"/>
        <w:jc w:val="both"/>
        <w:rPr>
          <w:rFonts w:ascii="Times New Roman" w:eastAsia="Calibri" w:hAnsi="Times New Roman" w:cs="Times New Roman"/>
          <w:b/>
        </w:rPr>
      </w:pPr>
      <w:r w:rsidRPr="00C55504">
        <w:rPr>
          <w:rFonts w:ascii="Times New Roman" w:eastAsia="Times New Roman" w:hAnsi="Times New Roman" w:cs="Times New Roman"/>
          <w:b/>
        </w:rPr>
        <w:t xml:space="preserve">принимая решение об участии в аукционе по продаже, </w:t>
      </w:r>
      <w:r w:rsidRPr="00C55504">
        <w:rPr>
          <w:rFonts w:ascii="Times New Roman" w:eastAsia="Calibri" w:hAnsi="Times New Roman" w:cs="Times New Roman"/>
          <w:b/>
        </w:rPr>
        <w:t xml:space="preserve">находящихся в муниципальной собственности по лоту №______: </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________________________________________________________________________________</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________________________________________________________________________________</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_______________________________________________________________________________,</w:t>
      </w:r>
    </w:p>
    <w:p w:rsidR="00C55504" w:rsidRPr="00C55504" w:rsidRDefault="00C55504" w:rsidP="00C55504">
      <w:pPr>
        <w:spacing w:after="0" w:line="240" w:lineRule="auto"/>
        <w:jc w:val="center"/>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C55504" w:rsidRPr="00C55504" w:rsidRDefault="00C55504" w:rsidP="00C55504">
      <w:pPr>
        <w:spacing w:after="0" w:line="240" w:lineRule="auto"/>
        <w:ind w:firstLine="708"/>
        <w:jc w:val="both"/>
        <w:rPr>
          <w:rFonts w:ascii="Times New Roman" w:eastAsia="Times New Roman" w:hAnsi="Times New Roman" w:cs="Times New Roman"/>
          <w:b/>
          <w:lang w:val="x-none" w:eastAsia="x-none"/>
        </w:rPr>
      </w:pPr>
    </w:p>
    <w:p w:rsidR="00C55504" w:rsidRPr="00C55504" w:rsidRDefault="00C55504" w:rsidP="00C55504">
      <w:pPr>
        <w:spacing w:after="0" w:line="240" w:lineRule="auto"/>
        <w:ind w:firstLine="708"/>
        <w:jc w:val="both"/>
        <w:rPr>
          <w:rFonts w:ascii="Times New Roman" w:eastAsia="Times New Roman" w:hAnsi="Times New Roman" w:cs="Times New Roman"/>
          <w:b/>
          <w:lang w:val="x-none" w:eastAsia="x-none"/>
        </w:rPr>
      </w:pPr>
      <w:r w:rsidRPr="00C55504">
        <w:rPr>
          <w:rFonts w:ascii="Times New Roman" w:eastAsia="Times New Roman" w:hAnsi="Times New Roman" w:cs="Times New Roman"/>
          <w:b/>
          <w:lang w:val="x-none" w:eastAsia="x-none"/>
        </w:rPr>
        <w:t>обязуется:</w:t>
      </w:r>
    </w:p>
    <w:p w:rsidR="00C55504" w:rsidRPr="00C55504" w:rsidRDefault="00C55504" w:rsidP="00C55504">
      <w:pPr>
        <w:numPr>
          <w:ilvl w:val="0"/>
          <w:numId w:val="2"/>
        </w:numPr>
        <w:spacing w:after="0" w:line="240" w:lineRule="auto"/>
        <w:ind w:left="0" w:firstLine="709"/>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C55504" w:rsidRPr="00C55504" w:rsidRDefault="00C55504" w:rsidP="00C55504">
      <w:pPr>
        <w:numPr>
          <w:ilvl w:val="0"/>
          <w:numId w:val="2"/>
        </w:numPr>
        <w:spacing w:after="0" w:line="240" w:lineRule="auto"/>
        <w:ind w:left="0" w:firstLine="709"/>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C55504" w:rsidRPr="00C55504" w:rsidRDefault="00C55504" w:rsidP="00C55504">
      <w:pPr>
        <w:numPr>
          <w:ilvl w:val="0"/>
          <w:numId w:val="2"/>
        </w:numPr>
        <w:spacing w:after="0" w:line="240" w:lineRule="auto"/>
        <w:ind w:left="0" w:firstLine="709"/>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C55504">
        <w:rPr>
          <w:rFonts w:ascii="Times New Roman" w:eastAsia="Times New Roman" w:hAnsi="Times New Roman" w:cs="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C55504" w:rsidRPr="00C55504" w:rsidRDefault="00C55504" w:rsidP="00C55504">
      <w:pPr>
        <w:numPr>
          <w:ilvl w:val="0"/>
          <w:numId w:val="2"/>
        </w:numPr>
        <w:spacing w:after="0" w:line="240" w:lineRule="auto"/>
        <w:ind w:left="0" w:firstLine="709"/>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C55504" w:rsidRPr="00C55504" w:rsidRDefault="00C55504" w:rsidP="00C55504">
      <w:pPr>
        <w:spacing w:after="0" w:line="240" w:lineRule="auto"/>
        <w:ind w:firstLine="708"/>
        <w:rPr>
          <w:rFonts w:ascii="Courier New" w:eastAsia="Times New Roman" w:hAnsi="Courier New" w:cs="Times New Roman"/>
          <w:lang w:eastAsia="x-none"/>
        </w:rPr>
      </w:pPr>
      <w:r w:rsidRPr="00C55504">
        <w:rPr>
          <w:rFonts w:ascii="Times New Roman" w:eastAsia="Times New Roman" w:hAnsi="Times New Roman" w:cs="Times New Roman"/>
          <w:lang w:val="x-none" w:eastAsia="x-none"/>
        </w:rPr>
        <w:t>Настоящей заявкой подтверждаем, что нам понятны установленные правила внесения задатка лично заявителем.</w:t>
      </w:r>
      <w:r w:rsidRPr="00C55504">
        <w:rPr>
          <w:rFonts w:ascii="Courier New" w:eastAsia="Times New Roman" w:hAnsi="Courier New" w:cs="Times New Roman"/>
          <w:lang w:val="x-none" w:eastAsia="x-none"/>
        </w:rPr>
        <w:t xml:space="preserve"> </w:t>
      </w:r>
    </w:p>
    <w:p w:rsidR="00C55504" w:rsidRPr="00C55504" w:rsidRDefault="00C55504" w:rsidP="00C55504">
      <w:pPr>
        <w:spacing w:after="0" w:line="240" w:lineRule="auto"/>
        <w:jc w:val="both"/>
        <w:rPr>
          <w:rFonts w:ascii="Times New Roman" w:eastAsia="Times New Roman" w:hAnsi="Times New Roman" w:cs="Times New Roman"/>
          <w:lang w:eastAsia="x-none"/>
        </w:rPr>
      </w:pPr>
      <w:r w:rsidRPr="00C55504">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lang w:val="x-none" w:eastAsia="x-none"/>
        </w:rPr>
        <w:t>_______________________________</w:t>
      </w:r>
    </w:p>
    <w:p w:rsidR="00C55504" w:rsidRPr="00C55504" w:rsidRDefault="00C55504" w:rsidP="00C55504">
      <w:pPr>
        <w:spacing w:after="0" w:line="240" w:lineRule="auto"/>
        <w:ind w:firstLine="567"/>
        <w:jc w:val="both"/>
        <w:rPr>
          <w:rFonts w:ascii="Times New Roman" w:eastAsia="Times New Roman" w:hAnsi="Times New Roman" w:cs="Times New Roman"/>
          <w:b/>
          <w:i/>
          <w:lang w:val="x-none" w:eastAsia="x-none"/>
        </w:rPr>
      </w:pPr>
      <w:r w:rsidRPr="00C55504">
        <w:rPr>
          <w:rFonts w:ascii="Times New Roman" w:eastAsia="Times New Roman" w:hAnsi="Times New Roman" w:cs="Times New Roman"/>
          <w:b/>
          <w:i/>
          <w:u w:val="single"/>
          <w:lang w:val="x-none" w:eastAsia="x-none"/>
        </w:rPr>
        <w:t>Юридические лица</w:t>
      </w:r>
      <w:r w:rsidRPr="00C55504">
        <w:rPr>
          <w:rFonts w:ascii="Times New Roman" w:eastAsia="Times New Roman" w:hAnsi="Times New Roman" w:cs="Times New Roman"/>
          <w:b/>
          <w:u w:val="single"/>
          <w:lang w:val="x-none" w:eastAsia="x-none"/>
        </w:rPr>
        <w:t xml:space="preserve"> </w:t>
      </w:r>
      <w:r w:rsidRPr="00C55504">
        <w:rPr>
          <w:rFonts w:ascii="Times New Roman" w:eastAsia="Times New Roman" w:hAnsi="Times New Roman" w:cs="Times New Roman"/>
          <w:lang w:val="x-none" w:eastAsia="x-none"/>
        </w:rPr>
        <w:t>одновременно с заявкой представляют следующие документы:</w:t>
      </w:r>
    </w:p>
    <w:p w:rsidR="00C55504" w:rsidRPr="00C55504" w:rsidRDefault="00C55504" w:rsidP="00C55504">
      <w:pPr>
        <w:spacing w:after="0" w:line="240" w:lineRule="auto"/>
        <w:ind w:firstLine="567"/>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заверенные копии учредительных документов;</w:t>
      </w:r>
    </w:p>
    <w:p w:rsidR="00C55504" w:rsidRPr="00C55504" w:rsidRDefault="00C55504" w:rsidP="00C55504">
      <w:pPr>
        <w:spacing w:after="0" w:line="240" w:lineRule="auto"/>
        <w:ind w:firstLine="567"/>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55504" w:rsidRPr="00C55504" w:rsidRDefault="00C55504" w:rsidP="00C55504">
      <w:pPr>
        <w:spacing w:after="0" w:line="240" w:lineRule="auto"/>
        <w:ind w:firstLine="567"/>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55504" w:rsidRPr="00C55504" w:rsidRDefault="00C55504" w:rsidP="00C55504">
      <w:pPr>
        <w:spacing w:after="0" w:line="240" w:lineRule="auto"/>
        <w:ind w:firstLine="567"/>
        <w:jc w:val="both"/>
        <w:rPr>
          <w:rFonts w:ascii="Times New Roman" w:eastAsia="Times New Roman" w:hAnsi="Times New Roman" w:cs="Times New Roman"/>
          <w:lang w:val="x-none" w:eastAsia="x-none"/>
        </w:rPr>
      </w:pPr>
      <w:r w:rsidRPr="00C55504">
        <w:rPr>
          <w:rFonts w:ascii="Times New Roman" w:eastAsia="Times New Roman" w:hAnsi="Times New Roman" w:cs="Times New Roman"/>
          <w:b/>
          <w:i/>
          <w:u w:val="single"/>
          <w:lang w:val="x-none" w:eastAsia="x-none"/>
        </w:rPr>
        <w:t>Физические лица</w:t>
      </w:r>
      <w:r w:rsidRPr="00C55504">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C55504" w:rsidRPr="00C55504" w:rsidRDefault="00C55504" w:rsidP="00C55504">
      <w:pPr>
        <w:spacing w:after="0" w:line="240" w:lineRule="auto"/>
        <w:ind w:firstLine="567"/>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55504" w:rsidRPr="00C55504" w:rsidRDefault="00C55504" w:rsidP="00C55504">
      <w:pPr>
        <w:spacing w:after="0" w:line="240" w:lineRule="auto"/>
        <w:ind w:firstLine="567"/>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К данным документам также прилагается их опись.</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xml:space="preserve">Подпись Претендента (его полномочного представителя)_______________________________  </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xml:space="preserve">              </w:t>
      </w:r>
      <w:r>
        <w:rPr>
          <w:rFonts w:ascii="Times New Roman" w:eastAsia="Times New Roman" w:hAnsi="Times New Roman" w:cs="Times New Roman"/>
          <w:lang w:val="x-none" w:eastAsia="x-none"/>
        </w:rPr>
        <w:t xml:space="preserve">                             </w:t>
      </w:r>
      <w:r w:rsidRPr="00C55504">
        <w:rPr>
          <w:rFonts w:ascii="Times New Roman" w:eastAsia="Times New Roman" w:hAnsi="Times New Roman" w:cs="Times New Roman"/>
          <w:lang w:val="x-none" w:eastAsia="x-none"/>
        </w:rPr>
        <w:t xml:space="preserve">                                                  </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xml:space="preserve"> ___________________________________________/__________/      телефоны: </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xml:space="preserve">                   / Ф. И. О., должность /                                       /подпись/             раб.____________________                   </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 xml:space="preserve">                                                                                                                    моб.__________________</w:t>
      </w:r>
    </w:p>
    <w:p w:rsidR="00C55504" w:rsidRPr="00C55504" w:rsidRDefault="00C55504" w:rsidP="00C55504">
      <w:pPr>
        <w:spacing w:after="0" w:line="240" w:lineRule="auto"/>
        <w:jc w:val="both"/>
        <w:rPr>
          <w:rFonts w:ascii="Times New Roman" w:eastAsia="Times New Roman" w:hAnsi="Times New Roman" w:cs="Times New Roman"/>
          <w:lang w:val="x-none" w:eastAsia="x-none"/>
        </w:rPr>
      </w:pPr>
      <w:r w:rsidRPr="00C55504">
        <w:rPr>
          <w:rFonts w:ascii="Times New Roman" w:eastAsia="Times New Roman" w:hAnsi="Times New Roman" w:cs="Times New Roman"/>
          <w:lang w:val="x-none" w:eastAsia="x-none"/>
        </w:rPr>
        <w:t>"___"________________ 20</w:t>
      </w:r>
      <w:r w:rsidRPr="00C55504">
        <w:rPr>
          <w:rFonts w:ascii="Times New Roman" w:eastAsia="Times New Roman" w:hAnsi="Times New Roman" w:cs="Times New Roman"/>
          <w:lang w:eastAsia="x-none"/>
        </w:rPr>
        <w:t>22</w:t>
      </w:r>
      <w:r w:rsidRPr="00C55504">
        <w:rPr>
          <w:rFonts w:ascii="Times New Roman" w:eastAsia="Times New Roman" w:hAnsi="Times New Roman" w:cs="Times New Roman"/>
          <w:lang w:val="x-none" w:eastAsia="x-none"/>
        </w:rPr>
        <w:t xml:space="preserve"> г.                                                       </w:t>
      </w:r>
    </w:p>
    <w:p w:rsidR="00C55504" w:rsidRPr="00C55504" w:rsidRDefault="00C55504" w:rsidP="00C55504">
      <w:pPr>
        <w:spacing w:after="0" w:line="240" w:lineRule="auto"/>
        <w:jc w:val="both"/>
        <w:rPr>
          <w:rFonts w:ascii="Times New Roman" w:eastAsia="Times New Roman" w:hAnsi="Times New Roman" w:cs="Times New Roman"/>
          <w:lang w:eastAsia="x-none"/>
        </w:rPr>
      </w:pPr>
      <w:r w:rsidRPr="00C55504">
        <w:rPr>
          <w:rFonts w:ascii="Times New Roman" w:eastAsia="Times New Roman" w:hAnsi="Times New Roman" w:cs="Times New Roman"/>
          <w:lang w:val="x-none" w:eastAsia="x-none"/>
        </w:rPr>
        <w:t xml:space="preserve">        </w:t>
      </w:r>
      <w:r>
        <w:rPr>
          <w:rFonts w:ascii="Times New Roman" w:eastAsia="Times New Roman" w:hAnsi="Times New Roman" w:cs="Times New Roman"/>
          <w:lang w:val="x-none" w:eastAsia="x-none"/>
        </w:rPr>
        <w:t>/дата подачи заявки</w:t>
      </w:r>
    </w:p>
    <w:p w:rsidR="00C55504" w:rsidRPr="00C55504" w:rsidRDefault="00C55504" w:rsidP="00C55504">
      <w:pPr>
        <w:spacing w:after="0" w:line="240" w:lineRule="auto"/>
        <w:jc w:val="right"/>
        <w:rPr>
          <w:rFonts w:ascii="Courier New" w:eastAsia="Times New Roman" w:hAnsi="Courier New" w:cs="Times New Roman"/>
          <w:lang w:eastAsia="x-none"/>
        </w:rPr>
      </w:pPr>
    </w:p>
    <w:p w:rsidR="00C55504" w:rsidRPr="00C55504" w:rsidRDefault="00C55504" w:rsidP="00C55504">
      <w:pPr>
        <w:spacing w:after="0" w:line="240" w:lineRule="auto"/>
        <w:rPr>
          <w:rFonts w:ascii="Courier New" w:eastAsia="Times New Roman" w:hAnsi="Courier New" w:cs="Times New Roman"/>
          <w:lang w:eastAsia="x-none"/>
        </w:rPr>
      </w:pPr>
    </w:p>
    <w:p w:rsidR="00C55504" w:rsidRPr="00C55504" w:rsidRDefault="00C55504" w:rsidP="00C55504">
      <w:pPr>
        <w:spacing w:after="0" w:line="240" w:lineRule="auto"/>
        <w:jc w:val="right"/>
        <w:rPr>
          <w:rFonts w:ascii="Times New Roman" w:eastAsia="Times New Roman" w:hAnsi="Times New Roman" w:cs="Times New Roman"/>
        </w:rPr>
      </w:pPr>
      <w:r w:rsidRPr="00C55504">
        <w:rPr>
          <w:rFonts w:ascii="Times New Roman" w:eastAsia="Times New Roman" w:hAnsi="Times New Roman" w:cs="Times New Roman"/>
        </w:rPr>
        <w:t>Приложение к заявке</w:t>
      </w:r>
    </w:p>
    <w:p w:rsidR="00C55504" w:rsidRPr="00C55504" w:rsidRDefault="00C55504" w:rsidP="00C55504">
      <w:pPr>
        <w:keepNext/>
        <w:spacing w:after="0" w:line="240" w:lineRule="auto"/>
        <w:jc w:val="center"/>
        <w:outlineLvl w:val="0"/>
        <w:rPr>
          <w:rFonts w:ascii="Times New Roman" w:eastAsia="Times New Roman" w:hAnsi="Times New Roman" w:cs="Times New Roman"/>
          <w:b/>
          <w:bCs/>
          <w:kern w:val="32"/>
        </w:rPr>
      </w:pPr>
      <w:r w:rsidRPr="00C55504">
        <w:rPr>
          <w:rFonts w:ascii="Times New Roman" w:eastAsia="Times New Roman" w:hAnsi="Times New Roman" w:cs="Times New Roman"/>
          <w:b/>
          <w:bCs/>
          <w:kern w:val="32"/>
        </w:rPr>
        <w:t>О П И С Ь</w:t>
      </w:r>
    </w:p>
    <w:p w:rsidR="00C55504" w:rsidRPr="00C55504" w:rsidRDefault="00C55504" w:rsidP="00C55504">
      <w:pPr>
        <w:spacing w:after="0" w:line="240" w:lineRule="auto"/>
        <w:jc w:val="center"/>
        <w:rPr>
          <w:rFonts w:ascii="Times New Roman" w:eastAsia="Times New Roman" w:hAnsi="Times New Roman" w:cs="Times New Roman"/>
          <w:b/>
        </w:rPr>
      </w:pPr>
      <w:r w:rsidRPr="00C55504">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C55504" w:rsidRPr="00C55504" w:rsidRDefault="00C55504" w:rsidP="00C55504">
      <w:pPr>
        <w:spacing w:after="0" w:line="240" w:lineRule="auto"/>
        <w:jc w:val="center"/>
        <w:rPr>
          <w:rFonts w:ascii="Times New Roman" w:eastAsia="Times New Roman" w:hAnsi="Times New Roman" w:cs="Times New Roman"/>
          <w:b/>
        </w:rPr>
      </w:pPr>
      <w:r w:rsidRPr="00C55504">
        <w:rPr>
          <w:rFonts w:ascii="Times New Roman" w:eastAsia="Times New Roman" w:hAnsi="Times New Roman" w:cs="Times New Roman"/>
          <w:b/>
        </w:rPr>
        <w:t>"___"__________________________</w:t>
      </w:r>
      <w:r w:rsidRPr="00C55504">
        <w:rPr>
          <w:rFonts w:ascii="Times New Roman" w:eastAsia="Times New Roman" w:hAnsi="Times New Roman" w:cs="Times New Roman"/>
        </w:rPr>
        <w:t>2022 г.</w:t>
      </w:r>
    </w:p>
    <w:p w:rsidR="00C55504" w:rsidRPr="00C55504" w:rsidRDefault="00C55504" w:rsidP="00C55504">
      <w:pPr>
        <w:spacing w:after="0" w:line="240" w:lineRule="auto"/>
        <w:jc w:val="center"/>
        <w:rPr>
          <w:rFonts w:ascii="Times New Roman" w:eastAsia="Times New Roman" w:hAnsi="Times New Roman" w:cs="Times New Roman"/>
        </w:rPr>
      </w:pPr>
      <w:r w:rsidRPr="00C55504">
        <w:rPr>
          <w:rFonts w:ascii="Times New Roman" w:eastAsia="Times New Roman" w:hAnsi="Times New Roman" w:cs="Times New Roman"/>
        </w:rPr>
        <w:t xml:space="preserve">(дата проведения аукциона) </w:t>
      </w:r>
    </w:p>
    <w:p w:rsidR="00C55504" w:rsidRPr="00C55504" w:rsidRDefault="00C55504" w:rsidP="00C55504">
      <w:pPr>
        <w:spacing w:after="0" w:line="240" w:lineRule="auto"/>
        <w:jc w:val="center"/>
        <w:rPr>
          <w:rFonts w:ascii="Times New Roman" w:eastAsia="Times New Roman" w:hAnsi="Times New Roman" w:cs="Times New Roman"/>
          <w:b/>
        </w:rPr>
      </w:pPr>
    </w:p>
    <w:p w:rsidR="00C55504" w:rsidRPr="00C55504" w:rsidRDefault="00C55504" w:rsidP="00C55504">
      <w:pPr>
        <w:spacing w:after="0" w:line="240" w:lineRule="auto"/>
        <w:jc w:val="center"/>
        <w:rPr>
          <w:rFonts w:ascii="Times New Roman" w:eastAsia="Times New Roman" w:hAnsi="Times New Roman" w:cs="Times New Roman"/>
        </w:rPr>
      </w:pPr>
      <w:r w:rsidRPr="00C55504">
        <w:rPr>
          <w:rFonts w:ascii="Times New Roman" w:eastAsia="Times New Roman" w:hAnsi="Times New Roman" w:cs="Times New Roman"/>
          <w:b/>
        </w:rPr>
        <w:t>_____________________________________________________________________________</w:t>
      </w:r>
    </w:p>
    <w:p w:rsidR="00C55504" w:rsidRPr="00C55504" w:rsidRDefault="00C55504" w:rsidP="00C55504">
      <w:pPr>
        <w:spacing w:after="0" w:line="240" w:lineRule="auto"/>
        <w:jc w:val="center"/>
        <w:rPr>
          <w:rFonts w:ascii="Times New Roman" w:eastAsia="Times New Roman" w:hAnsi="Times New Roman" w:cs="Times New Roman"/>
        </w:rPr>
      </w:pPr>
      <w:r w:rsidRPr="00C55504">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C55504" w:rsidRPr="00C55504" w:rsidRDefault="00C55504" w:rsidP="00C55504">
      <w:pPr>
        <w:spacing w:after="0" w:line="240" w:lineRule="auto"/>
        <w:jc w:val="center"/>
        <w:rPr>
          <w:rFonts w:ascii="Times New Roman" w:eastAsia="Times New Roman" w:hAnsi="Times New Roman" w:cs="Times New Roman"/>
        </w:rPr>
      </w:pPr>
    </w:p>
    <w:p w:rsidR="00C55504" w:rsidRPr="00C55504" w:rsidRDefault="00C55504" w:rsidP="00C55504">
      <w:pPr>
        <w:spacing w:after="0" w:line="240" w:lineRule="auto"/>
        <w:jc w:val="center"/>
        <w:rPr>
          <w:rFonts w:ascii="Times New Roman" w:eastAsia="Times New Roman" w:hAnsi="Times New Roman" w:cs="Times New Roman"/>
        </w:rPr>
      </w:pPr>
      <w:r w:rsidRPr="00C55504">
        <w:rPr>
          <w:rFonts w:ascii="Times New Roman" w:eastAsia="Times New Roman" w:hAnsi="Times New Roman" w:cs="Times New Roman"/>
        </w:rPr>
        <w:t>1.________________________________________________________________ 2._________________________________________________________________</w:t>
      </w:r>
    </w:p>
    <w:p w:rsidR="00C55504" w:rsidRPr="00C55504" w:rsidRDefault="00C55504" w:rsidP="00C55504">
      <w:pPr>
        <w:spacing w:after="0" w:line="240" w:lineRule="auto"/>
        <w:jc w:val="center"/>
        <w:rPr>
          <w:rFonts w:ascii="Times New Roman" w:eastAsia="Times New Roman" w:hAnsi="Times New Roman" w:cs="Times New Roman"/>
        </w:rPr>
      </w:pPr>
      <w:r w:rsidRPr="00C55504">
        <w:rPr>
          <w:rFonts w:ascii="Times New Roman" w:eastAsia="Times New Roman" w:hAnsi="Times New Roman" w:cs="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C55504" w:rsidRPr="00C55504" w:rsidRDefault="00C55504" w:rsidP="00C55504">
      <w:pPr>
        <w:spacing w:after="0" w:line="240" w:lineRule="auto"/>
        <w:jc w:val="center"/>
        <w:rPr>
          <w:rFonts w:ascii="Times New Roman" w:eastAsia="Times New Roman" w:hAnsi="Times New Roman" w:cs="Times New Roman"/>
        </w:rPr>
      </w:pPr>
      <w:r w:rsidRPr="00C55504">
        <w:rPr>
          <w:rFonts w:ascii="Times New Roman" w:eastAsia="Times New Roman" w:hAnsi="Times New Roman" w:cs="Times New Roman"/>
        </w:rPr>
        <w:t>9._________________________________________________________________</w:t>
      </w:r>
    </w:p>
    <w:p w:rsidR="00C55504" w:rsidRPr="00C55504" w:rsidRDefault="00C55504" w:rsidP="00C55504">
      <w:pPr>
        <w:spacing w:after="0" w:line="240" w:lineRule="auto"/>
        <w:jc w:val="center"/>
        <w:rPr>
          <w:rFonts w:ascii="Times New Roman" w:eastAsia="Times New Roman" w:hAnsi="Times New Roman" w:cs="Times New Roman"/>
        </w:rPr>
      </w:pPr>
      <w:r w:rsidRPr="00C55504">
        <w:rPr>
          <w:rFonts w:ascii="Times New Roman" w:eastAsia="Times New Roman" w:hAnsi="Times New Roman" w:cs="Times New Roman"/>
        </w:rPr>
        <w:t>10.________________________________________________________________</w:t>
      </w:r>
    </w:p>
    <w:p w:rsidR="00C55504" w:rsidRPr="00C55504" w:rsidRDefault="00C55504" w:rsidP="00C55504">
      <w:pPr>
        <w:spacing w:after="0" w:line="240" w:lineRule="auto"/>
        <w:rPr>
          <w:rFonts w:ascii="Times New Roman" w:eastAsia="Times New Roman" w:hAnsi="Times New Roman" w:cs="Times New Roman"/>
        </w:rPr>
      </w:pPr>
    </w:p>
    <w:p w:rsidR="00C55504" w:rsidRPr="00C55504" w:rsidRDefault="00C55504" w:rsidP="00C55504">
      <w:pPr>
        <w:spacing w:after="0" w:line="240" w:lineRule="auto"/>
        <w:rPr>
          <w:rFonts w:ascii="Times New Roman" w:eastAsia="Times New Roman" w:hAnsi="Times New Roman" w:cs="Times New Roman"/>
        </w:rPr>
      </w:pPr>
      <w:r w:rsidRPr="00C55504">
        <w:rPr>
          <w:rFonts w:ascii="Times New Roman" w:eastAsia="Times New Roman" w:hAnsi="Times New Roman" w:cs="Times New Roman"/>
        </w:rPr>
        <w:t xml:space="preserve"> Подпись Претендента                                                                          </w:t>
      </w:r>
    </w:p>
    <w:p w:rsidR="00C55504" w:rsidRPr="00C55504" w:rsidRDefault="00C55504" w:rsidP="00C55504">
      <w:pPr>
        <w:spacing w:after="0" w:line="240" w:lineRule="auto"/>
        <w:rPr>
          <w:rFonts w:ascii="Times New Roman" w:eastAsia="Times New Roman" w:hAnsi="Times New Roman" w:cs="Times New Roman"/>
        </w:rPr>
      </w:pPr>
      <w:r w:rsidRPr="00C55504">
        <w:rPr>
          <w:rFonts w:ascii="Times New Roman" w:eastAsia="Times New Roman" w:hAnsi="Times New Roman" w:cs="Times New Roman"/>
        </w:rPr>
        <w:t xml:space="preserve">__________________                                                                                                                                                                                                        </w:t>
      </w:r>
    </w:p>
    <w:p w:rsidR="00C55504" w:rsidRPr="00C55504" w:rsidRDefault="00C55504" w:rsidP="00C55504">
      <w:pPr>
        <w:spacing w:after="0" w:line="240" w:lineRule="auto"/>
        <w:rPr>
          <w:rFonts w:ascii="Times New Roman" w:eastAsia="Times New Roman" w:hAnsi="Times New Roman" w:cs="Times New Roman"/>
        </w:rPr>
      </w:pPr>
      <w:r w:rsidRPr="00C55504">
        <w:rPr>
          <w:rFonts w:ascii="Times New Roman" w:eastAsia="Times New Roman" w:hAnsi="Times New Roman" w:cs="Times New Roman"/>
        </w:rPr>
        <w:t xml:space="preserve">                                                                                                                 </w:t>
      </w:r>
    </w:p>
    <w:p w:rsidR="00C55504" w:rsidRPr="00C55504" w:rsidRDefault="00C55504" w:rsidP="00C55504">
      <w:pPr>
        <w:tabs>
          <w:tab w:val="left" w:pos="7611"/>
        </w:tabs>
        <w:spacing w:after="0" w:line="240" w:lineRule="auto"/>
        <w:rPr>
          <w:rFonts w:ascii="Times New Roman" w:eastAsia="Times New Roman" w:hAnsi="Times New Roman" w:cs="Times New Roman"/>
        </w:rPr>
      </w:pPr>
      <w:r w:rsidRPr="00C55504">
        <w:rPr>
          <w:rFonts w:ascii="Times New Roman" w:eastAsia="Times New Roman" w:hAnsi="Times New Roman" w:cs="Times New Roman"/>
        </w:rPr>
        <w:t xml:space="preserve">"___"___________2022 г.                                                                    </w:t>
      </w:r>
    </w:p>
    <w:p w:rsidR="00C55504" w:rsidRPr="00C55504" w:rsidRDefault="00C55504" w:rsidP="00C55504">
      <w:pPr>
        <w:spacing w:after="0" w:line="240" w:lineRule="auto"/>
        <w:jc w:val="right"/>
        <w:rPr>
          <w:rFonts w:ascii="Courier New" w:eastAsia="Times New Roman" w:hAnsi="Courier New" w:cs="Times New Roman"/>
          <w:lang w:eastAsia="x-none"/>
        </w:rPr>
      </w:pPr>
    </w:p>
    <w:p w:rsidR="00C55504" w:rsidRPr="00C55504" w:rsidRDefault="00C55504" w:rsidP="00C55504">
      <w:pPr>
        <w:spacing w:after="0" w:line="240" w:lineRule="auto"/>
        <w:ind w:left="540"/>
        <w:jc w:val="right"/>
        <w:rPr>
          <w:rFonts w:ascii="Times New Roman" w:eastAsia="Times New Roman" w:hAnsi="Times New Roman" w:cs="Times New Roman"/>
          <w:b/>
        </w:rPr>
      </w:pPr>
      <w:r w:rsidRPr="00C55504">
        <w:rPr>
          <w:rFonts w:ascii="Times New Roman" w:eastAsia="Times New Roman" w:hAnsi="Times New Roman" w:cs="Times New Roman"/>
          <w:b/>
        </w:rPr>
        <w:t xml:space="preserve">Приложение №2 </w:t>
      </w:r>
    </w:p>
    <w:p w:rsidR="00C55504" w:rsidRPr="00C55504" w:rsidRDefault="00C55504" w:rsidP="00C55504">
      <w:pPr>
        <w:spacing w:after="0" w:line="240" w:lineRule="auto"/>
        <w:ind w:left="540"/>
        <w:jc w:val="right"/>
        <w:rPr>
          <w:rFonts w:ascii="Times New Roman" w:eastAsia="Times New Roman" w:hAnsi="Times New Roman" w:cs="Times New Roman"/>
          <w:b/>
        </w:rPr>
      </w:pPr>
      <w:r w:rsidRPr="00C55504">
        <w:rPr>
          <w:rFonts w:ascii="Times New Roman" w:eastAsia="Times New Roman" w:hAnsi="Times New Roman" w:cs="Times New Roman"/>
          <w:b/>
        </w:rPr>
        <w:t xml:space="preserve">к информационному сообщению </w:t>
      </w:r>
    </w:p>
    <w:p w:rsidR="00C55504" w:rsidRPr="00C55504" w:rsidRDefault="00C55504" w:rsidP="00C55504">
      <w:pPr>
        <w:widowControl w:val="0"/>
        <w:autoSpaceDE w:val="0"/>
        <w:autoSpaceDN w:val="0"/>
        <w:adjustRightInd w:val="0"/>
        <w:spacing w:after="0" w:line="240" w:lineRule="auto"/>
        <w:jc w:val="right"/>
        <w:rPr>
          <w:rFonts w:ascii="Times New Roman" w:eastAsia="Times New Roman" w:hAnsi="Times New Roman" w:cs="Times New Roman"/>
          <w:b/>
        </w:rPr>
      </w:pPr>
      <w:r w:rsidRPr="00C55504">
        <w:rPr>
          <w:rFonts w:ascii="Times New Roman" w:eastAsia="Times New Roman" w:hAnsi="Times New Roman" w:cs="Times New Roman"/>
          <w:b/>
        </w:rPr>
        <w:t>о проведении аукциона в электронной форме</w:t>
      </w:r>
    </w:p>
    <w:p w:rsidR="00C55504" w:rsidRPr="00C55504" w:rsidRDefault="00C55504" w:rsidP="00C55504">
      <w:pPr>
        <w:widowControl w:val="0"/>
        <w:autoSpaceDE w:val="0"/>
        <w:autoSpaceDN w:val="0"/>
        <w:adjustRightInd w:val="0"/>
        <w:spacing w:after="0" w:line="240" w:lineRule="auto"/>
        <w:jc w:val="right"/>
        <w:rPr>
          <w:rFonts w:ascii="Times New Roman" w:eastAsia="Times New Roman" w:hAnsi="Times New Roman" w:cs="Times New Roman"/>
          <w:b/>
        </w:rPr>
      </w:pPr>
      <w:r w:rsidRPr="00C55504">
        <w:rPr>
          <w:rFonts w:ascii="Times New Roman" w:eastAsia="Times New Roman" w:hAnsi="Times New Roman" w:cs="Times New Roman"/>
          <w:b/>
        </w:rPr>
        <w:t>с открытой формой подачи предложения о цене</w:t>
      </w:r>
    </w:p>
    <w:p w:rsidR="00C55504" w:rsidRPr="00C55504" w:rsidRDefault="00C55504" w:rsidP="00C55504">
      <w:pPr>
        <w:spacing w:after="0" w:line="240" w:lineRule="auto"/>
        <w:ind w:left="540"/>
        <w:jc w:val="right"/>
        <w:rPr>
          <w:rFonts w:ascii="Times New Roman" w:eastAsia="Times New Roman" w:hAnsi="Times New Roman" w:cs="Times New Roman"/>
          <w:b/>
        </w:rPr>
      </w:pPr>
    </w:p>
    <w:p w:rsidR="00C55504" w:rsidRPr="00C55504" w:rsidRDefault="00C55504" w:rsidP="00C55504">
      <w:pPr>
        <w:autoSpaceDE w:val="0"/>
        <w:autoSpaceDN w:val="0"/>
        <w:adjustRightInd w:val="0"/>
        <w:spacing w:after="0" w:line="240" w:lineRule="auto"/>
        <w:ind w:firstLine="567"/>
        <w:jc w:val="center"/>
        <w:rPr>
          <w:rFonts w:ascii="Times New Roman" w:eastAsia="Times New Roman" w:hAnsi="Times New Roman" w:cs="Times New Roman"/>
          <w:b/>
        </w:rPr>
      </w:pPr>
      <w:r w:rsidRPr="00C55504">
        <w:rPr>
          <w:rFonts w:ascii="Times New Roman" w:eastAsia="Times New Roman" w:hAnsi="Times New Roman" w:cs="Times New Roman"/>
          <w:b/>
        </w:rPr>
        <w:t xml:space="preserve">ДОГОВОР КУПЛИ-ПРОДАЖИ № </w:t>
      </w:r>
    </w:p>
    <w:p w:rsidR="00C55504" w:rsidRPr="00C55504" w:rsidRDefault="00C55504" w:rsidP="00C55504">
      <w:pPr>
        <w:spacing w:after="0" w:line="240" w:lineRule="auto"/>
        <w:ind w:firstLine="567"/>
        <w:rPr>
          <w:rFonts w:ascii="Times New Roman" w:eastAsia="Times New Roman" w:hAnsi="Times New Roman" w:cs="Times New Roman"/>
          <w:snapToGrid w:val="0"/>
        </w:rPr>
      </w:pPr>
    </w:p>
    <w:p w:rsidR="00C55504" w:rsidRPr="00C55504" w:rsidRDefault="00C55504" w:rsidP="00C55504">
      <w:pPr>
        <w:autoSpaceDE w:val="0"/>
        <w:autoSpaceDN w:val="0"/>
        <w:adjustRightInd w:val="0"/>
        <w:spacing w:after="0" w:line="240" w:lineRule="auto"/>
        <w:ind w:firstLine="567"/>
        <w:rPr>
          <w:rFonts w:ascii="Times New Roman" w:eastAsia="Times New Roman" w:hAnsi="Times New Roman" w:cs="Times New Roman"/>
        </w:rPr>
      </w:pPr>
      <w:r w:rsidRPr="00C55504">
        <w:rPr>
          <w:rFonts w:ascii="Times New Roman" w:eastAsia="Times New Roman" w:hAnsi="Times New Roman" w:cs="Times New Roman"/>
        </w:rPr>
        <w:t>с.Большое Игнатово                                                                                 «___» ___________ 2022г.</w:t>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t xml:space="preserve"> </w:t>
      </w:r>
      <w:r w:rsidRPr="00C55504">
        <w:rPr>
          <w:rFonts w:ascii="Times New Roman" w:eastAsia="Times New Roman" w:hAnsi="Times New Roman" w:cs="Times New Roman"/>
        </w:rPr>
        <w:tab/>
        <w:t xml:space="preserve">         </w:t>
      </w:r>
    </w:p>
    <w:p w:rsidR="00C55504" w:rsidRPr="00C55504" w:rsidRDefault="00C55504" w:rsidP="00C55504">
      <w:pPr>
        <w:spacing w:after="0" w:line="240" w:lineRule="auto"/>
        <w:ind w:firstLine="567"/>
        <w:jc w:val="both"/>
        <w:rPr>
          <w:rFonts w:ascii="Times New Roman" w:eastAsia="Times New Roman" w:hAnsi="Times New Roman" w:cs="Times New Roman"/>
          <w:noProof/>
        </w:rPr>
      </w:pPr>
      <w:r w:rsidRPr="00C55504">
        <w:rPr>
          <w:rFonts w:ascii="Times New Roman" w:eastAsia="Times New Roman" w:hAnsi="Times New Roman" w:cs="Times New Roman"/>
        </w:rPr>
        <w:t xml:space="preserve">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 именуемый в дальнейшем «Покупатель», с другой стороны, а вместе именуемые Стороны, на основании протокола об итогах аукциона № __ от «___»_____ 2022 года и в соответствии с Федеральным законом от </w:t>
      </w:r>
      <w:smartTag w:uri="urn:schemas-microsoft-com:office:smarttags" w:element="metricconverter">
        <w:smartTagPr>
          <w:attr w:name="ls" w:val="trans"/>
          <w:attr w:name="Month" w:val="12"/>
          <w:attr w:name="Day" w:val="21"/>
          <w:attr w:name="Year" w:val="2001"/>
        </w:smartTagPr>
        <w:r w:rsidRPr="00C55504">
          <w:rPr>
            <w:rFonts w:ascii="Times New Roman" w:eastAsia="Times New Roman" w:hAnsi="Times New Roman" w:cs="Times New Roman"/>
          </w:rPr>
          <w:t>21.12.2001</w:t>
        </w:r>
      </w:smartTag>
      <w:r w:rsidRPr="00C55504">
        <w:rPr>
          <w:rFonts w:ascii="Times New Roman" w:eastAsia="Times New Roman" w:hAnsi="Times New Roman" w:cs="Times New Roman"/>
        </w:rPr>
        <w:t xml:space="preserve"> года № 178-ФЗ «О приватизации государственного и муниципального имущества», Постановлением Правительства Российской Федерации от 27.08.2012 № 860 «Об организации и проведении продажи государственного или муниципального имущества в электронной форме» (вместе с «Положением об организации и проведении продажи государственного или муниципального имущества в электронной форме»), заключили настоящий Договор о нижеследующем:  </w:t>
      </w:r>
    </w:p>
    <w:p w:rsidR="00C55504" w:rsidRPr="00C55504" w:rsidRDefault="00C55504" w:rsidP="00C55504">
      <w:pPr>
        <w:spacing w:after="0" w:line="240" w:lineRule="auto"/>
        <w:ind w:firstLine="567"/>
        <w:jc w:val="both"/>
        <w:rPr>
          <w:rFonts w:ascii="Times New Roman" w:eastAsia="Times New Roman" w:hAnsi="Times New Roman" w:cs="Times New Roman"/>
          <w:snapToGrid w:val="0"/>
        </w:rPr>
      </w:pPr>
    </w:p>
    <w:p w:rsidR="00C55504" w:rsidRPr="00C55504" w:rsidRDefault="00C55504" w:rsidP="00C55504">
      <w:pPr>
        <w:spacing w:after="0" w:line="240" w:lineRule="auto"/>
        <w:ind w:firstLine="567"/>
        <w:jc w:val="center"/>
        <w:rPr>
          <w:rFonts w:ascii="Times New Roman" w:eastAsia="Times New Roman" w:hAnsi="Times New Roman" w:cs="Times New Roman"/>
        </w:rPr>
      </w:pPr>
      <w:r w:rsidRPr="00C55504">
        <w:rPr>
          <w:rFonts w:ascii="Times New Roman" w:eastAsia="Times New Roman" w:hAnsi="Times New Roman" w:cs="Times New Roman"/>
        </w:rPr>
        <w:t>1. ПРЕДМЕТ ДОГОВОРА</w:t>
      </w:r>
    </w:p>
    <w:p w:rsidR="00C55504" w:rsidRPr="00C55504" w:rsidRDefault="00C55504" w:rsidP="00C55504">
      <w:pPr>
        <w:spacing w:after="0" w:line="240" w:lineRule="auto"/>
        <w:ind w:firstLine="567"/>
        <w:jc w:val="center"/>
        <w:rPr>
          <w:rFonts w:ascii="Times New Roman" w:eastAsia="Times New Roman" w:hAnsi="Times New Roman" w:cs="Times New Roman"/>
        </w:rPr>
      </w:pP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lastRenderedPageBreak/>
        <w:t>1.1. Продавец обязуется передать в собственность Покупателю, а Покупатель обязуется принять и оплатить по цене и на условиях настоящего договора  имущество указанное в Приложении № 1 к настоящему договору (далее - Имущество).</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1.2. Имущество продается в соответствии с программой приватизации муниципального имущества Большеигнатовского муниципального района Республики Мордовия на 2022 год, утвержденной решением Совета депутатов Большеигнатовского муниципального района Республики Мордовия от 20 декабря 2021 года № 33.</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1.3. Имущество на момент заключения настоящего договора является собственностью Администрации Большеигнатовского муниципального района Республики Мордовия</w:t>
      </w:r>
      <w:r w:rsidRPr="00C55504">
        <w:rPr>
          <w:rFonts w:ascii="Times New Roman" w:eastAsia="Times New Roman" w:hAnsi="Times New Roman" w:cs="Times New Roman"/>
          <w:noProof/>
        </w:rPr>
        <w:t>.</w:t>
      </w:r>
      <w:r w:rsidRPr="00C55504">
        <w:rPr>
          <w:rFonts w:ascii="Times New Roman" w:eastAsia="Times New Roman" w:hAnsi="Times New Roman" w:cs="Times New Roman"/>
        </w:rPr>
        <w:t xml:space="preserve"> </w:t>
      </w:r>
    </w:p>
    <w:p w:rsidR="00C55504" w:rsidRPr="00C55504" w:rsidRDefault="00C55504" w:rsidP="00C55504">
      <w:pPr>
        <w:spacing w:after="0" w:line="240" w:lineRule="auto"/>
        <w:ind w:right="-108" w:firstLine="567"/>
        <w:jc w:val="both"/>
        <w:rPr>
          <w:rFonts w:ascii="Times New Roman" w:eastAsia="Times New Roman" w:hAnsi="Times New Roman" w:cs="Times New Roman"/>
        </w:rPr>
      </w:pPr>
      <w:r w:rsidRPr="00C55504">
        <w:rPr>
          <w:rFonts w:ascii="Times New Roman" w:eastAsia="Times New Roman" w:hAnsi="Times New Roman" w:cs="Times New Roman"/>
        </w:rPr>
        <w:t>1.4. Имущество не обременено.</w:t>
      </w:r>
    </w:p>
    <w:p w:rsidR="00C55504" w:rsidRPr="00C55504" w:rsidRDefault="00C55504" w:rsidP="00C55504">
      <w:pPr>
        <w:spacing w:after="0" w:line="240" w:lineRule="auto"/>
        <w:jc w:val="both"/>
        <w:rPr>
          <w:rFonts w:ascii="Times New Roman" w:eastAsia="Times New Roman" w:hAnsi="Times New Roman" w:cs="Times New Roman"/>
        </w:rPr>
      </w:pPr>
    </w:p>
    <w:p w:rsidR="00C55504" w:rsidRPr="00C55504" w:rsidRDefault="00C55504" w:rsidP="00C55504">
      <w:pPr>
        <w:spacing w:after="0" w:line="240" w:lineRule="auto"/>
        <w:ind w:firstLine="567"/>
        <w:jc w:val="center"/>
        <w:rPr>
          <w:rFonts w:ascii="Times New Roman" w:eastAsia="Times New Roman" w:hAnsi="Times New Roman" w:cs="Times New Roman"/>
        </w:rPr>
      </w:pPr>
      <w:r w:rsidRPr="00C55504">
        <w:rPr>
          <w:rFonts w:ascii="Times New Roman" w:eastAsia="Times New Roman" w:hAnsi="Times New Roman" w:cs="Times New Roman"/>
        </w:rPr>
        <w:t>2. ИНВЕСТИЦИОННЫЕ И ЭКСПЛУАТАЦИОННЫЕ ОБЯЗАТЕЛЬСТВА И КОНТРОЛЬ ЗА ИХ ВЫПОЛНЕНИЕМ</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2.1. Имущество является объектом электросетевого хозяйства, который может быть приватизирован при условии его обременения обязательствами по строительству, реконструкции и (или) модернизации (инвестиционные обязательства), обязательствами по эксплуатации (эксплуатационные обязательства). </w:t>
      </w:r>
    </w:p>
    <w:p w:rsidR="00C55504" w:rsidRPr="00C55504" w:rsidRDefault="00C55504" w:rsidP="00C55504">
      <w:pPr>
        <w:tabs>
          <w:tab w:val="left" w:pos="855"/>
        </w:tabs>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2.2. Инвестиционные обязательства по строительству, реконструкции и (или модернизации) в отношении приватизируемых Объектов электросетевого хозяйства будут реализованы Покупателем в рамках утвержденной инвестиционной программы в течение двадцати лет с момента перехода права собственности.</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2.3. Покупатель обязуется выполнять следующие эксплуатационные обязательства:</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обязанность поставлять потребителям и абонентам товаров, оказание услуг по регулируемым ценам (тарифам)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Максимальный период прекращения поставок потребителям и абонентам соответствующих товаров, оказания услуг и допустимый объем не предоставления соответствующих товаров, услуг, превышение которых является существенным нарушением эксплуатационного обязательства собственником и (или) законным владельцем регулируются Приказом Минэнерго от 08.07.2002 года № 204 «Об утверждении Глав Правил устройства электроустановок», Приказом Минэнерго РФ от 19.06.2003 года № 229 «Об утверждении Правил технической эксплуатации электрических станций и сетей Российской Федерации», Постановлением Правительства РФ от 27.12.2004 года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Постановлением Правительства РФ от 04.05.2012 года № 442 «О функционировании розничных рынков электрической энергии, полном и (или) частичном ограничении режима потребления электрической энергии», Постановлением Правительства РФ от 06.05.2011 года № 354 «О предоставлении коммунальных услуг собственникам и пользователям помещений в многоквартирных домах и жилых домов» и действующим законодательством РФ.</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В случае отмены, перечисленных нормативно-правовых актов, Покупатель обязан исполнять требования действующего законодательства для эксплуатационных обязательств, включающие в себя максимальный период прекращения поставок потребителям и абонентам соответствующих товаров, оказания услуг, превышение которых является существенным нарушением эксплуатационного обязательства.</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2.4. Инвестиционные и (или) эксплуатационные обязательства в отношении Имущества сохраняются в случае перехода права собственности на него другому лицу.</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2.5. Продавец осуществляет контроль за выполнением Покупателем  инвестиционных и эксплуатационных обязательств в виде проверок (плановых и внеплановых) фактического исполнения условий эксплуатационных и инвестиционных обязательств в месте расположения объектов электросетевого хозяйства.</w:t>
      </w:r>
    </w:p>
    <w:p w:rsidR="00C55504" w:rsidRPr="00C55504" w:rsidRDefault="00C55504" w:rsidP="00C55504">
      <w:pPr>
        <w:spacing w:after="0" w:line="240" w:lineRule="auto"/>
        <w:jc w:val="both"/>
        <w:rPr>
          <w:rFonts w:ascii="Times New Roman" w:eastAsia="Times New Roman" w:hAnsi="Times New Roman" w:cs="Times New Roman"/>
        </w:rPr>
      </w:pPr>
    </w:p>
    <w:p w:rsidR="00C55504" w:rsidRPr="00C55504" w:rsidRDefault="00C55504" w:rsidP="00C55504">
      <w:pPr>
        <w:tabs>
          <w:tab w:val="left" w:pos="709"/>
        </w:tabs>
        <w:autoSpaceDE w:val="0"/>
        <w:autoSpaceDN w:val="0"/>
        <w:adjustRightInd w:val="0"/>
        <w:spacing w:after="0" w:line="240" w:lineRule="auto"/>
        <w:ind w:firstLine="567"/>
        <w:jc w:val="center"/>
        <w:rPr>
          <w:rFonts w:ascii="Times New Roman" w:eastAsia="Times New Roman" w:hAnsi="Times New Roman" w:cs="Times New Roman"/>
        </w:rPr>
      </w:pPr>
      <w:r w:rsidRPr="00C55504">
        <w:rPr>
          <w:rFonts w:ascii="Times New Roman" w:eastAsia="Times New Roman" w:hAnsi="Times New Roman" w:cs="Times New Roman"/>
        </w:rPr>
        <w:lastRenderedPageBreak/>
        <w:t>3. СТОИМОСТЬ ИМУЩЕСТВА И ПОРЯДОК ЕГО ОПЛАТЫ</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.1. Стоимость Имущества определена на основании Протокола об итогах аукциона и составляет ___________руб. без учета НДС.</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3.2. Задаток в сумме  _________________, внесенный Покупателем  засчитывается в счет оплаты Имущества. </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Сумма к оплате за вычетом внесенного задатка ________ (прописью) рублей.</w:t>
      </w:r>
    </w:p>
    <w:p w:rsidR="00C55504" w:rsidRPr="00C55504" w:rsidRDefault="00C55504" w:rsidP="00C55504">
      <w:pPr>
        <w:spacing w:after="0" w:line="240" w:lineRule="auto"/>
        <w:ind w:firstLine="709"/>
        <w:contextualSpacing/>
        <w:jc w:val="both"/>
        <w:rPr>
          <w:rFonts w:ascii="Times New Roman" w:eastAsia="Times New Roman" w:hAnsi="Times New Roman" w:cs="Times New Roman"/>
        </w:rPr>
      </w:pPr>
      <w:r w:rsidRPr="00C55504">
        <w:rPr>
          <w:rFonts w:ascii="Times New Roman" w:eastAsia="Times New Roman" w:hAnsi="Times New Roman" w:cs="Times New Roman"/>
        </w:rPr>
        <w:t xml:space="preserve">3.3. Оплата производится в течение 5 (пяти) банковских дней с момента подписания настоящего Договора в безналичном порядке путем перечисления указанной в абз. 2 п. 3.2. суммы денежных средств на счет Продавца: </w:t>
      </w:r>
    </w:p>
    <w:p w:rsidR="00C55504" w:rsidRPr="00C55504" w:rsidRDefault="00C55504" w:rsidP="00C55504">
      <w:pPr>
        <w:spacing w:after="0" w:line="240" w:lineRule="auto"/>
        <w:ind w:firstLine="709"/>
        <w:jc w:val="both"/>
        <w:rPr>
          <w:rFonts w:ascii="Times New Roman" w:eastAsia="Times New Roman" w:hAnsi="Times New Roman" w:cs="Times New Roman"/>
        </w:rPr>
      </w:pPr>
      <w:r w:rsidRPr="00C55504">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b/>
        </w:rPr>
        <w:t>назначение платежа</w:t>
      </w:r>
      <w:r w:rsidRPr="00C55504">
        <w:rPr>
          <w:rFonts w:ascii="Times New Roman" w:eastAsia="Times New Roman" w:hAnsi="Times New Roman" w:cs="Times New Roman"/>
        </w:rPr>
        <w:t>:</w:t>
      </w:r>
      <w:r w:rsidRPr="00C55504">
        <w:rPr>
          <w:rFonts w:ascii="Times New Roman" w:eastAsia="Times New Roman" w:hAnsi="Times New Roman" w:cs="Times New Roman"/>
          <w:spacing w:val="-1"/>
        </w:rPr>
        <w:t xml:space="preserve"> «Оплата за приобретенное муниципального имущество по договору №___ от ______20__г».</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3.4. Надлежащим выполнением обязательств Покупателя по оплате Имущества является поступление денежных средств в размере, порядке и сроки, установленные в п. 3.3 настоящего Договора.</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3.5. Факт оплаты Имущества удостоверяется выпиской из указанного в п. 3.3 настоящего Договора счета, подтверждающей поступление денежных средств в счет оплаты Имущества.</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3.7. Обязанность по исчислению и уплате НДС возлагается на Покупателя в соответствии с федеральным законодательством (для юридических лиц, индивидуальных предпринимателей).</w:t>
      </w:r>
    </w:p>
    <w:p w:rsidR="00C55504" w:rsidRPr="00C55504" w:rsidRDefault="00C55504" w:rsidP="00C55504">
      <w:pPr>
        <w:autoSpaceDE w:val="0"/>
        <w:autoSpaceDN w:val="0"/>
        <w:adjustRightInd w:val="0"/>
        <w:spacing w:after="0" w:line="240" w:lineRule="auto"/>
        <w:ind w:firstLine="567"/>
        <w:rPr>
          <w:rFonts w:ascii="Times New Roman" w:eastAsia="Times New Roman" w:hAnsi="Times New Roman" w:cs="Times New Roman"/>
        </w:rPr>
      </w:pPr>
      <w:r w:rsidRPr="00C55504">
        <w:rPr>
          <w:rFonts w:ascii="Times New Roman" w:eastAsia="Times New Roman" w:hAnsi="Times New Roman" w:cs="Times New Roman"/>
        </w:rPr>
        <w:t xml:space="preserve">                     </w:t>
      </w:r>
    </w:p>
    <w:p w:rsidR="00C55504" w:rsidRPr="00C55504" w:rsidRDefault="00C55504" w:rsidP="00C55504">
      <w:pPr>
        <w:autoSpaceDE w:val="0"/>
        <w:autoSpaceDN w:val="0"/>
        <w:adjustRightInd w:val="0"/>
        <w:spacing w:after="0" w:line="240" w:lineRule="auto"/>
        <w:ind w:firstLine="567"/>
        <w:jc w:val="center"/>
        <w:rPr>
          <w:rFonts w:ascii="Times New Roman" w:eastAsia="Times New Roman" w:hAnsi="Times New Roman" w:cs="Times New Roman"/>
        </w:rPr>
      </w:pPr>
      <w:r w:rsidRPr="00C55504">
        <w:rPr>
          <w:rFonts w:ascii="Times New Roman" w:eastAsia="Times New Roman" w:hAnsi="Times New Roman" w:cs="Times New Roman"/>
        </w:rPr>
        <w:t>4. ПЕРЕДАЧА ИМУЩЕСТВА И ПЕРЕХОД ПРАВА СОБСТВЕННОСТИ</w:t>
      </w:r>
    </w:p>
    <w:p w:rsidR="00C55504" w:rsidRPr="00C55504" w:rsidRDefault="00C55504" w:rsidP="00C55504">
      <w:pPr>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4.1. Покупатель произвел осмотр имущества и не имеет претензий к его состоянию. Физический износ и недостатки Покупателю известны.</w:t>
      </w:r>
    </w:p>
    <w:p w:rsidR="00C55504" w:rsidRPr="00C55504" w:rsidRDefault="00C55504" w:rsidP="00C55504">
      <w:pPr>
        <w:adjustRightInd w:val="0"/>
        <w:spacing w:after="0" w:line="240" w:lineRule="auto"/>
        <w:ind w:firstLine="567"/>
        <w:jc w:val="both"/>
        <w:rPr>
          <w:rFonts w:ascii="Times New Roman" w:eastAsia="Times New Roman" w:hAnsi="Times New Roman" w:cs="Times New Roman"/>
          <w:b/>
        </w:rPr>
      </w:pPr>
      <w:r w:rsidRPr="00C55504">
        <w:rPr>
          <w:rFonts w:ascii="Times New Roman" w:eastAsia="Times New Roman" w:hAnsi="Times New Roman" w:cs="Times New Roman"/>
        </w:rPr>
        <w:t>4.2. Передача Имущества оформляется Актом приема - передачи (Приложение № 2), который подписывается Продавцом и Покупателем в четырех экземплярах. Акт приема - передачи приобщается к настоящему Договору и является его неотъемлемой частью.  С момента подписания  акта приема – передачи Имущество считается фактически переданным Покупателю.</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4.3. Передача Имущества должна быть осуществлена в течение 5 (пяти) рабочих дней со дня его оплаты. </w:t>
      </w:r>
    </w:p>
    <w:p w:rsidR="00C55504" w:rsidRPr="00C55504" w:rsidRDefault="00C55504" w:rsidP="00C55504">
      <w:pPr>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4.4. Право собственности Покупателя на Имущество возникает с момента государственной регистрации перехода права собственности от Продавца к Покупателю в соответствии с Гражданским кодексом Российской Федерации и Федеральным законом от 13.07.2015 № 218-ФЗ «О государственной регистрации недвижимости». Покупатель обязан в течение 30 дней с момента принятия Имущества подать заявление о государственной регистрации перехода права. Расходы по государственной регистрации возлагаются на Покупателя. </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4.5. Государственная регистрация ограничений (обременений) права собственности на Имущество в виде эксплуатационных обязательств осуществляется одновременно с государственной регистрацией права собственности на Имущество.</w:t>
      </w:r>
    </w:p>
    <w:p w:rsidR="00C55504" w:rsidRPr="00C55504" w:rsidRDefault="00C55504" w:rsidP="00C55504">
      <w:pPr>
        <w:spacing w:after="0" w:line="240" w:lineRule="auto"/>
        <w:ind w:firstLine="567"/>
        <w:jc w:val="center"/>
        <w:rPr>
          <w:rFonts w:ascii="Times New Roman" w:eastAsia="Times New Roman" w:hAnsi="Times New Roman" w:cs="Times New Roman"/>
        </w:rPr>
      </w:pPr>
    </w:p>
    <w:p w:rsidR="00C55504" w:rsidRPr="00C55504" w:rsidRDefault="00C55504" w:rsidP="00C55504">
      <w:pPr>
        <w:spacing w:after="0" w:line="240" w:lineRule="auto"/>
        <w:ind w:firstLine="567"/>
        <w:jc w:val="center"/>
        <w:rPr>
          <w:rFonts w:ascii="Times New Roman" w:eastAsia="Times New Roman" w:hAnsi="Times New Roman" w:cs="Times New Roman"/>
        </w:rPr>
      </w:pPr>
      <w:r w:rsidRPr="00C55504">
        <w:rPr>
          <w:rFonts w:ascii="Times New Roman" w:eastAsia="Times New Roman" w:hAnsi="Times New Roman" w:cs="Times New Roman"/>
        </w:rPr>
        <w:t>5. ОБЯЗАННОСТИ СТОРОН</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5.1. Продавец обязан передать Покупателю в собственность имущество, являющееся предметом настоящего Договора по акту приема-передачи (приложение № 2 к настоящему договору) в состоянии, существующем на момент подписания настоящего Договора.</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5.2. Покупатель обязан:</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1) оплатить имущество, являющиеся предметом настоящего договора, в размере, порядке и срок, установленные в разделе 3 настоящего Договора. Исполнением обязательств по оплате считается дата зачисления суммы оплаты на счет Продавца по соответствующему коду бюджетной классификации;</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2) принять Имущество на условиях, предусмотренных настоящим Договором;</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3) выполнять эксплуатационные обязательства и представлять необходимые документы, подтверждающие выполнение эксплуатационных обязательств;</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4) после подписания акта приема-передачи взять на себя ответственность за имущество, а также все расходы и обязательства по сохранности, эксплуатации и содержанию Имущества; </w:t>
      </w:r>
    </w:p>
    <w:p w:rsidR="00C55504" w:rsidRPr="00C55504" w:rsidRDefault="00C55504" w:rsidP="00C55504">
      <w:pPr>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lastRenderedPageBreak/>
        <w:t>5) нести риск случайной гибели или случайного повреждения Имущества с момента подписания настоящего договора;</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6) в срок не более тридцати дней с момента подписания Договора обеспечить за свой счет государственную регистрацию перехода права собственности на приобретаемое по настоящему договору Имущество и представить документы о государственной регистрации Продавцу;</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7) до момента регистрации перехода права собственности  на Имущество по настоящему договору не отчуждать имущество в собственность третьих лиц;</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8) письменно и своевременно уведомлять Продавца об изменении своих почтовых и банковских реквизитов;</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9) письменно в течение 10 (десяти) рабочих дней с даты заключения соответствующего соглашения уведомлять Продавца о передаче Имущества в законное владение иному лицу.</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5.3. Обязанности сторон, не урегулированные настоящим Договором, устанавливаются в соответствии с действующим законодательством.</w:t>
      </w:r>
    </w:p>
    <w:p w:rsidR="00C55504" w:rsidRPr="00C55504" w:rsidRDefault="00C55504" w:rsidP="00C55504">
      <w:pPr>
        <w:autoSpaceDE w:val="0"/>
        <w:autoSpaceDN w:val="0"/>
        <w:adjustRightInd w:val="0"/>
        <w:spacing w:after="0" w:line="240" w:lineRule="auto"/>
        <w:ind w:firstLine="567"/>
        <w:jc w:val="center"/>
        <w:rPr>
          <w:rFonts w:ascii="Times New Roman" w:eastAsia="Times New Roman" w:hAnsi="Times New Roman" w:cs="Times New Roman"/>
        </w:rPr>
      </w:pPr>
    </w:p>
    <w:p w:rsidR="00C55504" w:rsidRPr="00C55504" w:rsidRDefault="00C55504" w:rsidP="00C55504">
      <w:pPr>
        <w:autoSpaceDE w:val="0"/>
        <w:autoSpaceDN w:val="0"/>
        <w:adjustRightInd w:val="0"/>
        <w:spacing w:after="0" w:line="240" w:lineRule="auto"/>
        <w:ind w:firstLine="567"/>
        <w:jc w:val="center"/>
        <w:rPr>
          <w:rFonts w:ascii="Times New Roman" w:eastAsia="Times New Roman" w:hAnsi="Times New Roman" w:cs="Times New Roman"/>
        </w:rPr>
      </w:pPr>
      <w:r w:rsidRPr="00C55504">
        <w:rPr>
          <w:rFonts w:ascii="Times New Roman" w:eastAsia="Times New Roman" w:hAnsi="Times New Roman" w:cs="Times New Roman"/>
        </w:rPr>
        <w:t>6. ОТВЕТСТВЕННОСТЬ СТОРОН</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6.1. Стороны договорились, что непоступление денежных средств в счет оплаты Имущества в размере, порядке и срок, установленные в пунктах 3.2. и 3.3. настоящего Договора, может являться для  Продавца правом отказаться от исполнения своих обязательств по настоящему Договору. В этом случае, Продавец письменно уведомляет Покупателя о расторжении настоящего Договора. </w:t>
      </w:r>
      <w:r w:rsidRPr="00C55504">
        <w:rPr>
          <w:rFonts w:ascii="Times New Roman" w:eastAsia="Times New Roman" w:hAnsi="Times New Roman" w:cs="Times New Roman"/>
        </w:rPr>
        <w:tab/>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6.2. В случае уклонения Покупателя от фактического принятия Имущества в установленный настоящим Договором срок, он уплачивает Продавцу пеню в размере 0,03% от общей стоимости Имущества за каждый день просрочки.</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6.3. В случае если Покупатель отказывается от принятия Имущества, то настоящий Договор считается расторгнутым с момента уведомления Покупателем Продавца об отказе в получении Имущества, при этом Покупатель выплачивает Продавцу неустойку в размере внесенного задатка. При указанных обстоятельствах Покупателю возвращаются перечисленные им в счет оплаты Имущества денежные средства за вычетом суммы неустойки. </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6.4.В случае уклонения Продавца от передачи Имущества в установленный настоящим договор срок, он уплачивает Покупателю пеню в размере 0,03% от общей стоимости Имущества за каждый день просрочки. </w:t>
      </w:r>
    </w:p>
    <w:p w:rsidR="00C55504" w:rsidRPr="00C55504" w:rsidRDefault="00C55504" w:rsidP="00C55504">
      <w:pPr>
        <w:autoSpaceDE w:val="0"/>
        <w:autoSpaceDN w:val="0"/>
        <w:adjustRightInd w:val="0"/>
        <w:spacing w:after="0" w:line="240" w:lineRule="auto"/>
        <w:rPr>
          <w:rFonts w:ascii="Times New Roman" w:eastAsia="Times New Roman" w:hAnsi="Times New Roman" w:cs="Times New Roman"/>
        </w:rPr>
      </w:pPr>
    </w:p>
    <w:p w:rsidR="00C55504" w:rsidRPr="00C55504" w:rsidRDefault="00C55504" w:rsidP="00C55504">
      <w:pPr>
        <w:autoSpaceDE w:val="0"/>
        <w:autoSpaceDN w:val="0"/>
        <w:adjustRightInd w:val="0"/>
        <w:spacing w:after="0" w:line="240" w:lineRule="auto"/>
        <w:ind w:firstLine="567"/>
        <w:jc w:val="center"/>
        <w:rPr>
          <w:rFonts w:ascii="Times New Roman" w:eastAsia="Times New Roman" w:hAnsi="Times New Roman" w:cs="Times New Roman"/>
        </w:rPr>
      </w:pPr>
      <w:r w:rsidRPr="00C55504">
        <w:rPr>
          <w:rFonts w:ascii="Times New Roman" w:eastAsia="Times New Roman" w:hAnsi="Times New Roman" w:cs="Times New Roman"/>
        </w:rPr>
        <w:t>7. ПРОЧИЕ УСЛОВИЯ</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ab/>
        <w:t>7.1. Настоящий Договор вступает в силу с момента его подписания и прекращает свое действие при:</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ab/>
        <w:t>- надлежащем исполнении Сторонами своих обязательств;</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ab/>
        <w:t>- расторжении в предусмотренных законом и настоящим Договором случаях;</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ab/>
        <w:t>- возникновении оснований, предусмотренных законодательством Российской Федерации.</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ab/>
        <w:t>7.2. Любые изменения и дополнения к настоящему Договору действительны только в том случае, если они совершены в письменной форме и подписаны Сторонами.</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ab/>
        <w:t>7.3. Все уведомления и сообщения должны направляться в письменной форме.</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ab/>
        <w:t>7.4. Во всем остальном, что не предусмотрено настоящим Договором, Стороны руководствуются действующим законодательством Российской Федерации.</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ab/>
        <w:t>7.5. Все споры и разногласия, возникающие между Сторонами по вопросам, не нашедшим своего разрешения в тексте данного Договора, будут разрешаться путем переговоров на основе федерального законодательства.</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ab/>
        <w:t>При не урегулировании в процессе переговоров спорных вопросов споры разрешаются в суде в порядке, установленном законом.</w:t>
      </w:r>
    </w:p>
    <w:p w:rsidR="00C55504" w:rsidRPr="00C55504" w:rsidRDefault="00C55504" w:rsidP="00C55504">
      <w:pPr>
        <w:spacing w:after="0" w:line="240" w:lineRule="auto"/>
        <w:ind w:firstLine="567"/>
        <w:rPr>
          <w:rFonts w:ascii="Times New Roman" w:eastAsia="Times New Roman" w:hAnsi="Times New Roman" w:cs="Times New Roman"/>
          <w:snapToGrid w:val="0"/>
        </w:rPr>
      </w:pPr>
    </w:p>
    <w:p w:rsidR="00C55504" w:rsidRPr="00C55504" w:rsidRDefault="00C55504" w:rsidP="00C55504">
      <w:pPr>
        <w:autoSpaceDE w:val="0"/>
        <w:autoSpaceDN w:val="0"/>
        <w:adjustRightInd w:val="0"/>
        <w:spacing w:after="0" w:line="240" w:lineRule="auto"/>
        <w:ind w:firstLine="567"/>
        <w:jc w:val="center"/>
        <w:rPr>
          <w:rFonts w:ascii="Times New Roman" w:eastAsia="Times New Roman" w:hAnsi="Times New Roman" w:cs="Times New Roman"/>
        </w:rPr>
      </w:pPr>
      <w:r w:rsidRPr="00C55504">
        <w:rPr>
          <w:rFonts w:ascii="Times New Roman" w:eastAsia="Times New Roman" w:hAnsi="Times New Roman" w:cs="Times New Roman"/>
        </w:rPr>
        <w:t>8. ЗАКЛЮЧИТЕЛЬНЫЕ ПОЛОЖЕНИЯ</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8.1. Настоящий Договор составлен в 4 экземплярах, имеющих одинаковую юридическую силу: 2 экземпляра - Продавцу, 1 экземпляр – Покупателю, и 1 экземпляр для Управления Федеральной службы государственной регистрации, кадастра и картографии по Кировской области.</w:t>
      </w:r>
    </w:p>
    <w:p w:rsidR="00C55504" w:rsidRPr="00C55504" w:rsidRDefault="00C55504" w:rsidP="00C55504">
      <w:pPr>
        <w:autoSpaceDE w:val="0"/>
        <w:autoSpaceDN w:val="0"/>
        <w:adjustRightInd w:val="0"/>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 xml:space="preserve">           </w:t>
      </w:r>
    </w:p>
    <w:tbl>
      <w:tblPr>
        <w:tblW w:w="10170" w:type="dxa"/>
        <w:tblLayout w:type="fixed"/>
        <w:tblLook w:val="01E0" w:firstRow="1" w:lastRow="1" w:firstColumn="1" w:lastColumn="1" w:noHBand="0" w:noVBand="0"/>
      </w:tblPr>
      <w:tblGrid>
        <w:gridCol w:w="145"/>
        <w:gridCol w:w="4611"/>
        <w:gridCol w:w="5133"/>
        <w:gridCol w:w="281"/>
      </w:tblGrid>
      <w:tr w:rsidR="00C55504" w:rsidRPr="00C55504" w:rsidTr="00C55504">
        <w:trPr>
          <w:gridBefore w:val="1"/>
          <w:wBefore w:w="145" w:type="dxa"/>
        </w:trPr>
        <w:tc>
          <w:tcPr>
            <w:tcW w:w="4611" w:type="dxa"/>
            <w:shd w:val="clear" w:color="auto" w:fill="auto"/>
          </w:tcPr>
          <w:p w:rsidR="00C55504" w:rsidRPr="00C55504" w:rsidRDefault="00C55504" w:rsidP="00C55504">
            <w:pPr>
              <w:autoSpaceDE w:val="0"/>
              <w:autoSpaceDN w:val="0"/>
              <w:spacing w:after="0" w:line="240" w:lineRule="auto"/>
              <w:jc w:val="both"/>
              <w:rPr>
                <w:rFonts w:ascii="Times New Roman" w:eastAsia="Times New Roman" w:hAnsi="Times New Roman" w:cs="Times New Roman"/>
                <w:b/>
              </w:rPr>
            </w:pPr>
            <w:r w:rsidRPr="00C55504">
              <w:rPr>
                <w:rFonts w:ascii="Times New Roman" w:eastAsia="Times New Roman" w:hAnsi="Times New Roman" w:cs="Times New Roman"/>
                <w:b/>
              </w:rPr>
              <w:t xml:space="preserve">Продавец: </w:t>
            </w:r>
            <w:r w:rsidRPr="00C55504">
              <w:rPr>
                <w:rFonts w:ascii="Times New Roman" w:eastAsia="Times New Roman" w:hAnsi="Times New Roman" w:cs="Times New Roman"/>
              </w:rPr>
              <w:t xml:space="preserve">Администрация Большеигнатовского муниципального района Республики  Мордовия                                                      431670, Республика Мордовия, </w:t>
            </w:r>
            <w:r w:rsidRPr="00C55504">
              <w:rPr>
                <w:rFonts w:ascii="Times New Roman" w:eastAsia="Times New Roman" w:hAnsi="Times New Roman" w:cs="Times New Roman"/>
              </w:rPr>
              <w:lastRenderedPageBreak/>
              <w:t>Большеигнатовский район, с. Большое Игнатово, ул. Советская, д. 40                                                           ИНН 1305071167, ОГРН 1021300710485, КПП 130501001, БИК 048952001 , ЕКС № 40102810345370000076, К/С № 03100643000000010900,Отделение-НБ Республики Мордовия Банка России//УФК по Республике Мордовия г. Саранск л/с 04093005330. ________________/</w:t>
            </w:r>
            <w:r w:rsidRPr="00C55504">
              <w:rPr>
                <w:rFonts w:ascii="Times New Roman" w:eastAsia="Times New Roman" w:hAnsi="Times New Roman" w:cs="Times New Roman"/>
                <w:b/>
              </w:rPr>
              <w:t xml:space="preserve">Т.Н.Полозова    </w:t>
            </w:r>
          </w:p>
        </w:tc>
        <w:tc>
          <w:tcPr>
            <w:tcW w:w="5414" w:type="dxa"/>
            <w:gridSpan w:val="2"/>
            <w:shd w:val="clear" w:color="auto" w:fill="auto"/>
          </w:tcPr>
          <w:p w:rsidR="00C55504" w:rsidRPr="00C55504" w:rsidRDefault="00C55504" w:rsidP="00C55504">
            <w:pPr>
              <w:tabs>
                <w:tab w:val="left" w:pos="394"/>
                <w:tab w:val="left" w:pos="3360"/>
                <w:tab w:val="left" w:pos="5506"/>
                <w:tab w:val="left" w:pos="7162"/>
                <w:tab w:val="left" w:pos="8549"/>
                <w:tab w:val="left" w:pos="10709"/>
                <w:tab w:val="left" w:pos="12509"/>
                <w:tab w:val="left" w:pos="13517"/>
                <w:tab w:val="left" w:pos="14525"/>
                <w:tab w:val="left" w:pos="15533"/>
              </w:tabs>
              <w:snapToGrid w:val="0"/>
              <w:spacing w:after="0" w:line="240" w:lineRule="auto"/>
              <w:ind w:right="43"/>
              <w:jc w:val="center"/>
              <w:rPr>
                <w:rFonts w:ascii="Times New Roman" w:eastAsia="Times New Roman" w:hAnsi="Times New Roman" w:cs="Times New Roman"/>
                <w:b/>
                <w:color w:val="000000"/>
              </w:rPr>
            </w:pPr>
            <w:r w:rsidRPr="00C55504">
              <w:rPr>
                <w:rFonts w:ascii="Times New Roman" w:eastAsia="Times New Roman" w:hAnsi="Times New Roman" w:cs="Times New Roman"/>
                <w:b/>
                <w:color w:val="000000"/>
              </w:rPr>
              <w:lastRenderedPageBreak/>
              <w:t>«Покупатель»</w:t>
            </w:r>
          </w:p>
        </w:tc>
      </w:tr>
      <w:tr w:rsidR="00C55504" w:rsidRPr="00C55504" w:rsidTr="00C55504">
        <w:tblPrEx>
          <w:tblLook w:val="0000" w:firstRow="0" w:lastRow="0" w:firstColumn="0" w:lastColumn="0" w:noHBand="0" w:noVBand="0"/>
        </w:tblPrEx>
        <w:trPr>
          <w:gridAfter w:val="1"/>
          <w:wAfter w:w="281" w:type="dxa"/>
          <w:trHeight w:val="3807"/>
        </w:trPr>
        <w:tc>
          <w:tcPr>
            <w:tcW w:w="9889" w:type="dxa"/>
            <w:gridSpan w:val="3"/>
          </w:tcPr>
          <w:p w:rsidR="00C55504" w:rsidRPr="00C55504" w:rsidRDefault="00C55504" w:rsidP="00C55504">
            <w:pPr>
              <w:snapToGrid w:val="0"/>
              <w:spacing w:after="0" w:line="240" w:lineRule="auto"/>
              <w:jc w:val="both"/>
              <w:rPr>
                <w:rFonts w:ascii="Times New Roman" w:eastAsia="Times New Roman" w:hAnsi="Times New Roman" w:cs="Times New Roman"/>
              </w:rPr>
            </w:pPr>
            <w:r w:rsidRPr="00C55504">
              <w:rPr>
                <w:rFonts w:ascii="Times New Roman" w:eastAsia="Times New Roman" w:hAnsi="Times New Roman" w:cs="Times New Roman"/>
              </w:rPr>
              <w:lastRenderedPageBreak/>
              <w:t xml:space="preserve">         </w:t>
            </w:r>
          </w:p>
          <w:p w:rsidR="00C55504" w:rsidRPr="00C55504" w:rsidRDefault="00C55504" w:rsidP="00C55504">
            <w:pPr>
              <w:snapToGrid w:val="0"/>
              <w:spacing w:after="0" w:line="240" w:lineRule="auto"/>
              <w:jc w:val="both"/>
              <w:rPr>
                <w:rFonts w:ascii="Times New Roman" w:eastAsia="Times New Roman" w:hAnsi="Times New Roman" w:cs="Times New Roman"/>
              </w:rPr>
            </w:pPr>
          </w:p>
          <w:p w:rsidR="00C55504" w:rsidRPr="00C55504" w:rsidRDefault="00C55504" w:rsidP="00C55504">
            <w:pPr>
              <w:widowControl w:val="0"/>
              <w:autoSpaceDE w:val="0"/>
              <w:autoSpaceDN w:val="0"/>
              <w:adjustRightInd w:val="0"/>
              <w:spacing w:after="0" w:line="240" w:lineRule="auto"/>
              <w:ind w:left="5394" w:firstLine="135"/>
              <w:rPr>
                <w:rFonts w:ascii="Times New Roman" w:eastAsia="Times New Roman" w:hAnsi="Times New Roman" w:cs="Times New Roman"/>
              </w:rPr>
            </w:pPr>
            <w:r w:rsidRPr="00C55504">
              <w:rPr>
                <w:rFonts w:ascii="Times New Roman" w:eastAsia="Times New Roman" w:hAnsi="Times New Roman" w:cs="Times New Roman"/>
              </w:rPr>
              <w:t xml:space="preserve">Приложение № 1 к договору  </w:t>
            </w:r>
          </w:p>
          <w:p w:rsidR="00C55504" w:rsidRPr="00C55504" w:rsidRDefault="00C55504" w:rsidP="00C55504">
            <w:pPr>
              <w:spacing w:after="0" w:line="240" w:lineRule="auto"/>
              <w:ind w:left="5529"/>
              <w:rPr>
                <w:rFonts w:ascii="Times New Roman" w:eastAsia="Times New Roman" w:hAnsi="Times New Roman" w:cs="Times New Roman"/>
              </w:rPr>
            </w:pPr>
            <w:r w:rsidRPr="00C55504">
              <w:rPr>
                <w:rFonts w:ascii="Times New Roman" w:eastAsia="Times New Roman" w:hAnsi="Times New Roman" w:cs="Times New Roman"/>
              </w:rPr>
              <w:t>купли-продажи от  ___.___________.2022г. № ___</w:t>
            </w:r>
          </w:p>
          <w:p w:rsidR="00C55504" w:rsidRPr="00C55504" w:rsidRDefault="00C55504" w:rsidP="00C55504">
            <w:pPr>
              <w:spacing w:after="0" w:line="240" w:lineRule="auto"/>
              <w:ind w:left="5529"/>
              <w:rPr>
                <w:rFonts w:ascii="Times New Roman" w:eastAsia="Times New Roman" w:hAnsi="Times New Roman" w:cs="Times New Roman"/>
              </w:rPr>
            </w:pPr>
          </w:p>
          <w:p w:rsidR="00C55504" w:rsidRPr="00C55504" w:rsidRDefault="00C55504" w:rsidP="00C55504">
            <w:pPr>
              <w:spacing w:after="0" w:line="240" w:lineRule="auto"/>
              <w:jc w:val="center"/>
              <w:rPr>
                <w:rFonts w:ascii="Times New Roman" w:eastAsia="Times New Roman" w:hAnsi="Times New Roman" w:cs="Times New Roman"/>
                <w:b/>
              </w:rPr>
            </w:pPr>
            <w:r w:rsidRPr="00C55504">
              <w:rPr>
                <w:rFonts w:ascii="Times New Roman" w:eastAsia="Times New Roman" w:hAnsi="Times New Roman" w:cs="Times New Roman"/>
                <w:b/>
              </w:rPr>
              <w:t xml:space="preserve">Перечень имущества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5"/>
              <w:gridCol w:w="5936"/>
              <w:gridCol w:w="3132"/>
            </w:tblGrid>
            <w:tr w:rsidR="00C55504" w:rsidRPr="00C55504" w:rsidTr="00C55504">
              <w:trPr>
                <w:cantSplit/>
                <w:trHeight w:val="255"/>
              </w:trPr>
              <w:tc>
                <w:tcPr>
                  <w:tcW w:w="42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b/>
                      <w:i/>
                    </w:rPr>
                  </w:pPr>
                  <w:r w:rsidRPr="00C55504">
                    <w:rPr>
                      <w:rFonts w:ascii="Times New Roman" w:eastAsia="Times New Roman" w:hAnsi="Times New Roman" w:cs="Times New Roman"/>
                      <w:b/>
                      <w:i/>
                    </w:rPr>
                    <w:t>№ п.п.</w:t>
                  </w:r>
                </w:p>
              </w:tc>
              <w:tc>
                <w:tcPr>
                  <w:tcW w:w="593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b/>
                      <w:i/>
                    </w:rPr>
                  </w:pPr>
                  <w:r w:rsidRPr="00C55504">
                    <w:rPr>
                      <w:rFonts w:ascii="Times New Roman" w:eastAsia="Times New Roman" w:hAnsi="Times New Roman" w:cs="Times New Roman"/>
                      <w:b/>
                      <w:i/>
                    </w:rPr>
                    <w:t>Наименование</w:t>
                  </w:r>
                </w:p>
              </w:tc>
              <w:tc>
                <w:tcPr>
                  <w:tcW w:w="3132"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b/>
                      <w:i/>
                    </w:rPr>
                  </w:pPr>
                  <w:r w:rsidRPr="00C55504">
                    <w:rPr>
                      <w:rFonts w:ascii="Times New Roman" w:eastAsia="Times New Roman" w:hAnsi="Times New Roman" w:cs="Times New Roman"/>
                      <w:b/>
                      <w:i/>
                    </w:rPr>
                    <w:t>Местонахождение.</w:t>
                  </w:r>
                </w:p>
              </w:tc>
            </w:tr>
            <w:tr w:rsidR="00C55504" w:rsidRPr="00C55504" w:rsidTr="00C55504">
              <w:trPr>
                <w:cantSplit/>
                <w:trHeight w:val="255"/>
              </w:trPr>
              <w:tc>
                <w:tcPr>
                  <w:tcW w:w="42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b/>
                      <w:i/>
                    </w:rPr>
                  </w:pPr>
                  <w:r w:rsidRPr="00C55504">
                    <w:rPr>
                      <w:rFonts w:ascii="Times New Roman" w:eastAsia="Times New Roman" w:hAnsi="Times New Roman" w:cs="Times New Roman"/>
                      <w:b/>
                      <w:i/>
                    </w:rPr>
                    <w:t>1</w:t>
                  </w:r>
                </w:p>
              </w:tc>
              <w:tc>
                <w:tcPr>
                  <w:tcW w:w="593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C55504" w:rsidRPr="00C55504" w:rsidRDefault="00C55504" w:rsidP="00C55504">
                  <w:pPr>
                    <w:spacing w:after="0" w:line="240" w:lineRule="auto"/>
                    <w:contextualSpacing/>
                    <w:rPr>
                      <w:rFonts w:ascii="Times New Roman" w:eastAsia="Times New Roman" w:hAnsi="Times New Roman" w:cs="Times New Roman"/>
                      <w:b/>
                      <w:i/>
                      <w:iCs/>
                    </w:rPr>
                  </w:pPr>
                  <w:r w:rsidRPr="00C55504">
                    <w:rPr>
                      <w:rFonts w:ascii="Times New Roman" w:eastAsia="Times New Roman" w:hAnsi="Times New Roman" w:cs="Times New Roman"/>
                      <w:b/>
                      <w:i/>
                      <w:iCs/>
                    </w:rPr>
                    <w:t>сооружение электроэнергетики, протяженностью 783п.м., с кадастровым номером 13:05:0102001:3315, 2012 года завершения строительства.</w:t>
                  </w:r>
                </w:p>
                <w:p w:rsidR="00C55504" w:rsidRPr="00C55504" w:rsidRDefault="00C55504" w:rsidP="00C55504">
                  <w:pPr>
                    <w:spacing w:after="0" w:line="240" w:lineRule="auto"/>
                    <w:contextualSpacing/>
                    <w:rPr>
                      <w:rFonts w:ascii="Times New Roman" w:eastAsia="Times New Roman" w:hAnsi="Times New Roman" w:cs="Times New Roman"/>
                      <w:b/>
                      <w:i/>
                      <w:iCs/>
                    </w:rPr>
                  </w:pPr>
                  <w:r w:rsidRPr="00C55504">
                    <w:rPr>
                      <w:rFonts w:ascii="Times New Roman" w:eastAsia="Times New Roman" w:hAnsi="Times New Roman" w:cs="Times New Roman"/>
                      <w:b/>
                      <w:i/>
                      <w:iCs/>
                    </w:rPr>
                    <w:t xml:space="preserve"> Форма собственности имущества – муниципальная собственность, номер и дата государственной регистрации 13:05:0102001:3315-13/065/2021-1 08.07.2021</w:t>
                  </w:r>
                </w:p>
              </w:tc>
              <w:tc>
                <w:tcPr>
                  <w:tcW w:w="3132"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b/>
                      <w:i/>
                    </w:rPr>
                  </w:pPr>
                  <w:r w:rsidRPr="00C55504">
                    <w:rPr>
                      <w:rFonts w:ascii="Times New Roman" w:eastAsia="Times New Roman" w:hAnsi="Times New Roman" w:cs="Times New Roman"/>
                      <w:b/>
                      <w:i/>
                      <w:iCs/>
                    </w:rPr>
                    <w:t>Республика Мордовия, Большеигнатовский район, с. Большое Игнатово, ул. Юношева</w:t>
                  </w:r>
                </w:p>
              </w:tc>
            </w:tr>
            <w:tr w:rsidR="00C55504" w:rsidRPr="00C55504" w:rsidTr="00C55504">
              <w:trPr>
                <w:cantSplit/>
                <w:trHeight w:val="1104"/>
              </w:trPr>
              <w:tc>
                <w:tcPr>
                  <w:tcW w:w="425" w:type="dxa"/>
                  <w:tcBorders>
                    <w:top w:val="single" w:sz="4" w:space="0" w:color="auto"/>
                    <w:left w:val="single" w:sz="4" w:space="0" w:color="auto"/>
                    <w:right w:val="single" w:sz="4" w:space="0" w:color="auto"/>
                  </w:tcBorders>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b/>
                      <w:i/>
                    </w:rPr>
                  </w:pPr>
                  <w:r w:rsidRPr="00C55504">
                    <w:rPr>
                      <w:rFonts w:ascii="Times New Roman" w:eastAsia="Times New Roman" w:hAnsi="Times New Roman" w:cs="Times New Roman"/>
                      <w:b/>
                      <w:i/>
                    </w:rPr>
                    <w:t>2</w:t>
                  </w:r>
                </w:p>
              </w:tc>
              <w:tc>
                <w:tcPr>
                  <w:tcW w:w="5936" w:type="dxa"/>
                  <w:tcBorders>
                    <w:top w:val="single" w:sz="4" w:space="0" w:color="auto"/>
                    <w:left w:val="single" w:sz="4" w:space="0" w:color="auto"/>
                    <w:right w:val="single" w:sz="4" w:space="0" w:color="auto"/>
                  </w:tcBorders>
                  <w:noWrap/>
                  <w:tcMar>
                    <w:top w:w="13" w:type="dxa"/>
                    <w:left w:w="13" w:type="dxa"/>
                    <w:bottom w:w="0" w:type="dxa"/>
                    <w:right w:w="13" w:type="dxa"/>
                  </w:tcMar>
                  <w:vAlign w:val="center"/>
                </w:tcPr>
                <w:p w:rsidR="00C55504" w:rsidRPr="00C55504" w:rsidRDefault="00C55504" w:rsidP="00C55504">
                  <w:pPr>
                    <w:spacing w:after="0" w:line="240" w:lineRule="auto"/>
                    <w:contextualSpacing/>
                    <w:rPr>
                      <w:rFonts w:ascii="Times New Roman" w:eastAsia="Times New Roman" w:hAnsi="Times New Roman" w:cs="Times New Roman"/>
                      <w:b/>
                      <w:i/>
                      <w:iCs/>
                    </w:rPr>
                  </w:pPr>
                  <w:r w:rsidRPr="00C55504">
                    <w:rPr>
                      <w:rFonts w:ascii="Times New Roman" w:eastAsia="Times New Roman" w:hAnsi="Times New Roman" w:cs="Times New Roman"/>
                      <w:b/>
                      <w:i/>
                      <w:iCs/>
                    </w:rPr>
                    <w:t>земельный участок, кадастровый номер 13:05:0102001:3322 площадью 10 кв. м., категория земель –  земли населенных пунктов, вид разрешенного использования – коммунальное обслуживание</w:t>
                  </w:r>
                </w:p>
              </w:tc>
              <w:tc>
                <w:tcPr>
                  <w:tcW w:w="3132" w:type="dxa"/>
                  <w:tcBorders>
                    <w:top w:val="single" w:sz="4" w:space="0" w:color="auto"/>
                    <w:left w:val="single" w:sz="4" w:space="0" w:color="auto"/>
                    <w:right w:val="single" w:sz="4" w:space="0" w:color="auto"/>
                  </w:tcBorders>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b/>
                      <w:i/>
                    </w:rPr>
                  </w:pPr>
                  <w:r w:rsidRPr="00C55504">
                    <w:rPr>
                      <w:rFonts w:ascii="Times New Roman" w:eastAsia="Times New Roman" w:hAnsi="Times New Roman" w:cs="Times New Roman"/>
                      <w:b/>
                      <w:i/>
                      <w:iCs/>
                    </w:rPr>
                    <w:t>Республика Мордовия, Большеигнатовский район, с. Большое Игнатово, ул. Юношева</w:t>
                  </w:r>
                </w:p>
              </w:tc>
            </w:tr>
          </w:tbl>
          <w:p w:rsidR="00C55504" w:rsidRPr="00C55504" w:rsidRDefault="00C55504" w:rsidP="00C55504">
            <w:pPr>
              <w:spacing w:after="0" w:line="240" w:lineRule="auto"/>
              <w:jc w:val="center"/>
              <w:rPr>
                <w:rFonts w:ascii="Times New Roman" w:eastAsia="Times New Roman" w:hAnsi="Times New Roman" w:cs="Times New Roman"/>
                <w:b/>
              </w:rPr>
            </w:pPr>
          </w:p>
          <w:p w:rsidR="00C55504" w:rsidRPr="00C55504" w:rsidRDefault="00C55504" w:rsidP="00C55504">
            <w:pPr>
              <w:spacing w:after="0" w:line="240" w:lineRule="auto"/>
              <w:rPr>
                <w:rFonts w:ascii="Times New Roman" w:eastAsia="Times New Roman" w:hAnsi="Times New Roman" w:cs="Times New Roman"/>
              </w:rPr>
            </w:pPr>
          </w:p>
          <w:p w:rsidR="00C55504" w:rsidRPr="00C55504" w:rsidRDefault="00C55504" w:rsidP="00C55504">
            <w:pPr>
              <w:tabs>
                <w:tab w:val="num" w:pos="540"/>
              </w:tabs>
              <w:spacing w:after="0" w:line="240" w:lineRule="auto"/>
              <w:jc w:val="both"/>
              <w:rPr>
                <w:rFonts w:ascii="Times New Roman" w:eastAsia="Times New Roman" w:hAnsi="Times New Roman" w:cs="Times New Roman"/>
                <w:b/>
                <w:bCs/>
              </w:rPr>
            </w:pPr>
            <w:r w:rsidRPr="00C55504">
              <w:rPr>
                <w:rFonts w:ascii="Times New Roman" w:eastAsia="Times New Roman" w:hAnsi="Times New Roman" w:cs="Times New Roman"/>
                <w:b/>
                <w:bCs/>
              </w:rPr>
              <w:t>Продавец</w:t>
            </w:r>
            <w:r w:rsidRPr="00C55504">
              <w:rPr>
                <w:rFonts w:ascii="Times New Roman" w:eastAsia="Times New Roman" w:hAnsi="Times New Roman" w:cs="Times New Roman"/>
                <w:b/>
                <w:bCs/>
              </w:rPr>
              <w:tab/>
            </w:r>
            <w:r w:rsidRPr="00C55504">
              <w:rPr>
                <w:rFonts w:ascii="Times New Roman" w:eastAsia="Times New Roman" w:hAnsi="Times New Roman" w:cs="Times New Roman"/>
                <w:b/>
                <w:bCs/>
              </w:rPr>
              <w:tab/>
            </w:r>
            <w:r w:rsidRPr="00C55504">
              <w:rPr>
                <w:rFonts w:ascii="Times New Roman" w:eastAsia="Times New Roman" w:hAnsi="Times New Roman" w:cs="Times New Roman"/>
                <w:b/>
                <w:bCs/>
              </w:rPr>
              <w:tab/>
            </w:r>
            <w:r w:rsidRPr="00C55504">
              <w:rPr>
                <w:rFonts w:ascii="Times New Roman" w:eastAsia="Times New Roman" w:hAnsi="Times New Roman" w:cs="Times New Roman"/>
                <w:b/>
                <w:bCs/>
              </w:rPr>
              <w:tab/>
            </w:r>
            <w:r w:rsidRPr="00C55504">
              <w:rPr>
                <w:rFonts w:ascii="Times New Roman" w:eastAsia="Times New Roman" w:hAnsi="Times New Roman" w:cs="Times New Roman"/>
                <w:b/>
                <w:bCs/>
              </w:rPr>
              <w:tab/>
            </w:r>
            <w:r w:rsidRPr="00C55504">
              <w:rPr>
                <w:rFonts w:ascii="Times New Roman" w:eastAsia="Times New Roman" w:hAnsi="Times New Roman" w:cs="Times New Roman"/>
                <w:b/>
                <w:bCs/>
              </w:rPr>
              <w:tab/>
              <w:t xml:space="preserve">                                      Покупатель</w:t>
            </w:r>
          </w:p>
          <w:p w:rsidR="00C55504" w:rsidRPr="00C55504" w:rsidRDefault="00C55504" w:rsidP="00C55504">
            <w:pPr>
              <w:widowControl w:val="0"/>
              <w:autoSpaceDE w:val="0"/>
              <w:autoSpaceDN w:val="0"/>
              <w:adjustRightInd w:val="0"/>
              <w:spacing w:after="0" w:line="240" w:lineRule="auto"/>
              <w:rPr>
                <w:rFonts w:ascii="Times New Roman" w:eastAsia="Times New Roman" w:hAnsi="Times New Roman" w:cs="Times New Roman"/>
                <w:b/>
                <w:bCs/>
              </w:rPr>
            </w:pPr>
            <w:r w:rsidRPr="00C55504">
              <w:rPr>
                <w:rFonts w:ascii="Times New Roman" w:eastAsia="Times New Roman" w:hAnsi="Times New Roman" w:cs="Times New Roman"/>
                <w:b/>
                <w:bCs/>
              </w:rPr>
              <w:t xml:space="preserve">Глава Большеигнатовского </w:t>
            </w:r>
          </w:p>
          <w:p w:rsidR="00C55504" w:rsidRPr="00C55504" w:rsidRDefault="00C55504" w:rsidP="00C55504">
            <w:pPr>
              <w:widowControl w:val="0"/>
              <w:autoSpaceDE w:val="0"/>
              <w:autoSpaceDN w:val="0"/>
              <w:adjustRightInd w:val="0"/>
              <w:spacing w:after="0" w:line="240" w:lineRule="auto"/>
              <w:rPr>
                <w:rFonts w:ascii="Times New Roman" w:eastAsia="Times New Roman" w:hAnsi="Times New Roman" w:cs="Times New Roman"/>
                <w:b/>
                <w:bCs/>
              </w:rPr>
            </w:pPr>
            <w:r w:rsidRPr="00C55504">
              <w:rPr>
                <w:rFonts w:ascii="Times New Roman" w:eastAsia="Times New Roman" w:hAnsi="Times New Roman" w:cs="Times New Roman"/>
                <w:b/>
                <w:bCs/>
              </w:rPr>
              <w:t>муниципального района</w:t>
            </w:r>
          </w:p>
          <w:p w:rsidR="00C55504" w:rsidRPr="00C55504" w:rsidRDefault="00C55504" w:rsidP="00C55504">
            <w:pPr>
              <w:tabs>
                <w:tab w:val="num" w:pos="540"/>
              </w:tabs>
              <w:spacing w:after="0" w:line="240" w:lineRule="auto"/>
              <w:jc w:val="both"/>
              <w:rPr>
                <w:rFonts w:ascii="Times New Roman" w:eastAsia="Times New Roman" w:hAnsi="Times New Roman" w:cs="Times New Roman"/>
                <w:bCs/>
              </w:rPr>
            </w:pPr>
          </w:p>
          <w:p w:rsidR="00C55504" w:rsidRPr="00C55504" w:rsidRDefault="00C55504" w:rsidP="00C55504">
            <w:pPr>
              <w:tabs>
                <w:tab w:val="num" w:pos="540"/>
              </w:tabs>
              <w:spacing w:after="0" w:line="240" w:lineRule="auto"/>
              <w:jc w:val="both"/>
              <w:rPr>
                <w:rFonts w:ascii="Times New Roman" w:eastAsia="Times New Roman" w:hAnsi="Times New Roman" w:cs="Times New Roman"/>
                <w:bCs/>
              </w:rPr>
            </w:pPr>
            <w:r w:rsidRPr="00C55504">
              <w:rPr>
                <w:rFonts w:ascii="Times New Roman" w:eastAsia="Times New Roman" w:hAnsi="Times New Roman" w:cs="Times New Roman"/>
                <w:bCs/>
              </w:rPr>
              <w:t>_______________Т.Н. Полозова                                                                    __________/__________/</w:t>
            </w:r>
          </w:p>
          <w:p w:rsidR="00C55504" w:rsidRPr="00C55504" w:rsidRDefault="00C55504" w:rsidP="00C55504">
            <w:pPr>
              <w:tabs>
                <w:tab w:val="num" w:pos="540"/>
              </w:tabs>
              <w:spacing w:after="0" w:line="240" w:lineRule="auto"/>
              <w:jc w:val="both"/>
              <w:rPr>
                <w:rFonts w:ascii="Times New Roman" w:eastAsia="Times New Roman" w:hAnsi="Times New Roman" w:cs="Times New Roman"/>
                <w:bCs/>
              </w:rPr>
            </w:pPr>
            <w:r w:rsidRPr="00C55504">
              <w:rPr>
                <w:rFonts w:ascii="Times New Roman" w:eastAsia="Times New Roman" w:hAnsi="Times New Roman" w:cs="Times New Roman"/>
                <w:bCs/>
              </w:rPr>
              <w:t xml:space="preserve">м.п.                                                                                                                                                        м.п. </w:t>
            </w:r>
          </w:p>
          <w:p w:rsidR="00C55504" w:rsidRPr="00C55504" w:rsidRDefault="00C55504" w:rsidP="00C55504">
            <w:pPr>
              <w:spacing w:after="0" w:line="240" w:lineRule="auto"/>
              <w:ind w:left="5529"/>
              <w:rPr>
                <w:rFonts w:ascii="Times New Roman" w:eastAsia="Times New Roman" w:hAnsi="Times New Roman" w:cs="Times New Roman"/>
              </w:rPr>
            </w:pPr>
          </w:p>
          <w:p w:rsidR="00C55504" w:rsidRPr="00C55504" w:rsidRDefault="00C55504" w:rsidP="00C55504">
            <w:pPr>
              <w:spacing w:after="0" w:line="240" w:lineRule="auto"/>
              <w:ind w:left="5529"/>
              <w:rPr>
                <w:rFonts w:ascii="Times New Roman" w:eastAsia="Times New Roman" w:hAnsi="Times New Roman" w:cs="Times New Roman"/>
              </w:rPr>
            </w:pPr>
            <w:r w:rsidRPr="00C55504">
              <w:rPr>
                <w:rFonts w:ascii="Times New Roman" w:eastAsia="Times New Roman" w:hAnsi="Times New Roman" w:cs="Times New Roman"/>
              </w:rPr>
              <w:t xml:space="preserve">Приложение № 2 к договору  </w:t>
            </w:r>
          </w:p>
          <w:p w:rsidR="00C55504" w:rsidRPr="00C55504" w:rsidRDefault="00C55504" w:rsidP="00C55504">
            <w:pPr>
              <w:spacing w:after="0" w:line="240" w:lineRule="auto"/>
              <w:ind w:left="5529"/>
              <w:rPr>
                <w:rFonts w:ascii="Times New Roman" w:eastAsia="Times New Roman" w:hAnsi="Times New Roman" w:cs="Times New Roman"/>
              </w:rPr>
            </w:pPr>
            <w:r w:rsidRPr="00C55504">
              <w:rPr>
                <w:rFonts w:ascii="Times New Roman" w:eastAsia="Times New Roman" w:hAnsi="Times New Roman" w:cs="Times New Roman"/>
              </w:rPr>
              <w:t>купли-продажи от  ___.___________.2022г. № ____</w:t>
            </w:r>
          </w:p>
          <w:p w:rsidR="00C55504" w:rsidRPr="00C55504" w:rsidRDefault="00C55504" w:rsidP="00C55504">
            <w:pPr>
              <w:spacing w:after="0" w:line="240" w:lineRule="auto"/>
              <w:ind w:left="7080"/>
              <w:rPr>
                <w:rFonts w:ascii="Times New Roman" w:eastAsia="Times New Roman" w:hAnsi="Times New Roman" w:cs="Times New Roman"/>
              </w:rPr>
            </w:pPr>
          </w:p>
          <w:p w:rsidR="00C55504" w:rsidRPr="00C55504" w:rsidRDefault="00C55504" w:rsidP="00C55504">
            <w:pPr>
              <w:spacing w:after="0" w:line="240" w:lineRule="auto"/>
              <w:ind w:left="7080"/>
              <w:rPr>
                <w:rFonts w:ascii="Times New Roman" w:eastAsia="Times New Roman" w:hAnsi="Times New Roman" w:cs="Times New Roman"/>
              </w:rPr>
            </w:pPr>
          </w:p>
          <w:p w:rsidR="00C55504" w:rsidRPr="00C55504" w:rsidRDefault="00C55504" w:rsidP="00C55504">
            <w:pPr>
              <w:spacing w:after="0" w:line="240" w:lineRule="auto"/>
              <w:jc w:val="center"/>
              <w:rPr>
                <w:rFonts w:ascii="Times New Roman" w:eastAsia="Times New Roman" w:hAnsi="Times New Roman" w:cs="Times New Roman"/>
              </w:rPr>
            </w:pPr>
            <w:r w:rsidRPr="00C55504">
              <w:rPr>
                <w:rFonts w:ascii="Times New Roman" w:eastAsia="Times New Roman" w:hAnsi="Times New Roman" w:cs="Times New Roman"/>
              </w:rPr>
              <w:t>Акт приема-передачи</w:t>
            </w:r>
          </w:p>
          <w:p w:rsidR="00C55504" w:rsidRPr="00C55504" w:rsidRDefault="00C55504" w:rsidP="00C55504">
            <w:pPr>
              <w:spacing w:after="0" w:line="240" w:lineRule="auto"/>
              <w:jc w:val="both"/>
              <w:rPr>
                <w:rFonts w:ascii="Times New Roman" w:eastAsia="Times New Roman" w:hAnsi="Times New Roman" w:cs="Times New Roman"/>
              </w:rPr>
            </w:pPr>
          </w:p>
          <w:p w:rsidR="00C55504" w:rsidRPr="00C55504" w:rsidRDefault="00C55504" w:rsidP="00C55504">
            <w:pPr>
              <w:spacing w:after="0" w:line="240" w:lineRule="auto"/>
              <w:rPr>
                <w:rFonts w:ascii="Times New Roman" w:eastAsia="Times New Roman" w:hAnsi="Times New Roman" w:cs="Times New Roman"/>
              </w:rPr>
            </w:pPr>
            <w:r w:rsidRPr="00C55504">
              <w:rPr>
                <w:rFonts w:ascii="Times New Roman" w:eastAsia="Times New Roman" w:hAnsi="Times New Roman" w:cs="Times New Roman"/>
              </w:rPr>
              <w:t xml:space="preserve">с. Большое Игнатово </w:t>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r>
            <w:r w:rsidRPr="00C55504">
              <w:rPr>
                <w:rFonts w:ascii="Times New Roman" w:eastAsia="Times New Roman" w:hAnsi="Times New Roman" w:cs="Times New Roman"/>
              </w:rPr>
              <w:tab/>
              <w:t xml:space="preserve">          «____»________________ 2022 года</w:t>
            </w:r>
          </w:p>
          <w:p w:rsidR="00C55504" w:rsidRPr="00C55504" w:rsidRDefault="00C55504" w:rsidP="00C55504">
            <w:pPr>
              <w:spacing w:after="0" w:line="240" w:lineRule="auto"/>
              <w:ind w:firstLine="720"/>
              <w:rPr>
                <w:rFonts w:ascii="Times New Roman" w:eastAsia="Times New Roman" w:hAnsi="Times New Roman" w:cs="Times New Roman"/>
              </w:rPr>
            </w:pP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noProof/>
              </w:rPr>
              <w:t xml:space="preserve">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 именуемая </w:t>
            </w:r>
            <w:r w:rsidRPr="00C55504">
              <w:rPr>
                <w:rFonts w:ascii="Times New Roman" w:eastAsia="Times New Roman" w:hAnsi="Times New Roman" w:cs="Times New Roman"/>
              </w:rPr>
              <w:t>в дальнейшем</w:t>
            </w:r>
            <w:r w:rsidRPr="00C55504">
              <w:rPr>
                <w:rFonts w:ascii="Times New Roman" w:eastAsia="Times New Roman" w:hAnsi="Times New Roman" w:cs="Times New Roman"/>
                <w:noProof/>
              </w:rPr>
              <w:t xml:space="preserve"> «</w:t>
            </w:r>
            <w:r w:rsidRPr="00C55504">
              <w:rPr>
                <w:rFonts w:ascii="Times New Roman" w:eastAsia="Times New Roman" w:hAnsi="Times New Roman" w:cs="Times New Roman"/>
                <w:b/>
                <w:noProof/>
              </w:rPr>
              <w:t>Продавец</w:t>
            </w:r>
            <w:r w:rsidRPr="00C55504">
              <w:rPr>
                <w:rFonts w:ascii="Times New Roman" w:eastAsia="Times New Roman" w:hAnsi="Times New Roman" w:cs="Times New Roman"/>
                <w:noProof/>
              </w:rPr>
              <w:t xml:space="preserve">», с одной стороны, и _________________________________________________________________, </w:t>
            </w:r>
            <w:r w:rsidRPr="00C55504">
              <w:rPr>
                <w:rFonts w:ascii="Times New Roman" w:eastAsia="Times New Roman" w:hAnsi="Times New Roman" w:cs="Times New Roman"/>
              </w:rPr>
              <w:t>именуемый в дальнейшем «</w:t>
            </w:r>
            <w:r w:rsidRPr="00C55504">
              <w:rPr>
                <w:rFonts w:ascii="Times New Roman" w:eastAsia="Times New Roman" w:hAnsi="Times New Roman" w:cs="Times New Roman"/>
                <w:b/>
              </w:rPr>
              <w:t>Покупатель</w:t>
            </w:r>
            <w:r w:rsidRPr="00C55504">
              <w:rPr>
                <w:rFonts w:ascii="Times New Roman" w:eastAsia="Times New Roman" w:hAnsi="Times New Roman" w:cs="Times New Roman"/>
              </w:rPr>
              <w:t>», в лице _____________________________,  действующего на основании _________________с другой стороны, на основании Договора купли-продажи от «____» __________ 2022 г. №_______________________________________ составили настоящий акт о том, что Продавец передает, а Покупатель принимает объекты электросетевого хозяйства, указанные в Приложении № 1 к договору купли-продажи № _____________________________ от _________________.</w:t>
            </w:r>
          </w:p>
          <w:p w:rsidR="00C55504" w:rsidRPr="00C55504" w:rsidRDefault="00C55504" w:rsidP="00C55504">
            <w:pPr>
              <w:spacing w:after="0" w:line="240" w:lineRule="auto"/>
              <w:ind w:firstLine="567"/>
              <w:jc w:val="both"/>
              <w:rPr>
                <w:rFonts w:ascii="Times New Roman" w:eastAsia="Times New Roman" w:hAnsi="Times New Roman" w:cs="Times New Roman"/>
              </w:rPr>
            </w:pPr>
            <w:r w:rsidRPr="00C55504">
              <w:rPr>
                <w:rFonts w:ascii="Times New Roman" w:eastAsia="Times New Roman" w:hAnsi="Times New Roman" w:cs="Times New Roman"/>
              </w:rPr>
              <w:t>Цена продажи сооружения электролинии с земельным участком составляет ______________________  руб. (по результатам аукциона).</w:t>
            </w:r>
          </w:p>
          <w:p w:rsidR="00C55504" w:rsidRPr="00C55504" w:rsidRDefault="00C55504" w:rsidP="00C55504">
            <w:pPr>
              <w:spacing w:after="0" w:line="240" w:lineRule="auto"/>
              <w:ind w:firstLine="567"/>
              <w:jc w:val="both"/>
              <w:rPr>
                <w:rFonts w:ascii="Times New Roman" w:eastAsia="Times New Roman" w:hAnsi="Times New Roman" w:cs="Times New Roman"/>
              </w:rPr>
            </w:pPr>
          </w:p>
          <w:tbl>
            <w:tblPr>
              <w:tblW w:w="9390"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08"/>
              <w:gridCol w:w="5699"/>
              <w:gridCol w:w="3283"/>
            </w:tblGrid>
            <w:tr w:rsidR="00C55504" w:rsidRPr="00C55504" w:rsidTr="00C55504">
              <w:trPr>
                <w:cantSplit/>
                <w:trHeight w:val="258"/>
              </w:trPr>
              <w:tc>
                <w:tcPr>
                  <w:tcW w:w="408" w:type="dxa"/>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rPr>
                  </w:pPr>
                  <w:r w:rsidRPr="00C55504">
                    <w:rPr>
                      <w:rFonts w:ascii="Times New Roman" w:eastAsia="Times New Roman" w:hAnsi="Times New Roman" w:cs="Times New Roman"/>
                    </w:rPr>
                    <w:t>№ п.п.</w:t>
                  </w:r>
                </w:p>
              </w:tc>
              <w:tc>
                <w:tcPr>
                  <w:tcW w:w="5699" w:type="dxa"/>
                  <w:noWrap/>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rPr>
                  </w:pPr>
                  <w:r w:rsidRPr="00C55504">
                    <w:rPr>
                      <w:rFonts w:ascii="Times New Roman" w:eastAsia="Times New Roman" w:hAnsi="Times New Roman" w:cs="Times New Roman"/>
                    </w:rPr>
                    <w:t>Наименование</w:t>
                  </w:r>
                </w:p>
              </w:tc>
              <w:tc>
                <w:tcPr>
                  <w:tcW w:w="3283" w:type="dxa"/>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rPr>
                  </w:pPr>
                  <w:r w:rsidRPr="00C55504">
                    <w:rPr>
                      <w:rFonts w:ascii="Times New Roman" w:eastAsia="Times New Roman" w:hAnsi="Times New Roman" w:cs="Times New Roman"/>
                    </w:rPr>
                    <w:t>Местонахождение.</w:t>
                  </w:r>
                </w:p>
              </w:tc>
            </w:tr>
            <w:tr w:rsidR="00C55504" w:rsidRPr="00C55504" w:rsidTr="00C55504">
              <w:trPr>
                <w:cantSplit/>
                <w:trHeight w:val="258"/>
              </w:trPr>
              <w:tc>
                <w:tcPr>
                  <w:tcW w:w="408" w:type="dxa"/>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rPr>
                  </w:pPr>
                  <w:r w:rsidRPr="00C55504">
                    <w:rPr>
                      <w:rFonts w:ascii="Times New Roman" w:eastAsia="Times New Roman" w:hAnsi="Times New Roman" w:cs="Times New Roman"/>
                    </w:rPr>
                    <w:t>1</w:t>
                  </w:r>
                </w:p>
              </w:tc>
              <w:tc>
                <w:tcPr>
                  <w:tcW w:w="5699" w:type="dxa"/>
                  <w:noWrap/>
                  <w:tcMar>
                    <w:top w:w="13" w:type="dxa"/>
                    <w:left w:w="13" w:type="dxa"/>
                    <w:bottom w:w="0" w:type="dxa"/>
                    <w:right w:w="13" w:type="dxa"/>
                  </w:tcMar>
                  <w:vAlign w:val="center"/>
                </w:tcPr>
                <w:p w:rsidR="00C55504" w:rsidRPr="00C55504" w:rsidRDefault="00C55504" w:rsidP="00C55504">
                  <w:pPr>
                    <w:spacing w:after="0" w:line="240" w:lineRule="auto"/>
                    <w:contextualSpacing/>
                    <w:rPr>
                      <w:rFonts w:ascii="Times New Roman" w:eastAsia="Times New Roman" w:hAnsi="Times New Roman" w:cs="Times New Roman"/>
                      <w:iCs/>
                    </w:rPr>
                  </w:pPr>
                  <w:r w:rsidRPr="00C55504">
                    <w:rPr>
                      <w:rFonts w:ascii="Times New Roman" w:eastAsia="Times New Roman" w:hAnsi="Times New Roman" w:cs="Times New Roman"/>
                      <w:iCs/>
                    </w:rPr>
                    <w:t>сооружение электроэнергетики, протяженностью 783п.м., с кадастровым номером 13:05:0102001:3315, 2012 года завершения строительства.</w:t>
                  </w:r>
                </w:p>
                <w:p w:rsidR="00C55504" w:rsidRPr="00C55504" w:rsidRDefault="00C55504" w:rsidP="00C55504">
                  <w:pPr>
                    <w:spacing w:after="0" w:line="240" w:lineRule="auto"/>
                    <w:contextualSpacing/>
                    <w:rPr>
                      <w:rFonts w:ascii="Times New Roman" w:eastAsia="Times New Roman" w:hAnsi="Times New Roman" w:cs="Times New Roman"/>
                      <w:iCs/>
                    </w:rPr>
                  </w:pPr>
                  <w:r w:rsidRPr="00C55504">
                    <w:rPr>
                      <w:rFonts w:ascii="Times New Roman" w:eastAsia="Times New Roman" w:hAnsi="Times New Roman" w:cs="Times New Roman"/>
                      <w:iCs/>
                    </w:rPr>
                    <w:t xml:space="preserve"> Форма собственности имущества – муниципальная собственность, номер и дата государственной регистрации 13:05:0102001:3315-13/065/2021-1 08.07.2021</w:t>
                  </w:r>
                </w:p>
              </w:tc>
              <w:tc>
                <w:tcPr>
                  <w:tcW w:w="3283" w:type="dxa"/>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rPr>
                  </w:pPr>
                  <w:r w:rsidRPr="00C55504">
                    <w:rPr>
                      <w:rFonts w:ascii="Times New Roman" w:eastAsia="Times New Roman" w:hAnsi="Times New Roman" w:cs="Times New Roman"/>
                      <w:iCs/>
                    </w:rPr>
                    <w:t>Республика Мордовия, Большеигнатовский район, с. Большое Игнатово, ул. Юношева</w:t>
                  </w:r>
                </w:p>
              </w:tc>
            </w:tr>
            <w:tr w:rsidR="00C55504" w:rsidRPr="00C55504" w:rsidTr="00C55504">
              <w:trPr>
                <w:cantSplit/>
                <w:trHeight w:val="1720"/>
              </w:trPr>
              <w:tc>
                <w:tcPr>
                  <w:tcW w:w="408" w:type="dxa"/>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rPr>
                  </w:pPr>
                  <w:r w:rsidRPr="00C55504">
                    <w:rPr>
                      <w:rFonts w:ascii="Times New Roman" w:eastAsia="Times New Roman" w:hAnsi="Times New Roman" w:cs="Times New Roman"/>
                    </w:rPr>
                    <w:t>2</w:t>
                  </w:r>
                </w:p>
              </w:tc>
              <w:tc>
                <w:tcPr>
                  <w:tcW w:w="5699" w:type="dxa"/>
                  <w:noWrap/>
                  <w:tcMar>
                    <w:top w:w="13" w:type="dxa"/>
                    <w:left w:w="13" w:type="dxa"/>
                    <w:bottom w:w="0" w:type="dxa"/>
                    <w:right w:w="13" w:type="dxa"/>
                  </w:tcMar>
                  <w:vAlign w:val="center"/>
                </w:tcPr>
                <w:p w:rsidR="00C55504" w:rsidRPr="00C55504" w:rsidRDefault="00C55504" w:rsidP="00C55504">
                  <w:pPr>
                    <w:spacing w:after="0" w:line="240" w:lineRule="auto"/>
                    <w:contextualSpacing/>
                    <w:rPr>
                      <w:rFonts w:ascii="Times New Roman" w:eastAsia="Times New Roman" w:hAnsi="Times New Roman" w:cs="Times New Roman"/>
                      <w:iCs/>
                    </w:rPr>
                  </w:pPr>
                  <w:r w:rsidRPr="00C55504">
                    <w:rPr>
                      <w:rFonts w:ascii="Times New Roman" w:eastAsia="Times New Roman" w:hAnsi="Times New Roman" w:cs="Times New Roman"/>
                      <w:iCs/>
                    </w:rPr>
                    <w:t>земельный участок, кадастровый номер 13:05:0102001:3322 площадью 10 кв. м., категория земель –  земли населенных пунктов, вид разрешенного использования – коммунальное обслуживание</w:t>
                  </w:r>
                </w:p>
              </w:tc>
              <w:tc>
                <w:tcPr>
                  <w:tcW w:w="3283" w:type="dxa"/>
                  <w:tcMar>
                    <w:top w:w="13" w:type="dxa"/>
                    <w:left w:w="13" w:type="dxa"/>
                    <w:bottom w:w="0" w:type="dxa"/>
                    <w:right w:w="13" w:type="dxa"/>
                  </w:tcMar>
                  <w:vAlign w:val="center"/>
                </w:tcPr>
                <w:p w:rsidR="00C55504" w:rsidRPr="00C55504" w:rsidRDefault="00C55504" w:rsidP="00C55504">
                  <w:pPr>
                    <w:spacing w:after="0" w:line="240" w:lineRule="auto"/>
                    <w:contextualSpacing/>
                    <w:jc w:val="center"/>
                    <w:rPr>
                      <w:rFonts w:ascii="Times New Roman" w:eastAsia="Times New Roman" w:hAnsi="Times New Roman" w:cs="Times New Roman"/>
                    </w:rPr>
                  </w:pPr>
                  <w:r w:rsidRPr="00C55504">
                    <w:rPr>
                      <w:rFonts w:ascii="Times New Roman" w:eastAsia="Times New Roman" w:hAnsi="Times New Roman" w:cs="Times New Roman"/>
                      <w:iCs/>
                    </w:rPr>
                    <w:t>Республика Мордовия, Большеигнатовский район, с. Большое Игнатово, ул. Юношева</w:t>
                  </w:r>
                </w:p>
              </w:tc>
            </w:tr>
          </w:tbl>
          <w:p w:rsidR="00C55504" w:rsidRPr="00C55504" w:rsidRDefault="00C55504" w:rsidP="00C55504">
            <w:pPr>
              <w:spacing w:after="0" w:line="240" w:lineRule="auto"/>
              <w:ind w:firstLine="709"/>
              <w:jc w:val="both"/>
              <w:rPr>
                <w:rFonts w:ascii="Times New Roman" w:eastAsia="Times New Roman" w:hAnsi="Times New Roman" w:cs="Times New Roman"/>
              </w:rPr>
            </w:pPr>
          </w:p>
          <w:p w:rsidR="00C55504" w:rsidRPr="00C55504" w:rsidRDefault="00C55504" w:rsidP="00C55504">
            <w:pPr>
              <w:spacing w:after="0" w:line="240" w:lineRule="auto"/>
              <w:ind w:firstLine="709"/>
              <w:jc w:val="both"/>
              <w:rPr>
                <w:rFonts w:ascii="Times New Roman" w:eastAsia="Times New Roman" w:hAnsi="Times New Roman" w:cs="Times New Roman"/>
              </w:rPr>
            </w:pPr>
            <w:r w:rsidRPr="00C55504">
              <w:rPr>
                <w:rFonts w:ascii="Times New Roman" w:eastAsia="Times New Roman" w:hAnsi="Times New Roman" w:cs="Times New Roman"/>
              </w:rPr>
              <w:t>Передаваемый объект купли – продажи Покупателем осмотрен, претензий к качеству, эксплуатации, внешнему виду, техническому и санитарному состоянию не имеется.</w:t>
            </w:r>
          </w:p>
          <w:p w:rsidR="00C55504" w:rsidRPr="00C55504" w:rsidRDefault="00C55504" w:rsidP="00C55504">
            <w:pPr>
              <w:spacing w:after="0" w:line="240" w:lineRule="auto"/>
              <w:jc w:val="both"/>
              <w:rPr>
                <w:rFonts w:ascii="Times New Roman" w:eastAsia="Times New Roman" w:hAnsi="Times New Roman" w:cs="Times New Roman"/>
              </w:rPr>
            </w:pPr>
          </w:p>
          <w:p w:rsidR="00C55504" w:rsidRPr="00C55504" w:rsidRDefault="00C55504" w:rsidP="00C55504">
            <w:pPr>
              <w:tabs>
                <w:tab w:val="num" w:pos="540"/>
              </w:tabs>
              <w:spacing w:after="0" w:line="240" w:lineRule="auto"/>
              <w:jc w:val="both"/>
              <w:rPr>
                <w:rFonts w:ascii="Times New Roman" w:eastAsia="Times New Roman" w:hAnsi="Times New Roman" w:cs="Times New Roman"/>
                <w:b/>
                <w:bCs/>
              </w:rPr>
            </w:pPr>
            <w:r w:rsidRPr="00C55504">
              <w:rPr>
                <w:rFonts w:ascii="Times New Roman" w:eastAsia="Times New Roman" w:hAnsi="Times New Roman" w:cs="Times New Roman"/>
                <w:b/>
                <w:bCs/>
              </w:rPr>
              <w:t>Продавец</w:t>
            </w:r>
            <w:r w:rsidRPr="00C55504">
              <w:rPr>
                <w:rFonts w:ascii="Times New Roman" w:eastAsia="Times New Roman" w:hAnsi="Times New Roman" w:cs="Times New Roman"/>
                <w:b/>
                <w:bCs/>
              </w:rPr>
              <w:tab/>
            </w:r>
            <w:r w:rsidRPr="00C55504">
              <w:rPr>
                <w:rFonts w:ascii="Times New Roman" w:eastAsia="Times New Roman" w:hAnsi="Times New Roman" w:cs="Times New Roman"/>
                <w:b/>
                <w:bCs/>
              </w:rPr>
              <w:tab/>
            </w:r>
            <w:r w:rsidRPr="00C55504">
              <w:rPr>
                <w:rFonts w:ascii="Times New Roman" w:eastAsia="Times New Roman" w:hAnsi="Times New Roman" w:cs="Times New Roman"/>
                <w:b/>
                <w:bCs/>
              </w:rPr>
              <w:tab/>
            </w:r>
            <w:r w:rsidRPr="00C55504">
              <w:rPr>
                <w:rFonts w:ascii="Times New Roman" w:eastAsia="Times New Roman" w:hAnsi="Times New Roman" w:cs="Times New Roman"/>
                <w:b/>
                <w:bCs/>
              </w:rPr>
              <w:tab/>
            </w:r>
            <w:r w:rsidRPr="00C55504">
              <w:rPr>
                <w:rFonts w:ascii="Times New Roman" w:eastAsia="Times New Roman" w:hAnsi="Times New Roman" w:cs="Times New Roman"/>
                <w:b/>
                <w:bCs/>
              </w:rPr>
              <w:tab/>
            </w:r>
            <w:r w:rsidRPr="00C55504">
              <w:rPr>
                <w:rFonts w:ascii="Times New Roman" w:eastAsia="Times New Roman" w:hAnsi="Times New Roman" w:cs="Times New Roman"/>
                <w:b/>
                <w:bCs/>
              </w:rPr>
              <w:tab/>
              <w:t xml:space="preserve">                                      Покупатель</w:t>
            </w:r>
          </w:p>
          <w:p w:rsidR="00C55504" w:rsidRPr="00C55504" w:rsidRDefault="00C55504" w:rsidP="00C55504">
            <w:pPr>
              <w:widowControl w:val="0"/>
              <w:autoSpaceDE w:val="0"/>
              <w:autoSpaceDN w:val="0"/>
              <w:adjustRightInd w:val="0"/>
              <w:spacing w:after="0" w:line="240" w:lineRule="auto"/>
              <w:rPr>
                <w:rFonts w:ascii="Times New Roman" w:eastAsia="Times New Roman" w:hAnsi="Times New Roman" w:cs="Times New Roman"/>
                <w:b/>
                <w:bCs/>
              </w:rPr>
            </w:pPr>
            <w:r w:rsidRPr="00C55504">
              <w:rPr>
                <w:rFonts w:ascii="Times New Roman" w:eastAsia="Times New Roman" w:hAnsi="Times New Roman" w:cs="Times New Roman"/>
                <w:b/>
                <w:bCs/>
              </w:rPr>
              <w:t xml:space="preserve">Глава Большеигнатовского </w:t>
            </w:r>
          </w:p>
          <w:p w:rsidR="00C55504" w:rsidRPr="00C55504" w:rsidRDefault="00C55504" w:rsidP="00C55504">
            <w:pPr>
              <w:widowControl w:val="0"/>
              <w:autoSpaceDE w:val="0"/>
              <w:autoSpaceDN w:val="0"/>
              <w:adjustRightInd w:val="0"/>
              <w:spacing w:after="0" w:line="240" w:lineRule="auto"/>
              <w:rPr>
                <w:rFonts w:ascii="Times New Roman" w:eastAsia="Times New Roman" w:hAnsi="Times New Roman" w:cs="Times New Roman"/>
                <w:b/>
                <w:bCs/>
              </w:rPr>
            </w:pPr>
            <w:r w:rsidRPr="00C55504">
              <w:rPr>
                <w:rFonts w:ascii="Times New Roman" w:eastAsia="Times New Roman" w:hAnsi="Times New Roman" w:cs="Times New Roman"/>
                <w:b/>
                <w:bCs/>
              </w:rPr>
              <w:t>муниципального района</w:t>
            </w:r>
          </w:p>
          <w:p w:rsidR="00C55504" w:rsidRPr="00C55504" w:rsidRDefault="00C55504" w:rsidP="00C55504">
            <w:pPr>
              <w:tabs>
                <w:tab w:val="num" w:pos="540"/>
              </w:tabs>
              <w:spacing w:after="0" w:line="240" w:lineRule="auto"/>
              <w:jc w:val="both"/>
              <w:rPr>
                <w:rFonts w:ascii="Times New Roman" w:eastAsia="Times New Roman" w:hAnsi="Times New Roman" w:cs="Times New Roman"/>
                <w:bCs/>
              </w:rPr>
            </w:pPr>
          </w:p>
          <w:p w:rsidR="00C55504" w:rsidRPr="00C55504" w:rsidRDefault="00C55504" w:rsidP="00C55504">
            <w:pPr>
              <w:tabs>
                <w:tab w:val="num" w:pos="540"/>
              </w:tabs>
              <w:spacing w:after="0" w:line="240" w:lineRule="auto"/>
              <w:jc w:val="both"/>
              <w:rPr>
                <w:rFonts w:ascii="Times New Roman" w:eastAsia="Times New Roman" w:hAnsi="Times New Roman" w:cs="Times New Roman"/>
                <w:bCs/>
              </w:rPr>
            </w:pPr>
            <w:r w:rsidRPr="00C55504">
              <w:rPr>
                <w:rFonts w:ascii="Times New Roman" w:eastAsia="Times New Roman" w:hAnsi="Times New Roman" w:cs="Times New Roman"/>
                <w:bCs/>
              </w:rPr>
              <w:t>_______________Т.Н. Полозова                                                                    __________/__________/</w:t>
            </w:r>
          </w:p>
          <w:p w:rsidR="00C55504" w:rsidRPr="00C55504" w:rsidRDefault="00C55504" w:rsidP="00C55504">
            <w:pPr>
              <w:tabs>
                <w:tab w:val="num" w:pos="540"/>
              </w:tabs>
              <w:spacing w:after="0" w:line="240" w:lineRule="auto"/>
              <w:jc w:val="both"/>
              <w:rPr>
                <w:rFonts w:ascii="Times New Roman" w:eastAsia="Times New Roman" w:hAnsi="Times New Roman" w:cs="Times New Roman"/>
                <w:bCs/>
              </w:rPr>
            </w:pPr>
            <w:r w:rsidRPr="00C55504">
              <w:rPr>
                <w:rFonts w:ascii="Times New Roman" w:eastAsia="Times New Roman" w:hAnsi="Times New Roman" w:cs="Times New Roman"/>
                <w:bCs/>
              </w:rPr>
              <w:t xml:space="preserve">м.п.                                                                                                                                                        м.п. </w:t>
            </w:r>
          </w:p>
          <w:p w:rsidR="00C55504" w:rsidRDefault="00C55504" w:rsidP="00C55504">
            <w:pPr>
              <w:tabs>
                <w:tab w:val="num" w:pos="540"/>
              </w:tabs>
              <w:spacing w:after="0" w:line="240" w:lineRule="auto"/>
              <w:jc w:val="both"/>
              <w:rPr>
                <w:rFonts w:ascii="Times New Roman" w:eastAsia="Times New Roman" w:hAnsi="Times New Roman" w:cs="Times New Roman"/>
              </w:rPr>
            </w:pPr>
          </w:p>
          <w:p w:rsidR="00DC6ED6" w:rsidRPr="00C55504" w:rsidRDefault="00DC6ED6" w:rsidP="00C55504">
            <w:pPr>
              <w:tabs>
                <w:tab w:val="num" w:pos="540"/>
              </w:tabs>
              <w:spacing w:after="0" w:line="240" w:lineRule="auto"/>
              <w:jc w:val="both"/>
              <w:rPr>
                <w:rFonts w:ascii="Times New Roman" w:eastAsia="Times New Roman" w:hAnsi="Times New Roman" w:cs="Times New Roman"/>
              </w:rPr>
            </w:pPr>
            <w:bookmarkStart w:id="20" w:name="_GoBack"/>
            <w:bookmarkEnd w:id="20"/>
          </w:p>
        </w:tc>
      </w:tr>
    </w:tbl>
    <w:p w:rsidR="00811316" w:rsidRDefault="00811316" w:rsidP="00811316">
      <w:pPr>
        <w:jc w:val="both"/>
      </w:pPr>
    </w:p>
    <w:p w:rsidR="00811316" w:rsidRDefault="00811316" w:rsidP="00811316">
      <w:pPr>
        <w:jc w:val="both"/>
        <w:rPr>
          <w:rFonts w:ascii="Arial" w:hAnsi="Arial" w:cs="Arial"/>
          <w:color w:val="2D2D2D"/>
          <w:spacing w:val="2"/>
          <w:sz w:val="21"/>
          <w:szCs w:val="21"/>
          <w:shd w:val="clear" w:color="auto" w:fill="FFFFFF"/>
        </w:rPr>
      </w:pPr>
    </w:p>
    <w:p w:rsidR="00811316" w:rsidRDefault="00811316" w:rsidP="00811316">
      <w:pPr>
        <w:jc w:val="both"/>
        <w:rPr>
          <w:spacing w:val="2"/>
          <w:sz w:val="28"/>
          <w:szCs w:val="28"/>
          <w:shd w:val="clear" w:color="auto" w:fill="FFFFFF"/>
        </w:rPr>
      </w:pPr>
    </w:p>
    <w:p w:rsidR="00811316" w:rsidRPr="00A77159" w:rsidRDefault="00811316" w:rsidP="00A77159"/>
    <w:sectPr w:rsidR="00811316" w:rsidRPr="00A77159" w:rsidSect="00D12833">
      <w:pgSz w:w="11906" w:h="16838" w:code="9"/>
      <w:pgMar w:top="709" w:right="851" w:bottom="1134" w:left="1701"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051" w:rsidRDefault="00B85051" w:rsidP="00AE471C">
      <w:pPr>
        <w:spacing w:after="0" w:line="240" w:lineRule="auto"/>
      </w:pPr>
      <w:r>
        <w:separator/>
      </w:r>
    </w:p>
  </w:endnote>
  <w:endnote w:type="continuationSeparator" w:id="0">
    <w:p w:rsidR="00B85051" w:rsidRDefault="00B85051"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051" w:rsidRDefault="00B85051" w:rsidP="00AE471C">
      <w:pPr>
        <w:spacing w:after="0" w:line="240" w:lineRule="auto"/>
      </w:pPr>
      <w:r>
        <w:separator/>
      </w:r>
    </w:p>
  </w:footnote>
  <w:footnote w:type="continuationSeparator" w:id="0">
    <w:p w:rsidR="00B85051" w:rsidRDefault="00B85051"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60637772"/>
    <w:multiLevelType w:val="hybridMultilevel"/>
    <w:tmpl w:val="F4761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num>
  <w:num w:numId="2">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98F"/>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C0668"/>
    <w:rsid w:val="000C06AD"/>
    <w:rsid w:val="000C188F"/>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1698E"/>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878B7"/>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36A"/>
    <w:rsid w:val="00335BE2"/>
    <w:rsid w:val="0033713B"/>
    <w:rsid w:val="00340FEF"/>
    <w:rsid w:val="0034233B"/>
    <w:rsid w:val="003448B2"/>
    <w:rsid w:val="00344E4A"/>
    <w:rsid w:val="00346748"/>
    <w:rsid w:val="003502BC"/>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0C38"/>
    <w:rsid w:val="0037202C"/>
    <w:rsid w:val="003729F7"/>
    <w:rsid w:val="0037339B"/>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358"/>
    <w:rsid w:val="003F2DB7"/>
    <w:rsid w:val="003F4E7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77AC2"/>
    <w:rsid w:val="0048242B"/>
    <w:rsid w:val="004825A8"/>
    <w:rsid w:val="00482C3B"/>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65B"/>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42B93"/>
    <w:rsid w:val="005433F6"/>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2B91"/>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0BD3"/>
    <w:rsid w:val="00630F23"/>
    <w:rsid w:val="00632408"/>
    <w:rsid w:val="00633867"/>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5AAE"/>
    <w:rsid w:val="0068666A"/>
    <w:rsid w:val="00686BA4"/>
    <w:rsid w:val="00687210"/>
    <w:rsid w:val="00687CF9"/>
    <w:rsid w:val="00691E38"/>
    <w:rsid w:val="00692277"/>
    <w:rsid w:val="00693942"/>
    <w:rsid w:val="006972F1"/>
    <w:rsid w:val="006A0126"/>
    <w:rsid w:val="006A0FC1"/>
    <w:rsid w:val="006A32E8"/>
    <w:rsid w:val="006A46A1"/>
    <w:rsid w:val="006A61CE"/>
    <w:rsid w:val="006A733A"/>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E56"/>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136"/>
    <w:rsid w:val="007B0D95"/>
    <w:rsid w:val="007B1276"/>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F5E"/>
    <w:rsid w:val="00805B87"/>
    <w:rsid w:val="00806429"/>
    <w:rsid w:val="008066F7"/>
    <w:rsid w:val="0080724D"/>
    <w:rsid w:val="00807421"/>
    <w:rsid w:val="00807CE2"/>
    <w:rsid w:val="00810D04"/>
    <w:rsid w:val="00811316"/>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07F3"/>
    <w:rsid w:val="00852F72"/>
    <w:rsid w:val="0085380B"/>
    <w:rsid w:val="0085410E"/>
    <w:rsid w:val="00854A01"/>
    <w:rsid w:val="0085731B"/>
    <w:rsid w:val="008573B3"/>
    <w:rsid w:val="0086196C"/>
    <w:rsid w:val="00863C38"/>
    <w:rsid w:val="00864178"/>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A7553"/>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3ADE"/>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19E"/>
    <w:rsid w:val="009D0B85"/>
    <w:rsid w:val="009D18ED"/>
    <w:rsid w:val="009D21CF"/>
    <w:rsid w:val="009D3C0D"/>
    <w:rsid w:val="009E07B9"/>
    <w:rsid w:val="009E459F"/>
    <w:rsid w:val="009F1352"/>
    <w:rsid w:val="009F48AB"/>
    <w:rsid w:val="009F6951"/>
    <w:rsid w:val="009F7CC2"/>
    <w:rsid w:val="00A016B7"/>
    <w:rsid w:val="00A03CD7"/>
    <w:rsid w:val="00A05252"/>
    <w:rsid w:val="00A0578B"/>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77159"/>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47C28"/>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051"/>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134"/>
    <w:rsid w:val="00C03204"/>
    <w:rsid w:val="00C03B11"/>
    <w:rsid w:val="00C03D38"/>
    <w:rsid w:val="00C04641"/>
    <w:rsid w:val="00C05CC4"/>
    <w:rsid w:val="00C07230"/>
    <w:rsid w:val="00C0786A"/>
    <w:rsid w:val="00C109A8"/>
    <w:rsid w:val="00C10A23"/>
    <w:rsid w:val="00C121C2"/>
    <w:rsid w:val="00C173AB"/>
    <w:rsid w:val="00C203C5"/>
    <w:rsid w:val="00C2128B"/>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5504"/>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284"/>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D64FA"/>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0EEB"/>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6ED6"/>
    <w:rsid w:val="00DC72D3"/>
    <w:rsid w:val="00DD011F"/>
    <w:rsid w:val="00DD247E"/>
    <w:rsid w:val="00DD3D4C"/>
    <w:rsid w:val="00DD42E0"/>
    <w:rsid w:val="00DD4F44"/>
    <w:rsid w:val="00DD5C1A"/>
    <w:rsid w:val="00DD7AA7"/>
    <w:rsid w:val="00DE0725"/>
    <w:rsid w:val="00DE0F35"/>
    <w:rsid w:val="00DE11EA"/>
    <w:rsid w:val="00DE36A7"/>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18C0"/>
    <w:rsid w:val="00E1200E"/>
    <w:rsid w:val="00E1251C"/>
    <w:rsid w:val="00E12B9E"/>
    <w:rsid w:val="00E147F4"/>
    <w:rsid w:val="00E15695"/>
    <w:rsid w:val="00E15DCB"/>
    <w:rsid w:val="00E16E37"/>
    <w:rsid w:val="00E21010"/>
    <w:rsid w:val="00E21857"/>
    <w:rsid w:val="00E2611D"/>
    <w:rsid w:val="00E26E1E"/>
    <w:rsid w:val="00E27173"/>
    <w:rsid w:val="00E333C2"/>
    <w:rsid w:val="00E36572"/>
    <w:rsid w:val="00E410E4"/>
    <w:rsid w:val="00E444D3"/>
    <w:rsid w:val="00E44DAD"/>
    <w:rsid w:val="00E46217"/>
    <w:rsid w:val="00E50291"/>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786"/>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A7D"/>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4D29"/>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5D5C"/>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4A85"/>
    <w:rsid w:val="00F8629E"/>
    <w:rsid w:val="00F86AC7"/>
    <w:rsid w:val="00F9283E"/>
    <w:rsid w:val="00F93AC2"/>
    <w:rsid w:val="00F966AB"/>
    <w:rsid w:val="00F966EA"/>
    <w:rsid w:val="00FA19DC"/>
    <w:rsid w:val="00FA1F73"/>
    <w:rsid w:val="00FA2EAC"/>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nhideWhenUsed="0" w:qFormat="1"/>
    <w:lsdException w:name="Emphasis" w:semiHidden="0" w:uiPriority="20" w:unhideWhenUsed="0" w:qFormat="1"/>
    <w:lsdException w:name="Normal (Web)" w:uiPriority="0" w:qFormat="1"/>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99"/>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uiPriority w:val="99"/>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character" w:customStyle="1" w:styleId="FontStyle90">
    <w:name w:val="Font Style90"/>
    <w:rsid w:val="00685AAE"/>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5E5D5B855E5667ABADA1304C1321E2420B0BF17E8E9484C0FBA38126D11UBL" TargetMode="External"/><Relationship Id="rId18" Type="http://schemas.openxmlformats.org/officeDocument/2006/relationships/hyperlink" Target="https://internet.garant.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irninskoe.ru/" TargetMode="External"/><Relationship Id="rId7" Type="http://schemas.openxmlformats.org/officeDocument/2006/relationships/footnotes" Target="footnotes.xml"/><Relationship Id="rId12" Type="http://schemas.openxmlformats.org/officeDocument/2006/relationships/hyperlink" Target="consultantplus://offline/ref=95E5D5B855E5667ABADA1304C1321E2421B8B511EBE8484C0FBA38126D1BA52D84B34AAC5AC03A141BU7L" TargetMode="External"/><Relationship Id="rId17" Type="http://schemas.openxmlformats.org/officeDocument/2006/relationships/hyperlink" Target="consultantplus://offline/ref=95E5D5B855E5667ABADA1304C1321E2420B0BF17E8E9484C0FBA38126D11UBL" TargetMode="External"/><Relationship Id="rId25" Type="http://schemas.openxmlformats.org/officeDocument/2006/relationships/hyperlink" Target="consultantplus://offline/ref=6DEBC0B9BB72C6C4C5987D8D201AD66F4B13782ABE38A2466AE4A7D1944294E1B35D94UFDEJ" TargetMode="External"/><Relationship Id="rId2" Type="http://schemas.openxmlformats.org/officeDocument/2006/relationships/numbering" Target="numbering.xml"/><Relationship Id="rId16" Type="http://schemas.openxmlformats.org/officeDocument/2006/relationships/hyperlink" Target="consultantplus://offline/ref=95E5D5B855E5667ABADA1304C1321E2421B8B511EBE8484C0FBA38126D1BA52D84B34AAC5AC03A141BU7L"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consultantplus://offline/ref=0BB51B02DF07201E6443A35081E0747BF6205C42E944303443CCC556CD357B03EDB8B3C447906D1DAC8730BBCB9CEB4E686DE96377n1P3H" TargetMode="External"/><Relationship Id="rId5" Type="http://schemas.openxmlformats.org/officeDocument/2006/relationships/settings" Target="settings.xml"/><Relationship Id="rId15" Type="http://schemas.openxmlformats.org/officeDocument/2006/relationships/hyperlink" Target="consultantplus://offline/ref=95E5D5B855E5667ABADA1304C1321E2422B5BC17EDE8484C0FBA38126D11UBL" TargetMode="External"/><Relationship Id="rId23" Type="http://schemas.openxmlformats.org/officeDocument/2006/relationships/hyperlink" Target="http://utp.sberbank-ast.ru" TargetMode="External"/><Relationship Id="rId10" Type="http://schemas.openxmlformats.org/officeDocument/2006/relationships/hyperlink" Target="consultantplus://offline/ref=840B7A3C855E1FA2E93C20F5459E6690A4DBA8A37BEBAA2024DEE2EE74F9E486D565F9D620DF42c6P" TargetMode="External"/><Relationship Id="rId19" Type="http://schemas.openxmlformats.org/officeDocument/2006/relationships/hyperlink" Target="http://utp.sberbank-ast.ru/AP"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http://www.torgi.gov.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A58A8-62D8-4475-BB96-EE1EF18C3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5968</TotalTime>
  <Pages>38</Pages>
  <Words>20153</Words>
  <Characters>114878</Characters>
  <Application>Microsoft Office Word</Application>
  <DocSecurity>0</DocSecurity>
  <Lines>957</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1092</cp:revision>
  <dcterms:created xsi:type="dcterms:W3CDTF">2020-01-14T13:18:00Z</dcterms:created>
  <dcterms:modified xsi:type="dcterms:W3CDTF">2022-03-17T12:35:00Z</dcterms:modified>
</cp:coreProperties>
</file>