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C34C40" w:rsidRDefault="00003E5C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Установлены особенности организации предоставления государственных услуг в сфере занятости населения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 xml:space="preserve">рокуратура </w:t>
      </w:r>
      <w:proofErr w:type="spellStart"/>
      <w:r w:rsidR="00AC1D39" w:rsidRPr="00C34C40">
        <w:rPr>
          <w:b/>
          <w:sz w:val="28"/>
          <w:szCs w:val="28"/>
        </w:rPr>
        <w:t>Большеигнатовского</w:t>
      </w:r>
      <w:proofErr w:type="spellEnd"/>
      <w:r w:rsidR="00AC1D39" w:rsidRPr="00C34C40">
        <w:rPr>
          <w:b/>
          <w:sz w:val="28"/>
          <w:szCs w:val="28"/>
        </w:rPr>
        <w:t xml:space="preserve">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Постановлением Правительства РФ от 16.03.2022 № 376 установлены особенности организации предоставления государственных услуг в сфере занятости населения в 2022 году.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Органы государственной власти субъектов Российской Федерации в области содействия занятости населения оказывают следующие государственные услуги: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- психологическую поддержку безработных граждан и социальную адаптацию безработных граждан на рынке труда;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- организуют временное трудоустройство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квалификации;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bookmarkStart w:id="0" w:name="_GoBack"/>
      <w:bookmarkEnd w:id="0"/>
      <w:r w:rsidRPr="00003E5C">
        <w:rPr>
          <w:color w:val="000000"/>
          <w:sz w:val="28"/>
          <w:szCs w:val="28"/>
        </w:rPr>
        <w:t>содействуют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в том числе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 или создании юридического лица, крестьянского (фермерского) хозяйства и постановке на учет физического лица в качестве налогоплательщика налога на профессиональный доход;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- организуют профессиональное обучение и дополнительное профессиональное образование безработных граждан, включая обучение в другой местности.</w:t>
      </w:r>
    </w:p>
    <w:p w:rsidR="00003E5C" w:rsidRPr="00003E5C" w:rsidRDefault="00003E5C" w:rsidP="00003E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3E5C">
        <w:rPr>
          <w:color w:val="000000"/>
          <w:sz w:val="28"/>
          <w:szCs w:val="28"/>
        </w:rPr>
        <w:t>Для получения государственных услуг гражданин может обратиться в государственные учреждения службы занятости населения независимо от места жительства в пределах субъекта Российской Федерации.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C7922"/>
    <w:rsid w:val="001D0393"/>
    <w:rsid w:val="002613C3"/>
    <w:rsid w:val="007B0F80"/>
    <w:rsid w:val="008D4824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A565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7</cp:revision>
  <cp:lastPrinted>2021-12-21T17:13:00Z</cp:lastPrinted>
  <dcterms:created xsi:type="dcterms:W3CDTF">2022-02-22T12:51:00Z</dcterms:created>
  <dcterms:modified xsi:type="dcterms:W3CDTF">2022-04-06T15:30:00Z</dcterms:modified>
</cp:coreProperties>
</file>