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C34C40" w:rsidRDefault="009631E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С 1 июля устанавливается единый срок выдачи и замены паспортов гражданина РФ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>рокуратура Большеигнатовского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>казом МВД России от 08.11.2021 №</w:t>
      </w:r>
      <w:r w:rsidRPr="009631EC">
        <w:rPr>
          <w:color w:val="000000"/>
          <w:sz w:val="28"/>
          <w:szCs w:val="28"/>
        </w:rPr>
        <w:t xml:space="preserve"> 854 «О внесении изменений в Административный регламент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 с 1 июля 2022 года устанавливается единый срок выдачи, замены паспортов гражданина РФ, удостоверяющих личность на территории РФ.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Так, срок предоставления государственной услуги не должен превышать 5 рабочих дней со дня приема подразделением по вопросам миграции заявления о выдаче (замене) паспорта и документов, необходимых для предоставления государственной услуги, независимо от места подачи соответствующего заявления.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Заявление о выдаче (замене) паспорта подается лично гражданином по экстерриториальному принципу по месту жительства, месту пребывания или по месту обращения по выбору заявителя в любое подразделение по вопросам миграции территориального органа МВД России либо в любой многофункциональный центр.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Документы и личные фотографии для получения или замены паспорта должны быть поданы гражданином не позднее 90 дней после достижения 14- летнего, 20-летнего и 45-летнего возраста.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Кроме этого, дополнены основания, при наличии которых заявление о выдаче (замене) паспорта может быть подано непосредственно в подразделение по вопросам миграции: оно может быть подано также в случае непригодности паспорта для дальнейшего использования.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F6EC0"/>
    <w:rsid w:val="001C7922"/>
    <w:rsid w:val="001D0393"/>
    <w:rsid w:val="002613C3"/>
    <w:rsid w:val="002D12A2"/>
    <w:rsid w:val="005515EE"/>
    <w:rsid w:val="007B0F80"/>
    <w:rsid w:val="008D4824"/>
    <w:rsid w:val="009631EC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2022-04-18T06:57:00Z</dcterms:created>
  <dcterms:modified xsi:type="dcterms:W3CDTF">2022-04-18T06:57:00Z</dcterms:modified>
</cp:coreProperties>
</file>