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D7E" w:rsidRDefault="00C70D7E" w:rsidP="00C70D7E">
      <w:pPr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ГАЗЕТА МУНИЦИПАЛЬНОГО ОБРАЗОВАНИЯ </w:t>
      </w:r>
    </w:p>
    <w:p w:rsidR="00C70D7E" w:rsidRDefault="00C70D7E" w:rsidP="00C70D7E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«СТАРОЧАМЗИНСКОЕ СЕЛЬСКОЕ ПОСЕЛЕНИЕ»</w:t>
      </w:r>
    </w:p>
    <w:p w:rsidR="00C70D7E" w:rsidRDefault="00C70D7E" w:rsidP="00C70D7E">
      <w:pPr>
        <w:rPr>
          <w:b/>
          <w:bCs/>
          <w:i/>
          <w:iCs/>
          <w:sz w:val="40"/>
          <w:szCs w:val="40"/>
        </w:rPr>
      </w:pPr>
      <w:r>
        <w:rPr>
          <w:sz w:val="40"/>
          <w:szCs w:val="40"/>
        </w:rPr>
        <w:t>четверг ,21 апреля   2022 года №15</w:t>
      </w:r>
    </w:p>
    <w:p w:rsidR="00C70D7E" w:rsidRDefault="00C70D7E" w:rsidP="00C70D7E">
      <w:pPr>
        <w:ind w:left="-20"/>
        <w:outlineLvl w:val="0"/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              Издается с 17 ноября 2005 года</w:t>
      </w:r>
    </w:p>
    <w:p w:rsidR="00C70D7E" w:rsidRDefault="00C70D7E" w:rsidP="00C70D7E">
      <w:pPr>
        <w:tabs>
          <w:tab w:val="left" w:pos="7060"/>
        </w:tabs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4860925</wp:posOffset>
                </wp:positionH>
                <wp:positionV relativeFrom="paragraph">
                  <wp:posOffset>189865</wp:posOffset>
                </wp:positionV>
                <wp:extent cx="635" cy="28575"/>
                <wp:effectExtent l="0" t="0" r="18415" b="28575"/>
                <wp:wrapNone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" cy="2857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" o:spid="_x0000_s1026" style="position:absolute;margin-left:382.75pt;margin-top:14.95pt;width:.05pt;height: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" path="m390,l492,276,780,228,594,457,780,679,492,631,390,907,288,631,,679,186,457,,228r288,48l390,xe" fillcolor="#9cf" strokeweight=".26mm">
                <v:path o:connecttype="custom" o:connectlocs="318,0;401,8695;635,7183;484,14398;635,21392;401,19880;318,28575;234,19880;0,21392;151,14398;0,7183;234,8695;318,0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3794125</wp:posOffset>
                </wp:positionH>
                <wp:positionV relativeFrom="paragraph">
                  <wp:posOffset>199390</wp:posOffset>
                </wp:positionV>
                <wp:extent cx="28575" cy="9525"/>
                <wp:effectExtent l="0" t="0" r="28575" b="28575"/>
                <wp:wrapNone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" cy="9525"/>
                        </a:xfrm>
                        <a:custGeom>
                          <a:avLst/>
                          <a:gdLst>
                            <a:gd name="T0" fmla="*/ 390 w 780"/>
                            <a:gd name="T1" fmla="*/ 0 h 907"/>
                            <a:gd name="T2" fmla="*/ 492 w 780"/>
                            <a:gd name="T3" fmla="*/ 276 h 907"/>
                            <a:gd name="T4" fmla="*/ 780 w 780"/>
                            <a:gd name="T5" fmla="*/ 228 h 907"/>
                            <a:gd name="T6" fmla="*/ 594 w 780"/>
                            <a:gd name="T7" fmla="*/ 457 h 907"/>
                            <a:gd name="T8" fmla="*/ 780 w 780"/>
                            <a:gd name="T9" fmla="*/ 679 h 907"/>
                            <a:gd name="T10" fmla="*/ 492 w 780"/>
                            <a:gd name="T11" fmla="*/ 631 h 907"/>
                            <a:gd name="T12" fmla="*/ 390 w 780"/>
                            <a:gd name="T13" fmla="*/ 907 h 907"/>
                            <a:gd name="T14" fmla="*/ 288 w 780"/>
                            <a:gd name="T15" fmla="*/ 631 h 907"/>
                            <a:gd name="T16" fmla="*/ 0 w 780"/>
                            <a:gd name="T17" fmla="*/ 679 h 907"/>
                            <a:gd name="T18" fmla="*/ 186 w 780"/>
                            <a:gd name="T19" fmla="*/ 457 h 907"/>
                            <a:gd name="T20" fmla="*/ 0 w 780"/>
                            <a:gd name="T21" fmla="*/ 228 h 907"/>
                            <a:gd name="T22" fmla="*/ 288 w 780"/>
                            <a:gd name="T23" fmla="*/ 276 h 907"/>
                            <a:gd name="T24" fmla="*/ 390 w 780"/>
                            <a:gd name="T25" fmla="*/ 0 h 9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80" h="907">
                              <a:moveTo>
                                <a:pt x="390" y="0"/>
                              </a:moveTo>
                              <a:lnTo>
                                <a:pt x="492" y="276"/>
                              </a:lnTo>
                              <a:lnTo>
                                <a:pt x="780" y="228"/>
                              </a:lnTo>
                              <a:lnTo>
                                <a:pt x="594" y="457"/>
                              </a:lnTo>
                              <a:lnTo>
                                <a:pt x="780" y="679"/>
                              </a:lnTo>
                              <a:lnTo>
                                <a:pt x="492" y="631"/>
                              </a:lnTo>
                              <a:lnTo>
                                <a:pt x="390" y="907"/>
                              </a:lnTo>
                              <a:lnTo>
                                <a:pt x="288" y="631"/>
                              </a:lnTo>
                              <a:lnTo>
                                <a:pt x="0" y="679"/>
                              </a:lnTo>
                              <a:lnTo>
                                <a:pt x="186" y="457"/>
                              </a:lnTo>
                              <a:lnTo>
                                <a:pt x="0" y="228"/>
                              </a:lnTo>
                              <a:lnTo>
                                <a:pt x="288" y="276"/>
                              </a:lnTo>
                              <a:lnTo>
                                <a:pt x="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298.75pt;margin-top:15.7pt;width:2.2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780,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" path="m390,l492,276,780,228,594,457,780,679,492,631,390,907,288,631,,679,186,457,,228r288,48l390,xe" fillcolor="#9cf" strokeweight=".26mm">
                <v:path o:connecttype="custom" o:connectlocs="14288,0;18024,2898;28575,2394;21761,4799;28575,7131;18024,6627;14288,9525;10551,6627;0,7131;6814,4799;0,2394;10551,2898;14288,0" o:connectangles="0,0,0,0,0,0,0,0,0,0,0,0,0"/>
              </v:shape>
            </w:pict>
          </mc:Fallback>
        </mc:AlternateContent>
      </w:r>
      <w:r>
        <w:rPr>
          <w:sz w:val="40"/>
          <w:szCs w:val="40"/>
        </w:rPr>
        <w:tab/>
      </w:r>
    </w:p>
    <w:p w:rsidR="00C70D7E" w:rsidRDefault="00C70D7E" w:rsidP="00C70D7E">
      <w:pPr>
        <w:rPr>
          <w:sz w:val="40"/>
          <w:szCs w:val="40"/>
        </w:rPr>
      </w:pPr>
    </w:p>
    <w:p w:rsidR="00C70D7E" w:rsidRDefault="00C70D7E" w:rsidP="00C70D7E">
      <w:pPr>
        <w:jc w:val="center"/>
        <w:rPr>
          <w:sz w:val="96"/>
          <w:szCs w:val="96"/>
        </w:rPr>
      </w:pPr>
      <w:r>
        <w:rPr>
          <w:sz w:val="96"/>
          <w:szCs w:val="96"/>
        </w:rPr>
        <w:t>«  ГОЛОС»</w:t>
      </w:r>
    </w:p>
    <w:p w:rsidR="00C70D7E" w:rsidRDefault="00C70D7E" w:rsidP="00C70D7E">
      <w:pPr>
        <w:jc w:val="center"/>
        <w:rPr>
          <w:sz w:val="96"/>
          <w:szCs w:val="96"/>
        </w:rPr>
      </w:pPr>
      <w:r>
        <w:rPr>
          <w:noProof/>
          <w:sz w:val="96"/>
          <w:szCs w:val="96"/>
        </w:rPr>
        <w:drawing>
          <wp:inline distT="0" distB="0" distL="0" distR="0">
            <wp:extent cx="2581275" cy="2600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00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</w:p>
    <w:p w:rsidR="00C70D7E" w:rsidRDefault="00C70D7E" w:rsidP="00C70D7E">
      <w:pPr>
        <w:rPr>
          <w:b/>
          <w:color w:val="000000"/>
          <w:sz w:val="20"/>
          <w:szCs w:val="20"/>
        </w:rPr>
      </w:pPr>
      <w:r>
        <w:rPr>
          <w:b/>
          <w:color w:val="000000"/>
        </w:rPr>
        <w:t xml:space="preserve">Главный редактор газеты </w:t>
      </w:r>
      <w:proofErr w:type="spellStart"/>
      <w:r>
        <w:rPr>
          <w:b/>
          <w:color w:val="000000"/>
        </w:rPr>
        <w:t>Зайкина</w:t>
      </w:r>
      <w:proofErr w:type="spellEnd"/>
      <w:r>
        <w:rPr>
          <w:b/>
          <w:color w:val="000000"/>
        </w:rPr>
        <w:t xml:space="preserve"> Н.В.</w:t>
      </w:r>
    </w:p>
    <w:p w:rsidR="00C70D7E" w:rsidRDefault="00C70D7E" w:rsidP="00C70D7E">
      <w:pPr>
        <w:rPr>
          <w:b/>
          <w:color w:val="000000"/>
          <w:sz w:val="22"/>
          <w:szCs w:val="22"/>
        </w:rPr>
      </w:pPr>
      <w:r>
        <w:rPr>
          <w:b/>
          <w:color w:val="000000"/>
        </w:rPr>
        <w:t xml:space="preserve">Учредитель Администрация </w:t>
      </w:r>
      <w:proofErr w:type="spellStart"/>
      <w:r>
        <w:rPr>
          <w:b/>
          <w:color w:val="000000"/>
        </w:rPr>
        <w:t>Старочамзинского</w:t>
      </w:r>
      <w:proofErr w:type="spellEnd"/>
      <w:r>
        <w:rPr>
          <w:b/>
          <w:color w:val="000000"/>
        </w:rPr>
        <w:t xml:space="preserve"> сельского поселения</w:t>
      </w:r>
    </w:p>
    <w:p w:rsidR="00C70D7E" w:rsidRDefault="00C70D7E" w:rsidP="00C70D7E">
      <w:pPr>
        <w:rPr>
          <w:b/>
          <w:color w:val="000000"/>
        </w:rPr>
      </w:pPr>
      <w:r>
        <w:rPr>
          <w:b/>
          <w:color w:val="000000"/>
        </w:rPr>
        <w:t>Тираж 11 экземпляров</w:t>
      </w:r>
    </w:p>
    <w:p w:rsidR="00C70D7E" w:rsidRDefault="00C70D7E" w:rsidP="00C70D7E">
      <w:pPr>
        <w:rPr>
          <w:b/>
          <w:color w:val="000000"/>
        </w:rPr>
      </w:pPr>
      <w:r>
        <w:rPr>
          <w:b/>
          <w:color w:val="000000"/>
        </w:rPr>
        <w:t>Контактный телефон 2-33-48</w:t>
      </w:r>
    </w:p>
    <w:p w:rsidR="00117B6E" w:rsidRDefault="00117B6E" w:rsidP="00C70D7E">
      <w:pPr>
        <w:rPr>
          <w:b/>
          <w:color w:val="000000"/>
        </w:rPr>
      </w:pPr>
    </w:p>
    <w:p w:rsidR="00117B6E" w:rsidRDefault="00117B6E" w:rsidP="00117B6E">
      <w:pPr>
        <w:tabs>
          <w:tab w:val="left" w:pos="4242"/>
        </w:tabs>
        <w:jc w:val="center"/>
        <w:rPr>
          <w:b/>
          <w:spacing w:val="8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6515100</wp:posOffset>
                </wp:positionH>
                <wp:positionV relativeFrom="paragraph">
                  <wp:posOffset>853440</wp:posOffset>
                </wp:positionV>
                <wp:extent cx="0" cy="0"/>
                <wp:effectExtent l="19050" t="15240" r="19050" b="1333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3pt,67.2pt" to="513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  <w:r>
        <w:rPr>
          <w:b/>
          <w:spacing w:val="8"/>
          <w:sz w:val="32"/>
          <w:szCs w:val="32"/>
        </w:rPr>
        <w:t xml:space="preserve">Глава </w:t>
      </w:r>
      <w:proofErr w:type="spellStart"/>
      <w:r>
        <w:rPr>
          <w:b/>
          <w:spacing w:val="8"/>
          <w:sz w:val="32"/>
          <w:szCs w:val="32"/>
        </w:rPr>
        <w:t>Старочамзинского</w:t>
      </w:r>
      <w:proofErr w:type="spellEnd"/>
      <w:r>
        <w:rPr>
          <w:b/>
          <w:spacing w:val="8"/>
          <w:sz w:val="32"/>
          <w:szCs w:val="32"/>
        </w:rPr>
        <w:t xml:space="preserve"> сельского поселения           </w:t>
      </w:r>
      <w:proofErr w:type="spellStart"/>
      <w:r>
        <w:rPr>
          <w:b/>
          <w:spacing w:val="8"/>
          <w:sz w:val="32"/>
          <w:szCs w:val="32"/>
        </w:rPr>
        <w:t>Большеигнатовского</w:t>
      </w:r>
      <w:proofErr w:type="spellEnd"/>
      <w:r>
        <w:rPr>
          <w:b/>
          <w:spacing w:val="8"/>
          <w:sz w:val="32"/>
          <w:szCs w:val="32"/>
        </w:rPr>
        <w:t xml:space="preserve"> муниципального района           Республики  Мордовия</w:t>
      </w:r>
    </w:p>
    <w:p w:rsidR="00117B6E" w:rsidRDefault="00117B6E" w:rsidP="00117B6E">
      <w:pPr>
        <w:tabs>
          <w:tab w:val="left" w:pos="4242"/>
        </w:tabs>
        <w:jc w:val="center"/>
        <w:rPr>
          <w:sz w:val="32"/>
          <w:szCs w:val="32"/>
        </w:rPr>
      </w:pPr>
    </w:p>
    <w:p w:rsidR="00117B6E" w:rsidRDefault="00117B6E" w:rsidP="00117B6E">
      <w:pPr>
        <w:tabs>
          <w:tab w:val="left" w:pos="4242"/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>
        <w:rPr>
          <w:b/>
          <w:spacing w:val="8"/>
          <w:sz w:val="32"/>
          <w:szCs w:val="32"/>
        </w:rPr>
        <w:t xml:space="preserve"> ПОСТАНОВЛЕНИЕ</w:t>
      </w:r>
    </w:p>
    <w:p w:rsidR="00117B6E" w:rsidRDefault="00117B6E" w:rsidP="00117B6E">
      <w:pPr>
        <w:tabs>
          <w:tab w:val="left" w:pos="4242"/>
        </w:tabs>
        <w:rPr>
          <w:sz w:val="32"/>
          <w:szCs w:val="32"/>
        </w:rPr>
      </w:pPr>
      <w:r>
        <w:rPr>
          <w:sz w:val="28"/>
          <w:szCs w:val="28"/>
        </w:rPr>
        <w:t xml:space="preserve">21 апреля  2022 </w:t>
      </w:r>
      <w:r>
        <w:rPr>
          <w:bCs/>
          <w:iCs/>
          <w:sz w:val="28"/>
          <w:szCs w:val="28"/>
        </w:rPr>
        <w:t xml:space="preserve"> года                                                                                     №5</w:t>
      </w:r>
    </w:p>
    <w:p w:rsidR="00117B6E" w:rsidRDefault="00117B6E" w:rsidP="00117B6E">
      <w:pPr>
        <w:pStyle w:val="21"/>
        <w:tabs>
          <w:tab w:val="left" w:pos="-2912"/>
          <w:tab w:val="left" w:pos="4242"/>
          <w:tab w:val="right" w:pos="10272"/>
        </w:tabs>
        <w:rPr>
          <w:b w:val="0"/>
          <w:bCs/>
          <w:i/>
          <w:iCs/>
          <w:sz w:val="28"/>
          <w:szCs w:val="28"/>
        </w:rPr>
      </w:pPr>
      <w:proofErr w:type="gramStart"/>
      <w:r>
        <w:rPr>
          <w:b w:val="0"/>
          <w:sz w:val="28"/>
          <w:szCs w:val="28"/>
        </w:rPr>
        <w:t>с</w:t>
      </w:r>
      <w:proofErr w:type="gramEnd"/>
      <w:r>
        <w:rPr>
          <w:b w:val="0"/>
          <w:sz w:val="28"/>
          <w:szCs w:val="28"/>
        </w:rPr>
        <w:t xml:space="preserve">. Старое </w:t>
      </w:r>
      <w:proofErr w:type="spellStart"/>
      <w:r>
        <w:rPr>
          <w:b w:val="0"/>
          <w:sz w:val="28"/>
          <w:szCs w:val="28"/>
        </w:rPr>
        <w:t>Чамзино</w:t>
      </w:r>
      <w:proofErr w:type="spellEnd"/>
    </w:p>
    <w:p w:rsidR="00117B6E" w:rsidRDefault="00117B6E" w:rsidP="00117B6E">
      <w:pPr>
        <w:pStyle w:val="21"/>
        <w:tabs>
          <w:tab w:val="left" w:pos="4242"/>
          <w:tab w:val="left" w:pos="6800"/>
        </w:tabs>
        <w:ind w:left="284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О созыве двадцать первой сессии Совета депутатов </w:t>
      </w:r>
      <w:proofErr w:type="spellStart"/>
      <w:r>
        <w:rPr>
          <w:b w:val="0"/>
          <w:bCs/>
          <w:sz w:val="28"/>
          <w:szCs w:val="28"/>
        </w:rPr>
        <w:t>Старочамзинского</w:t>
      </w:r>
      <w:proofErr w:type="spellEnd"/>
      <w:r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bCs/>
          <w:sz w:val="28"/>
          <w:szCs w:val="28"/>
        </w:rPr>
        <w:t>Большеигнатовского</w:t>
      </w:r>
      <w:proofErr w:type="spellEnd"/>
      <w:r>
        <w:rPr>
          <w:b w:val="0"/>
          <w:bCs/>
          <w:sz w:val="28"/>
          <w:szCs w:val="28"/>
        </w:rPr>
        <w:t xml:space="preserve"> муниципального района Республики Мордовия первого созыва</w:t>
      </w:r>
    </w:p>
    <w:p w:rsidR="00117B6E" w:rsidRDefault="00117B6E" w:rsidP="00117B6E">
      <w:pPr>
        <w:pStyle w:val="21"/>
        <w:tabs>
          <w:tab w:val="left" w:pos="4242"/>
          <w:tab w:val="left" w:pos="6800"/>
        </w:tabs>
        <w:ind w:left="284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>ПОСТАНОВЛЯЮ</w:t>
      </w:r>
      <w:proofErr w:type="gramStart"/>
      <w:r>
        <w:rPr>
          <w:b w:val="0"/>
          <w:bCs/>
          <w:sz w:val="28"/>
          <w:szCs w:val="28"/>
        </w:rPr>
        <w:t xml:space="preserve"> :</w:t>
      </w:r>
      <w:proofErr w:type="gramEnd"/>
    </w:p>
    <w:p w:rsidR="00117B6E" w:rsidRDefault="00117B6E" w:rsidP="00117B6E">
      <w:pPr>
        <w:pStyle w:val="21"/>
        <w:tabs>
          <w:tab w:val="left" w:pos="4242"/>
          <w:tab w:val="left" w:pos="6800"/>
        </w:tabs>
        <w:ind w:left="284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lastRenderedPageBreak/>
        <w:t xml:space="preserve">   1.Созвать  двадцать первую сессию  Совета депутатов </w:t>
      </w:r>
      <w:proofErr w:type="spellStart"/>
      <w:r>
        <w:rPr>
          <w:b w:val="0"/>
          <w:bCs/>
          <w:sz w:val="28"/>
          <w:szCs w:val="28"/>
        </w:rPr>
        <w:t>Старочамзинского</w:t>
      </w:r>
      <w:proofErr w:type="spellEnd"/>
      <w:r>
        <w:rPr>
          <w:b w:val="0"/>
          <w:bCs/>
          <w:sz w:val="28"/>
          <w:szCs w:val="28"/>
        </w:rPr>
        <w:t xml:space="preserve"> сельского поселения первого созыва 29 апреля 2022  года в 10.00 часов в здании Администрации сельского поселения</w:t>
      </w:r>
      <w:proofErr w:type="gramStart"/>
      <w:r>
        <w:rPr>
          <w:b w:val="0"/>
          <w:bCs/>
          <w:sz w:val="28"/>
          <w:szCs w:val="28"/>
        </w:rPr>
        <w:t xml:space="preserve"> .</w:t>
      </w:r>
      <w:proofErr w:type="gramEnd"/>
    </w:p>
    <w:p w:rsidR="00117B6E" w:rsidRDefault="00117B6E" w:rsidP="00117B6E">
      <w:pPr>
        <w:pStyle w:val="21"/>
        <w:tabs>
          <w:tab w:val="left" w:pos="4242"/>
          <w:tab w:val="left" w:pos="6800"/>
        </w:tabs>
        <w:ind w:left="284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 2.Настоящее постановление вступает в силу со дня его официального опубликования.</w:t>
      </w:r>
    </w:p>
    <w:p w:rsidR="00117B6E" w:rsidRDefault="00117B6E" w:rsidP="00117B6E">
      <w:pPr>
        <w:pStyle w:val="21"/>
        <w:tabs>
          <w:tab w:val="left" w:pos="4242"/>
          <w:tab w:val="left" w:pos="6800"/>
        </w:tabs>
        <w:ind w:left="284"/>
        <w:jc w:val="left"/>
        <w:rPr>
          <w:b w:val="0"/>
          <w:bCs/>
          <w:sz w:val="28"/>
          <w:szCs w:val="28"/>
        </w:rPr>
      </w:pPr>
    </w:p>
    <w:p w:rsidR="00117B6E" w:rsidRDefault="00117B6E" w:rsidP="00117B6E">
      <w:pPr>
        <w:tabs>
          <w:tab w:val="left" w:pos="4242"/>
        </w:tabs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Старочамзинского</w:t>
      </w:r>
      <w:proofErr w:type="spellEnd"/>
    </w:p>
    <w:p w:rsidR="00117B6E" w:rsidRDefault="00117B6E" w:rsidP="00117B6E">
      <w:pPr>
        <w:tabs>
          <w:tab w:val="left" w:pos="4242"/>
        </w:tabs>
        <w:rPr>
          <w:sz w:val="28"/>
          <w:szCs w:val="28"/>
        </w:rPr>
      </w:pPr>
      <w:r>
        <w:rPr>
          <w:sz w:val="28"/>
          <w:szCs w:val="28"/>
        </w:rPr>
        <w:t xml:space="preserve">   сельского поселения                                                          </w:t>
      </w:r>
      <w:proofErr w:type="spellStart"/>
      <w:r>
        <w:rPr>
          <w:sz w:val="28"/>
          <w:szCs w:val="28"/>
        </w:rPr>
        <w:t>Н.В.Зайкина</w:t>
      </w:r>
      <w:proofErr w:type="spellEnd"/>
    </w:p>
    <w:p w:rsidR="00117B6E" w:rsidRDefault="00117B6E" w:rsidP="00117B6E">
      <w:pPr>
        <w:tabs>
          <w:tab w:val="left" w:pos="4242"/>
        </w:tabs>
        <w:rPr>
          <w:sz w:val="20"/>
          <w:szCs w:val="20"/>
        </w:rPr>
      </w:pPr>
    </w:p>
    <w:p w:rsidR="00117B6E" w:rsidRDefault="00117B6E" w:rsidP="00117B6E">
      <w:pPr>
        <w:tabs>
          <w:tab w:val="left" w:pos="4242"/>
        </w:tabs>
      </w:pPr>
    </w:p>
    <w:p w:rsidR="00117B6E" w:rsidRDefault="00117B6E" w:rsidP="00117B6E">
      <w:pPr>
        <w:tabs>
          <w:tab w:val="left" w:pos="4242"/>
        </w:tabs>
      </w:pPr>
    </w:p>
    <w:p w:rsidR="00117B6E" w:rsidRDefault="00117B6E" w:rsidP="00117B6E">
      <w:pPr>
        <w:tabs>
          <w:tab w:val="left" w:pos="4242"/>
        </w:tabs>
      </w:pPr>
    </w:p>
    <w:p w:rsidR="00117B6E" w:rsidRDefault="00117B6E" w:rsidP="00C70D7E">
      <w:pPr>
        <w:rPr>
          <w:b/>
          <w:color w:val="000000"/>
        </w:rPr>
      </w:pPr>
      <w:bookmarkStart w:id="0" w:name="_GoBack"/>
      <w:bookmarkEnd w:id="0"/>
    </w:p>
    <w:p w:rsidR="00C70D7E" w:rsidRPr="00C70D7E" w:rsidRDefault="00C70D7E" w:rsidP="00C70D7E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</w:rPr>
      </w:pPr>
      <w:r w:rsidRPr="00C70D7E">
        <w:rPr>
          <w:rFonts w:eastAsia="Lucida Sans Unicode"/>
          <w:b/>
          <w:sz w:val="36"/>
        </w:rPr>
        <w:t xml:space="preserve">Администрация </w:t>
      </w:r>
      <w:proofErr w:type="spellStart"/>
      <w:r w:rsidRPr="00C70D7E">
        <w:rPr>
          <w:rFonts w:eastAsia="Lucida Sans Unicode"/>
          <w:b/>
          <w:sz w:val="36"/>
        </w:rPr>
        <w:t>Старочамзинского</w:t>
      </w:r>
      <w:proofErr w:type="spellEnd"/>
      <w:r w:rsidRPr="00C70D7E">
        <w:rPr>
          <w:rFonts w:eastAsia="Lucida Sans Unicode"/>
          <w:b/>
          <w:sz w:val="36"/>
        </w:rPr>
        <w:t xml:space="preserve"> сельского поселения</w:t>
      </w:r>
    </w:p>
    <w:p w:rsidR="00C70D7E" w:rsidRPr="00C70D7E" w:rsidRDefault="00C70D7E" w:rsidP="00C70D7E">
      <w:pPr>
        <w:widowControl w:val="0"/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rFonts w:eastAsia="Lucida Sans Unicode"/>
          <w:b/>
          <w:sz w:val="36"/>
        </w:rPr>
      </w:pPr>
      <w:proofErr w:type="spellStart"/>
      <w:r w:rsidRPr="00C70D7E">
        <w:rPr>
          <w:rFonts w:eastAsia="Lucida Sans Unicode"/>
          <w:b/>
          <w:sz w:val="36"/>
        </w:rPr>
        <w:t>Большеигнатовского</w:t>
      </w:r>
      <w:proofErr w:type="spellEnd"/>
      <w:r w:rsidRPr="00C70D7E">
        <w:rPr>
          <w:rFonts w:eastAsia="Lucida Sans Unicode"/>
          <w:b/>
          <w:sz w:val="36"/>
        </w:rPr>
        <w:t xml:space="preserve"> муниципального района Республики  Мордовия</w:t>
      </w:r>
    </w:p>
    <w:p w:rsidR="00C70D7E" w:rsidRPr="00C70D7E" w:rsidRDefault="00C70D7E" w:rsidP="00C70D7E">
      <w:pPr>
        <w:widowControl w:val="0"/>
        <w:tabs>
          <w:tab w:val="left" w:pos="-2552"/>
          <w:tab w:val="right" w:pos="10000"/>
        </w:tabs>
        <w:suppressAutoHyphens/>
        <w:spacing w:before="240"/>
        <w:jc w:val="center"/>
        <w:rPr>
          <w:rFonts w:eastAsia="Lucida Sans Unicode"/>
          <w:b/>
          <w:sz w:val="16"/>
        </w:rPr>
      </w:pPr>
    </w:p>
    <w:p w:rsidR="00C70D7E" w:rsidRPr="00C70D7E" w:rsidRDefault="00C70D7E" w:rsidP="00C70D7E">
      <w:pPr>
        <w:widowControl w:val="0"/>
        <w:suppressAutoHyphens/>
        <w:jc w:val="center"/>
        <w:rPr>
          <w:rFonts w:eastAsia="Lucida Sans Unicode"/>
          <w:b/>
          <w:sz w:val="28"/>
        </w:rPr>
      </w:pPr>
      <w:r w:rsidRPr="00C70D7E">
        <w:rPr>
          <w:rFonts w:eastAsia="Lucida Sans Unicode"/>
          <w:b/>
          <w:sz w:val="28"/>
        </w:rPr>
        <w:t xml:space="preserve"> ПОСТАНОВЛЕНИЕ</w:t>
      </w:r>
    </w:p>
    <w:p w:rsidR="00C70D7E" w:rsidRPr="00C70D7E" w:rsidRDefault="00C70D7E" w:rsidP="00C70D7E">
      <w:pPr>
        <w:widowControl w:val="0"/>
        <w:suppressAutoHyphens/>
        <w:jc w:val="center"/>
        <w:rPr>
          <w:rFonts w:eastAsia="Lucida Sans Unicode"/>
          <w:b/>
          <w:sz w:val="28"/>
        </w:rPr>
      </w:pPr>
    </w:p>
    <w:p w:rsidR="00C70D7E" w:rsidRPr="00C70D7E" w:rsidRDefault="00C70D7E" w:rsidP="00C70D7E">
      <w:pPr>
        <w:widowControl w:val="0"/>
        <w:suppressAutoHyphens/>
        <w:jc w:val="center"/>
        <w:rPr>
          <w:rFonts w:eastAsia="Lucida Sans Unicode"/>
          <w:sz w:val="28"/>
        </w:rPr>
      </w:pPr>
      <w:r w:rsidRPr="00C70D7E">
        <w:rPr>
          <w:rFonts w:eastAsia="Lucida Sans Unicode"/>
          <w:sz w:val="28"/>
        </w:rPr>
        <w:t xml:space="preserve">“ </w:t>
      </w:r>
      <w:smartTag w:uri="urn:schemas-microsoft-com:office:smarttags" w:element="metricconverter">
        <w:smartTagPr>
          <w:attr w:name="ProductID" w:val="21 ”"/>
        </w:smartTagPr>
        <w:r w:rsidRPr="00C70D7E">
          <w:rPr>
            <w:rFonts w:eastAsia="Lucida Sans Unicode"/>
            <w:sz w:val="28"/>
          </w:rPr>
          <w:t>21 ”</w:t>
        </w:r>
      </w:smartTag>
      <w:r w:rsidRPr="00C70D7E">
        <w:rPr>
          <w:rFonts w:eastAsia="Lucida Sans Unicode"/>
          <w:sz w:val="28"/>
        </w:rPr>
        <w:t xml:space="preserve"> апреля </w:t>
      </w:r>
      <w:smartTag w:uri="urn:schemas-microsoft-com:office:smarttags" w:element="metricconverter">
        <w:smartTagPr>
          <w:attr w:name="ProductID" w:val="2022 г"/>
        </w:smartTagPr>
        <w:r w:rsidRPr="00C70D7E">
          <w:rPr>
            <w:rFonts w:eastAsia="Lucida Sans Unicode"/>
            <w:sz w:val="28"/>
          </w:rPr>
          <w:t>2022 г</w:t>
        </w:r>
      </w:smartTag>
      <w:r w:rsidRPr="00C70D7E">
        <w:rPr>
          <w:rFonts w:eastAsia="Lucida Sans Unicode"/>
          <w:sz w:val="28"/>
        </w:rPr>
        <w:t xml:space="preserve">.                                                               </w:t>
      </w:r>
      <w:r w:rsidRPr="00C70D7E">
        <w:rPr>
          <w:rFonts w:eastAsia="Lucida Sans Unicode"/>
          <w:sz w:val="28"/>
        </w:rPr>
        <w:sym w:font="Times New Roman" w:char="2116"/>
      </w:r>
      <w:r w:rsidRPr="00C70D7E">
        <w:rPr>
          <w:rFonts w:eastAsia="Lucida Sans Unicode"/>
          <w:sz w:val="28"/>
        </w:rPr>
        <w:t xml:space="preserve"> 29</w:t>
      </w:r>
    </w:p>
    <w:p w:rsidR="00C70D7E" w:rsidRPr="00C70D7E" w:rsidRDefault="00C70D7E" w:rsidP="00C70D7E">
      <w:pPr>
        <w:widowControl w:val="0"/>
        <w:suppressAutoHyphens/>
        <w:ind w:firstLine="567"/>
        <w:jc w:val="center"/>
        <w:rPr>
          <w:rFonts w:eastAsia="Lucida Sans Unicode"/>
          <w:sz w:val="22"/>
        </w:rPr>
      </w:pPr>
      <w:proofErr w:type="spellStart"/>
      <w:r w:rsidRPr="00C70D7E">
        <w:rPr>
          <w:rFonts w:eastAsia="Lucida Sans Unicode"/>
          <w:sz w:val="22"/>
        </w:rPr>
        <w:t>с</w:t>
      </w:r>
      <w:proofErr w:type="gramStart"/>
      <w:r w:rsidRPr="00C70D7E">
        <w:rPr>
          <w:rFonts w:eastAsia="Lucida Sans Unicode"/>
          <w:sz w:val="22"/>
        </w:rPr>
        <w:t>.С</w:t>
      </w:r>
      <w:proofErr w:type="gramEnd"/>
      <w:r w:rsidRPr="00C70D7E">
        <w:rPr>
          <w:rFonts w:eastAsia="Lucida Sans Unicode"/>
          <w:sz w:val="22"/>
        </w:rPr>
        <w:t>тарое</w:t>
      </w:r>
      <w:proofErr w:type="spellEnd"/>
      <w:r w:rsidRPr="00C70D7E">
        <w:rPr>
          <w:rFonts w:eastAsia="Lucida Sans Unicode"/>
          <w:sz w:val="22"/>
        </w:rPr>
        <w:t xml:space="preserve"> </w:t>
      </w:r>
      <w:proofErr w:type="spellStart"/>
      <w:r w:rsidRPr="00C70D7E">
        <w:rPr>
          <w:rFonts w:eastAsia="Lucida Sans Unicode"/>
          <w:sz w:val="22"/>
        </w:rPr>
        <w:t>Чамзино</w:t>
      </w:r>
      <w:proofErr w:type="spellEnd"/>
    </w:p>
    <w:p w:rsidR="00C70D7E" w:rsidRPr="00C70D7E" w:rsidRDefault="00C70D7E" w:rsidP="00C70D7E">
      <w:pPr>
        <w:widowControl w:val="0"/>
        <w:suppressAutoHyphens/>
        <w:ind w:firstLine="540"/>
        <w:jc w:val="both"/>
        <w:rPr>
          <w:rFonts w:eastAsia="Lucida Sans Unicode"/>
          <w:sz w:val="28"/>
        </w:rPr>
      </w:pPr>
    </w:p>
    <w:p w:rsidR="00C70D7E" w:rsidRPr="00C70D7E" w:rsidRDefault="00C70D7E" w:rsidP="00C70D7E">
      <w:pPr>
        <w:widowControl w:val="0"/>
        <w:suppressAutoHyphens/>
        <w:jc w:val="both"/>
        <w:rPr>
          <w:rFonts w:eastAsia="Lucida Sans Unicode"/>
          <w:b/>
          <w:sz w:val="28"/>
          <w:szCs w:val="28"/>
        </w:rPr>
      </w:pPr>
      <w:r w:rsidRPr="00C70D7E">
        <w:rPr>
          <w:rFonts w:eastAsia="Lucida Sans Unicode"/>
          <w:sz w:val="28"/>
          <w:szCs w:val="28"/>
        </w:rPr>
        <w:t xml:space="preserve">Об утверждении годового отчета о реализации долгосрочной муниципальной целевой программы « Благоустройство территории </w:t>
      </w:r>
      <w:proofErr w:type="spellStart"/>
      <w:r w:rsidRPr="00C70D7E">
        <w:rPr>
          <w:rFonts w:eastAsia="Lucida Sans Unicode"/>
          <w:sz w:val="28"/>
          <w:szCs w:val="28"/>
        </w:rPr>
        <w:t>Старочамзинского</w:t>
      </w:r>
      <w:proofErr w:type="spellEnd"/>
      <w:r w:rsidRPr="00C70D7E">
        <w:rPr>
          <w:rFonts w:eastAsia="Lucida Sans Unicode"/>
          <w:sz w:val="28"/>
          <w:szCs w:val="28"/>
        </w:rPr>
        <w:t xml:space="preserve"> сельского поселения на 2014 -2017 годы и на период до 2025 года» за 2021 год</w:t>
      </w:r>
    </w:p>
    <w:p w:rsidR="00C70D7E" w:rsidRPr="00C70D7E" w:rsidRDefault="00C70D7E" w:rsidP="00C70D7E">
      <w:pPr>
        <w:widowControl w:val="0"/>
        <w:suppressAutoHyphens/>
        <w:jc w:val="both"/>
        <w:rPr>
          <w:rFonts w:eastAsia="Lucida Sans Unicode"/>
          <w:sz w:val="28"/>
        </w:rPr>
      </w:pPr>
    </w:p>
    <w:p w:rsidR="00C70D7E" w:rsidRPr="00C70D7E" w:rsidRDefault="00C70D7E" w:rsidP="00C70D7E">
      <w:pPr>
        <w:widowControl w:val="0"/>
        <w:suppressAutoHyphens/>
        <w:jc w:val="both"/>
        <w:rPr>
          <w:rFonts w:eastAsia="Lucida Sans Unicode"/>
          <w:sz w:val="28"/>
        </w:rPr>
      </w:pPr>
      <w:r w:rsidRPr="00C70D7E">
        <w:rPr>
          <w:rFonts w:eastAsia="Lucida Sans Unicode"/>
          <w:sz w:val="28"/>
        </w:rPr>
        <w:t xml:space="preserve">            В соответствии с приказом Министерства экономики Республики Мордовия от 07 августа </w:t>
      </w:r>
      <w:smartTag w:uri="urn:schemas-microsoft-com:office:smarttags" w:element="metricconverter">
        <w:smartTagPr>
          <w:attr w:name="ProductID" w:val="2014 г"/>
        </w:smartTagPr>
        <w:r w:rsidRPr="00C70D7E">
          <w:rPr>
            <w:rFonts w:eastAsia="Lucida Sans Unicode"/>
            <w:sz w:val="28"/>
          </w:rPr>
          <w:t>2014 г</w:t>
        </w:r>
      </w:smartTag>
      <w:r w:rsidRPr="00C70D7E">
        <w:rPr>
          <w:rFonts w:eastAsia="Lucida Sans Unicode"/>
          <w:sz w:val="28"/>
        </w:rPr>
        <w:t>. № 117-П 2</w:t>
      </w:r>
      <w:proofErr w:type="gramStart"/>
      <w:r w:rsidRPr="00C70D7E">
        <w:rPr>
          <w:rFonts w:eastAsia="Lucida Sans Unicode"/>
          <w:sz w:val="28"/>
        </w:rPr>
        <w:t xml:space="preserve"> О</w:t>
      </w:r>
      <w:proofErr w:type="gramEnd"/>
      <w:r w:rsidRPr="00C70D7E">
        <w:rPr>
          <w:rFonts w:eastAsia="Lucida Sans Unicode"/>
          <w:sz w:val="28"/>
        </w:rPr>
        <w:t xml:space="preserve">б утверждении примерного порядка разработки, реализации и оценки эффективности муниципальных программ муниципальных образований Республики Мордовия и методическим рекомендациям по разработке и реализации муниципальных программ муниципальных образований  в Республике Мордовия». Руководствуясь постановлением администрации </w:t>
      </w:r>
      <w:proofErr w:type="spellStart"/>
      <w:r w:rsidRPr="00C70D7E">
        <w:rPr>
          <w:rFonts w:eastAsia="Lucida Sans Unicode"/>
          <w:sz w:val="28"/>
        </w:rPr>
        <w:t>Старочамзинского</w:t>
      </w:r>
      <w:proofErr w:type="spellEnd"/>
      <w:r w:rsidRPr="00C70D7E">
        <w:rPr>
          <w:rFonts w:eastAsia="Lucida Sans Unicode"/>
          <w:sz w:val="28"/>
        </w:rPr>
        <w:t xml:space="preserve"> сельского поселения </w:t>
      </w:r>
      <w:proofErr w:type="spellStart"/>
      <w:r w:rsidRPr="00C70D7E">
        <w:rPr>
          <w:rFonts w:eastAsia="Lucida Sans Unicode"/>
          <w:sz w:val="28"/>
        </w:rPr>
        <w:t>Большеигнатовского</w:t>
      </w:r>
      <w:proofErr w:type="spellEnd"/>
      <w:r w:rsidRPr="00C70D7E">
        <w:rPr>
          <w:rFonts w:eastAsia="Lucida Sans Unicode"/>
          <w:sz w:val="28"/>
        </w:rPr>
        <w:t xml:space="preserve"> муниципального района Республики Мордовия от 11.05.2017 года №18 « Об утверждении порядка разработки, реализации и оценки </w:t>
      </w:r>
      <w:proofErr w:type="gramStart"/>
      <w:r w:rsidRPr="00C70D7E">
        <w:rPr>
          <w:rFonts w:eastAsia="Lucida Sans Unicode"/>
          <w:sz w:val="28"/>
        </w:rPr>
        <w:t>эффективности</w:t>
      </w:r>
      <w:proofErr w:type="gramEnd"/>
      <w:r w:rsidRPr="00C70D7E">
        <w:rPr>
          <w:rFonts w:eastAsia="Lucida Sans Unicode"/>
          <w:sz w:val="28"/>
        </w:rPr>
        <w:t xml:space="preserve"> муниципальных </w:t>
      </w:r>
      <w:proofErr w:type="spellStart"/>
      <w:r w:rsidRPr="00C70D7E">
        <w:rPr>
          <w:rFonts w:eastAsia="Lucida Sans Unicode"/>
          <w:sz w:val="28"/>
        </w:rPr>
        <w:t>прогшрам</w:t>
      </w:r>
      <w:proofErr w:type="spellEnd"/>
      <w:r w:rsidRPr="00C70D7E">
        <w:rPr>
          <w:rFonts w:eastAsia="Lucida Sans Unicode"/>
          <w:sz w:val="28"/>
        </w:rPr>
        <w:t xml:space="preserve"> </w:t>
      </w:r>
      <w:proofErr w:type="spellStart"/>
      <w:r w:rsidRPr="00C70D7E">
        <w:rPr>
          <w:rFonts w:eastAsia="Lucida Sans Unicode"/>
          <w:sz w:val="28"/>
        </w:rPr>
        <w:t>Старочамзинского</w:t>
      </w:r>
      <w:proofErr w:type="spellEnd"/>
      <w:r w:rsidRPr="00C70D7E">
        <w:rPr>
          <w:rFonts w:eastAsia="Lucida Sans Unicode"/>
          <w:sz w:val="28"/>
        </w:rPr>
        <w:t xml:space="preserve"> сельского поселения </w:t>
      </w:r>
      <w:proofErr w:type="spellStart"/>
      <w:r w:rsidRPr="00C70D7E">
        <w:rPr>
          <w:rFonts w:eastAsia="Lucida Sans Unicode"/>
          <w:sz w:val="28"/>
        </w:rPr>
        <w:t>Большеигнтовского</w:t>
      </w:r>
      <w:proofErr w:type="spellEnd"/>
      <w:r w:rsidRPr="00C70D7E">
        <w:rPr>
          <w:rFonts w:eastAsia="Lucida Sans Unicode"/>
          <w:sz w:val="28"/>
        </w:rPr>
        <w:t xml:space="preserve"> муниципального района Республики Мордовия» администрация </w:t>
      </w:r>
      <w:proofErr w:type="spellStart"/>
      <w:r w:rsidRPr="00C70D7E">
        <w:rPr>
          <w:rFonts w:eastAsia="Lucida Sans Unicode"/>
          <w:sz w:val="28"/>
        </w:rPr>
        <w:t>Старочамзинского</w:t>
      </w:r>
      <w:proofErr w:type="spellEnd"/>
      <w:r w:rsidRPr="00C70D7E">
        <w:rPr>
          <w:rFonts w:eastAsia="Lucida Sans Unicode"/>
          <w:sz w:val="28"/>
        </w:rPr>
        <w:t xml:space="preserve"> сельского поселения  </w:t>
      </w:r>
      <w:proofErr w:type="spellStart"/>
      <w:r w:rsidRPr="00C70D7E">
        <w:rPr>
          <w:rFonts w:eastAsia="Lucida Sans Unicode"/>
          <w:sz w:val="28"/>
        </w:rPr>
        <w:t>Большеигнатовского</w:t>
      </w:r>
      <w:proofErr w:type="spellEnd"/>
      <w:r w:rsidRPr="00C70D7E">
        <w:rPr>
          <w:rFonts w:eastAsia="Lucida Sans Unicode"/>
          <w:sz w:val="28"/>
        </w:rPr>
        <w:t xml:space="preserve"> муниципального района </w:t>
      </w:r>
      <w:r w:rsidRPr="00C70D7E">
        <w:rPr>
          <w:rFonts w:eastAsia="Lucida Sans Unicode"/>
          <w:b/>
          <w:sz w:val="28"/>
        </w:rPr>
        <w:t>постановляет</w:t>
      </w:r>
      <w:r w:rsidRPr="00C70D7E">
        <w:rPr>
          <w:rFonts w:eastAsia="Lucida Sans Unicode"/>
          <w:sz w:val="28"/>
        </w:rPr>
        <w:t>:</w:t>
      </w:r>
    </w:p>
    <w:p w:rsidR="00C70D7E" w:rsidRPr="00C70D7E" w:rsidRDefault="00C70D7E" w:rsidP="00C70D7E">
      <w:pPr>
        <w:widowControl w:val="0"/>
        <w:suppressAutoHyphens/>
        <w:jc w:val="both"/>
        <w:rPr>
          <w:rFonts w:eastAsia="Lucida Sans Unicode"/>
          <w:b/>
          <w:sz w:val="28"/>
          <w:szCs w:val="28"/>
        </w:rPr>
      </w:pPr>
      <w:r w:rsidRPr="00C70D7E">
        <w:rPr>
          <w:rFonts w:eastAsia="Lucida Sans Unicode"/>
          <w:sz w:val="28"/>
        </w:rPr>
        <w:t xml:space="preserve">      1. Утвердить годовой отчет о реализации </w:t>
      </w:r>
      <w:r w:rsidRPr="00C70D7E">
        <w:rPr>
          <w:rFonts w:eastAsia="Lucida Sans Unicode"/>
          <w:sz w:val="28"/>
          <w:szCs w:val="28"/>
        </w:rPr>
        <w:t xml:space="preserve">долгосрочной муниципальной целевой программы « Благоустройство территории </w:t>
      </w:r>
      <w:proofErr w:type="spellStart"/>
      <w:r w:rsidRPr="00C70D7E">
        <w:rPr>
          <w:rFonts w:eastAsia="Lucida Sans Unicode"/>
          <w:sz w:val="28"/>
          <w:szCs w:val="28"/>
        </w:rPr>
        <w:t>Старочамзинского</w:t>
      </w:r>
      <w:proofErr w:type="spellEnd"/>
      <w:r w:rsidRPr="00C70D7E">
        <w:rPr>
          <w:rFonts w:eastAsia="Lucida Sans Unicode"/>
          <w:sz w:val="28"/>
          <w:szCs w:val="28"/>
        </w:rPr>
        <w:t xml:space="preserve"> сельского поселения на 2014 -2017 годы и на период до 2025 года»</w:t>
      </w:r>
    </w:p>
    <w:p w:rsidR="00C70D7E" w:rsidRPr="00C70D7E" w:rsidRDefault="00C70D7E" w:rsidP="00C70D7E">
      <w:pPr>
        <w:widowControl w:val="0"/>
        <w:suppressAutoHyphens/>
        <w:jc w:val="both"/>
        <w:rPr>
          <w:rFonts w:eastAsia="Lucida Sans Unicode"/>
          <w:sz w:val="28"/>
          <w:szCs w:val="28"/>
        </w:rPr>
      </w:pPr>
      <w:r w:rsidRPr="00C70D7E">
        <w:rPr>
          <w:rFonts w:eastAsia="Lucida Sans Unicode"/>
          <w:sz w:val="28"/>
          <w:szCs w:val="28"/>
        </w:rPr>
        <w:lastRenderedPageBreak/>
        <w:t>за 2021 год согласно приложениям № 1.1-1.7, №2,№3</w:t>
      </w:r>
    </w:p>
    <w:p w:rsidR="00C70D7E" w:rsidRPr="00C70D7E" w:rsidRDefault="00C70D7E" w:rsidP="00C70D7E">
      <w:pPr>
        <w:widowControl w:val="0"/>
        <w:suppressAutoHyphens/>
        <w:jc w:val="both"/>
        <w:rPr>
          <w:rFonts w:eastAsia="Lucida Sans Unicode"/>
          <w:sz w:val="28"/>
        </w:rPr>
      </w:pPr>
      <w:r w:rsidRPr="00C70D7E">
        <w:rPr>
          <w:rFonts w:eastAsia="Lucida Sans Unicode"/>
          <w:sz w:val="28"/>
        </w:rPr>
        <w:t xml:space="preserve"> </w:t>
      </w:r>
    </w:p>
    <w:p w:rsidR="00C70D7E" w:rsidRPr="00C70D7E" w:rsidRDefault="00C70D7E" w:rsidP="00C70D7E">
      <w:pPr>
        <w:widowControl w:val="0"/>
        <w:suppressAutoHyphens/>
        <w:ind w:firstLine="540"/>
        <w:jc w:val="both"/>
        <w:rPr>
          <w:rFonts w:eastAsia="Lucida Sans Unicode"/>
          <w:sz w:val="28"/>
        </w:rPr>
      </w:pPr>
      <w:r w:rsidRPr="00C70D7E">
        <w:rPr>
          <w:rFonts w:eastAsia="Lucida Sans Unicode"/>
          <w:sz w:val="28"/>
        </w:rPr>
        <w:t>2.  Настоящее постановление вступает в силу со дня его подписания и подлежит размещению на официальном сайте в сети « Интернет».</w:t>
      </w:r>
    </w:p>
    <w:p w:rsidR="00C70D7E" w:rsidRPr="00C70D7E" w:rsidRDefault="00C70D7E" w:rsidP="00C70D7E">
      <w:pPr>
        <w:widowControl w:val="0"/>
        <w:suppressAutoHyphens/>
        <w:ind w:firstLine="540"/>
        <w:jc w:val="both"/>
        <w:rPr>
          <w:rFonts w:eastAsia="Lucida Sans Unicode"/>
          <w:sz w:val="28"/>
        </w:rPr>
      </w:pPr>
      <w:r w:rsidRPr="00C70D7E">
        <w:rPr>
          <w:rFonts w:eastAsia="Lucida Sans Unicode"/>
          <w:sz w:val="28"/>
        </w:rPr>
        <w:t xml:space="preserve">Главы </w:t>
      </w:r>
      <w:proofErr w:type="spellStart"/>
      <w:r w:rsidRPr="00C70D7E">
        <w:rPr>
          <w:rFonts w:eastAsia="Lucida Sans Unicode"/>
          <w:sz w:val="28"/>
        </w:rPr>
        <w:t>Старочамзинского</w:t>
      </w:r>
      <w:proofErr w:type="spellEnd"/>
      <w:r w:rsidRPr="00C70D7E">
        <w:rPr>
          <w:rFonts w:eastAsia="Lucida Sans Unicode"/>
          <w:sz w:val="28"/>
        </w:rPr>
        <w:t xml:space="preserve"> </w:t>
      </w:r>
    </w:p>
    <w:p w:rsidR="00C70D7E" w:rsidRPr="00C70D7E" w:rsidRDefault="00C70D7E" w:rsidP="00C70D7E">
      <w:pPr>
        <w:widowControl w:val="0"/>
        <w:suppressAutoHyphens/>
        <w:ind w:firstLine="540"/>
        <w:jc w:val="both"/>
        <w:rPr>
          <w:rFonts w:eastAsia="Lucida Sans Unicode"/>
          <w:sz w:val="28"/>
        </w:rPr>
      </w:pPr>
      <w:r w:rsidRPr="00C70D7E">
        <w:rPr>
          <w:rFonts w:eastAsia="Lucida Sans Unicode"/>
          <w:sz w:val="28"/>
        </w:rPr>
        <w:t xml:space="preserve">сельского поселения                                        </w:t>
      </w:r>
      <w:proofErr w:type="spellStart"/>
      <w:r w:rsidRPr="00C70D7E">
        <w:rPr>
          <w:rFonts w:eastAsia="Lucida Sans Unicode"/>
          <w:sz w:val="28"/>
        </w:rPr>
        <w:t>Н.В.Зайкина</w:t>
      </w:r>
      <w:proofErr w:type="spellEnd"/>
    </w:p>
    <w:p w:rsidR="00C70D7E" w:rsidRPr="00C70D7E" w:rsidRDefault="00C70D7E" w:rsidP="00C70D7E">
      <w:pPr>
        <w:widowControl w:val="0"/>
        <w:suppressAutoHyphens/>
        <w:ind w:firstLine="540"/>
        <w:jc w:val="both"/>
        <w:rPr>
          <w:rFonts w:eastAsia="Lucida Sans Unicode"/>
          <w:sz w:val="28"/>
        </w:rPr>
      </w:pPr>
    </w:p>
    <w:p w:rsidR="00C70D7E" w:rsidRPr="00C70D7E" w:rsidRDefault="00C70D7E" w:rsidP="00C70D7E">
      <w:pPr>
        <w:widowControl w:val="0"/>
        <w:suppressAutoHyphens/>
        <w:rPr>
          <w:rFonts w:eastAsia="Lucida Sans Unicode"/>
        </w:rPr>
      </w:pPr>
    </w:p>
    <w:p w:rsidR="00425108" w:rsidRDefault="00425108"/>
    <w:sectPr w:rsidR="004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388"/>
    <w:rsid w:val="00117B6E"/>
    <w:rsid w:val="00193388"/>
    <w:rsid w:val="00425108"/>
    <w:rsid w:val="00C7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D7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0D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0D7E"/>
    <w:rPr>
      <w:rFonts w:ascii="Tahoma" w:eastAsia="Calibri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17B6E"/>
    <w:pPr>
      <w:tabs>
        <w:tab w:val="left" w:pos="-2552"/>
        <w:tab w:val="right" w:pos="10632"/>
      </w:tabs>
      <w:suppressAutoHyphens/>
      <w:spacing w:before="240"/>
      <w:jc w:val="center"/>
    </w:pPr>
    <w:rPr>
      <w:rFonts w:eastAsia="Times New Roman"/>
      <w:b/>
      <w:sz w:val="3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D7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0D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0D7E"/>
    <w:rPr>
      <w:rFonts w:ascii="Tahoma" w:eastAsia="Calibri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17B6E"/>
    <w:pPr>
      <w:tabs>
        <w:tab w:val="left" w:pos="-2552"/>
        <w:tab w:val="right" w:pos="10632"/>
      </w:tabs>
      <w:suppressAutoHyphens/>
      <w:spacing w:before="240"/>
      <w:jc w:val="center"/>
    </w:pPr>
    <w:rPr>
      <w:rFonts w:eastAsia="Times New Roman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2022-05-24T11:34:00Z</dcterms:created>
  <dcterms:modified xsi:type="dcterms:W3CDTF">2022-05-24T11:42:00Z</dcterms:modified>
</cp:coreProperties>
</file>