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1341" w:rsidRPr="00FE361A" w:rsidRDefault="00EB369F" w:rsidP="00FE361A">
      <w:pPr>
        <w:pStyle w:val="a3"/>
        <w:spacing w:before="0" w:beforeAutospacing="0" w:after="0" w:afterAutospacing="0"/>
        <w:ind w:firstLine="709"/>
        <w:jc w:val="center"/>
        <w:rPr>
          <w:b/>
          <w:color w:val="000000"/>
          <w:sz w:val="28"/>
          <w:szCs w:val="28"/>
        </w:rPr>
      </w:pPr>
      <w:r>
        <w:rPr>
          <w:b/>
          <w:bCs/>
          <w:iCs/>
          <w:color w:val="000000"/>
          <w:sz w:val="28"/>
          <w:szCs w:val="28"/>
        </w:rPr>
        <w:t>Особенности заключения</w:t>
      </w:r>
      <w:bookmarkStart w:id="0" w:name="_GoBack"/>
      <w:bookmarkEnd w:id="0"/>
      <w:r w:rsidR="00FE361A" w:rsidRPr="00FE361A">
        <w:rPr>
          <w:b/>
          <w:bCs/>
          <w:iCs/>
          <w:color w:val="000000"/>
          <w:sz w:val="28"/>
          <w:szCs w:val="28"/>
        </w:rPr>
        <w:t xml:space="preserve"> трудового договора с несовершеннолетним</w:t>
      </w:r>
      <w:r w:rsidR="00FE361A">
        <w:rPr>
          <w:b/>
          <w:color w:val="000000"/>
          <w:sz w:val="28"/>
          <w:szCs w:val="28"/>
        </w:rPr>
        <w:t xml:space="preserve"> </w:t>
      </w:r>
      <w:r w:rsidR="00E51341" w:rsidRPr="00FE361A">
        <w:rPr>
          <w:b/>
          <w:bCs/>
          <w:sz w:val="28"/>
          <w:szCs w:val="28"/>
        </w:rPr>
        <w:t>(</w:t>
      </w:r>
      <w:r w:rsidR="00E51341" w:rsidRPr="00FE361A">
        <w:rPr>
          <w:b/>
          <w:sz w:val="28"/>
          <w:szCs w:val="28"/>
        </w:rPr>
        <w:t>п</w:t>
      </w:r>
      <w:r w:rsidR="00AC1D39" w:rsidRPr="00FE361A">
        <w:rPr>
          <w:b/>
          <w:sz w:val="28"/>
          <w:szCs w:val="28"/>
        </w:rPr>
        <w:t>рокуратура Большеигнатовского района</w:t>
      </w:r>
      <w:r w:rsidR="00E51341" w:rsidRPr="00FE361A">
        <w:rPr>
          <w:b/>
          <w:sz w:val="28"/>
          <w:szCs w:val="28"/>
        </w:rPr>
        <w:t>)</w:t>
      </w:r>
    </w:p>
    <w:p w:rsidR="00B518D6" w:rsidRPr="00FE361A" w:rsidRDefault="00B518D6" w:rsidP="00FE361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E361A" w:rsidRPr="00FE361A" w:rsidRDefault="00FE361A" w:rsidP="00FE361A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FE361A">
        <w:rPr>
          <w:color w:val="000000"/>
          <w:sz w:val="28"/>
          <w:szCs w:val="28"/>
        </w:rPr>
        <w:t>Трудовой договор разрешается заключать с ребенком младше 16 лет в следующих случаях:</w:t>
      </w:r>
    </w:p>
    <w:p w:rsidR="00FE361A" w:rsidRPr="00FE361A" w:rsidRDefault="00FE361A" w:rsidP="00FE361A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FE361A">
        <w:rPr>
          <w:color w:val="000000"/>
          <w:sz w:val="28"/>
          <w:szCs w:val="28"/>
        </w:rPr>
        <w:t>младше 14 лет - если ребенок привлекается для работы, которая не причинит ущерба его здоровью и нравственному развитию, при наличии согласия одного из родителей и разрешения органа опеки и попечительства. Трудовой договор от имени несовершеннолетнего, не достигшего возраста 14 лет, подписывается одним из родителей.</w:t>
      </w:r>
    </w:p>
    <w:p w:rsidR="00FE361A" w:rsidRPr="00FE361A" w:rsidRDefault="00FE361A" w:rsidP="00FE361A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FE361A">
        <w:rPr>
          <w:color w:val="000000"/>
          <w:sz w:val="28"/>
          <w:szCs w:val="28"/>
        </w:rPr>
        <w:t xml:space="preserve">с 14 лет - если ребенок получил общее образование и привлекается для выполнения легкого труда, не причиняющего вреда его здоровью, при наличии письменного согласия одного из родителей и органа опеки и попечительства. </w:t>
      </w:r>
      <w:r>
        <w:rPr>
          <w:color w:val="000000"/>
          <w:sz w:val="28"/>
          <w:szCs w:val="28"/>
        </w:rPr>
        <w:t>В случае, е</w:t>
      </w:r>
      <w:r w:rsidRPr="00FE361A">
        <w:rPr>
          <w:color w:val="000000"/>
          <w:sz w:val="28"/>
          <w:szCs w:val="28"/>
        </w:rPr>
        <w:t>сли ребенок еще получает общее образование, то трудиться он должен в свободное от учебы время, не в ущерб обучению.</w:t>
      </w:r>
    </w:p>
    <w:p w:rsidR="00FE361A" w:rsidRPr="00FE361A" w:rsidRDefault="00FE361A" w:rsidP="00FE361A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FE361A">
        <w:rPr>
          <w:color w:val="000000"/>
          <w:sz w:val="28"/>
          <w:szCs w:val="28"/>
        </w:rPr>
        <w:t>Перед заключением трудового договора ребенку следует пройти обязательное медицинское обследование.</w:t>
      </w:r>
    </w:p>
    <w:p w:rsidR="00FE361A" w:rsidRPr="00FE361A" w:rsidRDefault="00FE361A" w:rsidP="00FE361A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FE361A">
        <w:rPr>
          <w:color w:val="000000"/>
          <w:sz w:val="28"/>
          <w:szCs w:val="28"/>
        </w:rPr>
        <w:t xml:space="preserve">Тем, кто впервые поступил на работу, бумажные трудовые книжки не оформляются, </w:t>
      </w:r>
      <w:r>
        <w:rPr>
          <w:color w:val="000000"/>
          <w:sz w:val="28"/>
          <w:szCs w:val="28"/>
        </w:rPr>
        <w:t>поскольку</w:t>
      </w:r>
      <w:r w:rsidRPr="00FE361A">
        <w:rPr>
          <w:color w:val="000000"/>
          <w:sz w:val="28"/>
          <w:szCs w:val="28"/>
        </w:rPr>
        <w:t xml:space="preserve"> работодатель формирует сведения о трудовой деятельности в электронном виде.</w:t>
      </w:r>
    </w:p>
    <w:p w:rsidR="00FE361A" w:rsidRPr="00FE361A" w:rsidRDefault="00FE361A" w:rsidP="00FE361A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FE361A">
        <w:rPr>
          <w:color w:val="000000"/>
          <w:sz w:val="28"/>
          <w:szCs w:val="28"/>
        </w:rPr>
        <w:t>Если у ребенка не открыт индивидуальный лицевой счет, то работодатель сам предоставляет необходимые сведения в территориальный орган ПФР.</w:t>
      </w:r>
    </w:p>
    <w:p w:rsidR="00FE361A" w:rsidRPr="00FE361A" w:rsidRDefault="00FE361A" w:rsidP="00FE361A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FE361A">
        <w:rPr>
          <w:color w:val="000000"/>
          <w:sz w:val="28"/>
          <w:szCs w:val="28"/>
        </w:rPr>
        <w:t>До подписания трудового договора работодатель должен ознакомить работника под подпись с правилами внутреннего трудового распорядка и другими нормативными актами, связанными с его трудовой деятельностью.</w:t>
      </w:r>
    </w:p>
    <w:p w:rsidR="00E87913" w:rsidRPr="002613C3" w:rsidRDefault="00E87913" w:rsidP="00E1027C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7"/>
          <w:szCs w:val="27"/>
        </w:rPr>
      </w:pPr>
    </w:p>
    <w:sectPr w:rsidR="00E87913" w:rsidRPr="002613C3" w:rsidSect="002613C3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0393"/>
    <w:rsid w:val="00003E5C"/>
    <w:rsid w:val="00033A09"/>
    <w:rsid w:val="000F6EC0"/>
    <w:rsid w:val="0012271C"/>
    <w:rsid w:val="001229D8"/>
    <w:rsid w:val="001C7922"/>
    <w:rsid w:val="001D0393"/>
    <w:rsid w:val="002613C3"/>
    <w:rsid w:val="005515EE"/>
    <w:rsid w:val="007B0F80"/>
    <w:rsid w:val="008D4824"/>
    <w:rsid w:val="009631EC"/>
    <w:rsid w:val="00AC1D39"/>
    <w:rsid w:val="00B518D6"/>
    <w:rsid w:val="00B5404C"/>
    <w:rsid w:val="00C34C40"/>
    <w:rsid w:val="00DB133D"/>
    <w:rsid w:val="00DC7F09"/>
    <w:rsid w:val="00E1027C"/>
    <w:rsid w:val="00E50E50"/>
    <w:rsid w:val="00E51341"/>
    <w:rsid w:val="00E87913"/>
    <w:rsid w:val="00EB369F"/>
    <w:rsid w:val="00EE3292"/>
    <w:rsid w:val="00FE36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53C350"/>
  <w15:chartTrackingRefBased/>
  <w15:docId w15:val="{DBD3F7F3-A6BD-4883-A36E-6C861734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C1D39"/>
  </w:style>
  <w:style w:type="paragraph" w:styleId="3">
    <w:name w:val="heading 3"/>
    <w:basedOn w:val="a"/>
    <w:link w:val="30"/>
    <w:uiPriority w:val="9"/>
    <w:qFormat/>
    <w:rsid w:val="001C792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1C7922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unhideWhenUsed/>
    <w:rsid w:val="001C79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AC1D3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AC1D39"/>
    <w:rPr>
      <w:rFonts w:ascii="Segoe UI" w:hAnsi="Segoe UI" w:cs="Segoe UI"/>
      <w:sz w:val="18"/>
      <w:szCs w:val="18"/>
    </w:rPr>
  </w:style>
  <w:style w:type="character" w:styleId="a6">
    <w:name w:val="Hyperlink"/>
    <w:basedOn w:val="a0"/>
    <w:uiPriority w:val="99"/>
    <w:semiHidden/>
    <w:unhideWhenUsed/>
    <w:rsid w:val="00B518D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525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82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79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4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4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217</Words>
  <Characters>1238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Воронкова Диана Владиславовна</cp:lastModifiedBy>
  <cp:revision>15</cp:revision>
  <cp:lastPrinted>2021-12-21T17:13:00Z</cp:lastPrinted>
  <dcterms:created xsi:type="dcterms:W3CDTF">2022-02-22T12:51:00Z</dcterms:created>
  <dcterms:modified xsi:type="dcterms:W3CDTF">2022-05-24T15:38:00Z</dcterms:modified>
</cp:coreProperties>
</file>