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FB" w:rsidRPr="00AD68FB" w:rsidRDefault="00AD68FB" w:rsidP="00AD68FB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D68FB">
        <w:rPr>
          <w:b/>
          <w:color w:val="000000"/>
          <w:sz w:val="28"/>
          <w:szCs w:val="28"/>
        </w:rPr>
        <w:t xml:space="preserve">Могут ли отказать в установке счетчика при </w:t>
      </w:r>
      <w:r>
        <w:rPr>
          <w:b/>
          <w:color w:val="000000"/>
          <w:sz w:val="28"/>
          <w:szCs w:val="28"/>
        </w:rPr>
        <w:t xml:space="preserve">наличии </w:t>
      </w:r>
      <w:r w:rsidRPr="00AD68FB">
        <w:rPr>
          <w:b/>
          <w:color w:val="000000"/>
          <w:sz w:val="28"/>
          <w:szCs w:val="28"/>
        </w:rPr>
        <w:t>задолженности?</w:t>
      </w:r>
    </w:p>
    <w:p w:rsidR="00E51341" w:rsidRPr="002A343D" w:rsidRDefault="00E51341" w:rsidP="00AD68F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Ситуация: имея небольшую задолженность, Вы обратились в энергосбытовую компанию для установки счетчика. Вам отказали, указав на то, что пока задолженность не будет погашена - устанавливать счетчик компания не будет.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Вопрос: правомерен ли отказ компании?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Порядок ввода в эксплуатацию индивидуальных приборов учета регламентирован п. 81–81(10)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 354.</w:t>
      </w:r>
      <w:bookmarkStart w:id="0" w:name="_GoBack"/>
      <w:bookmarkEnd w:id="0"/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При этом законодательство не предусматривает права организации отказаться от ввода прибора учета в эксплуатацию по причине наличия задолженности.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В данной ситуации необходимо в письменной форме запросить у организации отказ от ввода прибора учета в эксплуатацию с мотивировкой такого отказа для последующего обжалования действий компании.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Таким образом, отказ организации не правомерен.</w:t>
      </w:r>
    </w:p>
    <w:p w:rsidR="00E87913" w:rsidRPr="002613C3" w:rsidRDefault="00E87913" w:rsidP="00283675">
      <w:pPr>
        <w:spacing w:after="0" w:line="240" w:lineRule="auto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D0393"/>
    <w:rsid w:val="00003E5C"/>
    <w:rsid w:val="00033A09"/>
    <w:rsid w:val="000511DD"/>
    <w:rsid w:val="000F6EC0"/>
    <w:rsid w:val="0012271C"/>
    <w:rsid w:val="001229D8"/>
    <w:rsid w:val="00180399"/>
    <w:rsid w:val="001C7922"/>
    <w:rsid w:val="001D0393"/>
    <w:rsid w:val="002613C3"/>
    <w:rsid w:val="00283675"/>
    <w:rsid w:val="002A343D"/>
    <w:rsid w:val="00301563"/>
    <w:rsid w:val="005515EE"/>
    <w:rsid w:val="007A4B73"/>
    <w:rsid w:val="007B0F80"/>
    <w:rsid w:val="008D4824"/>
    <w:rsid w:val="009631EC"/>
    <w:rsid w:val="00AC1D39"/>
    <w:rsid w:val="00AD68FB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cp:lastPrinted>2021-12-21T17:13:00Z</cp:lastPrinted>
  <dcterms:created xsi:type="dcterms:W3CDTF">2022-07-25T09:40:00Z</dcterms:created>
  <dcterms:modified xsi:type="dcterms:W3CDTF">2022-07-25T09:40:00Z</dcterms:modified>
</cp:coreProperties>
</file>