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03E5" w:rsidRDefault="00B503E5" w:rsidP="00B503E5">
      <w:pPr>
        <w:pStyle w:val="20"/>
        <w:shd w:val="clear" w:color="auto" w:fill="auto"/>
        <w:spacing w:line="365" w:lineRule="exact"/>
        <w:rPr>
          <w:b/>
        </w:rPr>
      </w:pPr>
      <w:r w:rsidRPr="00B503E5">
        <w:rPr>
          <w:b/>
        </w:rPr>
        <w:t>Информация по маркировке молочной продукции</w:t>
      </w:r>
    </w:p>
    <w:p w:rsidR="00B503E5" w:rsidRPr="00B503E5" w:rsidRDefault="00B503E5" w:rsidP="00B503E5">
      <w:pPr>
        <w:pStyle w:val="20"/>
        <w:shd w:val="clear" w:color="auto" w:fill="auto"/>
        <w:spacing w:line="365" w:lineRule="exact"/>
        <w:rPr>
          <w:b/>
        </w:rPr>
      </w:pPr>
    </w:p>
    <w:p w:rsidR="00E20AED" w:rsidRDefault="004D35AA" w:rsidP="00B503E5">
      <w:pPr>
        <w:pStyle w:val="20"/>
        <w:shd w:val="clear" w:color="auto" w:fill="auto"/>
        <w:spacing w:line="365" w:lineRule="exact"/>
        <w:ind w:firstLine="567"/>
        <w:jc w:val="both"/>
      </w:pPr>
      <w:proofErr w:type="gramStart"/>
      <w:r>
        <w:t>Министерство экономики, торговли и предпринимательства Республики Мордовия информирует, что в соответствии постановлением Правительства Российской Федерации от 15 декабря 2020 г. № 2099 «Об утверждении Правил маркировки молочной продукции средствами иденти</w:t>
      </w:r>
      <w:r>
        <w:t xml:space="preserve">фикации и особенностях внедрения государственной информационной системы мониторинга за оборотом товаров, подлежащих обязательной маркировке средствами идентификации, в отношении молочной продукции» </w:t>
      </w:r>
      <w:r>
        <w:rPr>
          <w:rStyle w:val="24"/>
        </w:rPr>
        <w:t>с 1 сентября 2022 г. вступают в силу обязательные требован</w:t>
      </w:r>
      <w:r>
        <w:rPr>
          <w:rStyle w:val="24"/>
        </w:rPr>
        <w:t xml:space="preserve">ия </w:t>
      </w:r>
      <w:r>
        <w:t>для организаций</w:t>
      </w:r>
      <w:proofErr w:type="gramEnd"/>
      <w:r>
        <w:t xml:space="preserve"> </w:t>
      </w:r>
      <w:proofErr w:type="gramStart"/>
      <w:r>
        <w:t>розничной торговли по передаче в государственную информационную систему мониторинга сведений об обороте молочной</w:t>
      </w:r>
      <w:proofErr w:type="gramEnd"/>
      <w:r>
        <w:t xml:space="preserve"> продукции, подлежащей обязательной маркировке средствами идентификации.</w:t>
      </w:r>
    </w:p>
    <w:p w:rsidR="00E20AED" w:rsidRDefault="004D35AA">
      <w:pPr>
        <w:pStyle w:val="20"/>
        <w:shd w:val="clear" w:color="auto" w:fill="auto"/>
        <w:spacing w:line="365" w:lineRule="exact"/>
        <w:ind w:firstLine="760"/>
        <w:jc w:val="both"/>
      </w:pPr>
      <w:r>
        <w:rPr>
          <w:rStyle w:val="24"/>
        </w:rPr>
        <w:t>Данные о розничных продажах молочной продукции будут</w:t>
      </w:r>
      <w:r>
        <w:rPr>
          <w:rStyle w:val="24"/>
        </w:rPr>
        <w:t xml:space="preserve"> передаваться в систему маркировки через онлайн-кассы. </w:t>
      </w:r>
      <w:r>
        <w:t xml:space="preserve">Необходимо зарегистрироваться в системе «Честный знак», настроить электронный документооборот (ЭДО), обновить кассовое программное обеспечение. Организациям малого бизнеса можно подключиться бесплатно </w:t>
      </w:r>
      <w:r>
        <w:t xml:space="preserve">с </w:t>
      </w:r>
      <w:proofErr w:type="spellStart"/>
      <w:r>
        <w:t>ЭДО</w:t>
      </w:r>
      <w:proofErr w:type="gramStart"/>
      <w:r>
        <w:t>.Л</w:t>
      </w:r>
      <w:proofErr w:type="gramEnd"/>
      <w:r>
        <w:t>айт</w:t>
      </w:r>
      <w:proofErr w:type="spellEnd"/>
      <w:r>
        <w:t>, используя имеющуюся электронную подпись.</w:t>
      </w:r>
    </w:p>
    <w:p w:rsidR="00E20AED" w:rsidRDefault="004D35AA">
      <w:pPr>
        <w:pStyle w:val="20"/>
        <w:shd w:val="clear" w:color="auto" w:fill="auto"/>
        <w:spacing w:line="350" w:lineRule="exact"/>
        <w:ind w:firstLine="760"/>
        <w:jc w:val="both"/>
      </w:pPr>
      <w:r>
        <w:t>Если организация не пройдет весь этап регистрации, то с 1 сентября 2022 г. не сможет торговать молочной продукцией.</w:t>
      </w:r>
    </w:p>
    <w:p w:rsidR="00E20AED" w:rsidRDefault="004D35AA" w:rsidP="00B503E5">
      <w:pPr>
        <w:pStyle w:val="20"/>
        <w:shd w:val="clear" w:color="auto" w:fill="auto"/>
        <w:spacing w:line="365" w:lineRule="exact"/>
        <w:ind w:firstLine="760"/>
        <w:jc w:val="both"/>
      </w:pPr>
      <w:r>
        <w:t xml:space="preserve">Хозяйствующие субъекты, не исполнившие обязанность по передаче в </w:t>
      </w:r>
      <w:r>
        <w:t>информационную систему мониторинга сведений, согласно статье 15.12.1</w:t>
      </w:r>
      <w:r>
        <w:rPr>
          <w:rStyle w:val="41"/>
          <w:b w:val="0"/>
          <w:bCs w:val="0"/>
        </w:rPr>
        <w:t xml:space="preserve">КоАП РФ несут административную ответственность - предупреждение или </w:t>
      </w:r>
      <w:r>
        <w:t xml:space="preserve">наложение штрафа на должностных лиц в размере от одной тысячи до десяти тысяч рублей, на юридических лиц — от </w:t>
      </w:r>
      <w:r>
        <w:t>пятидесяти тысяч до ста тысяч рублей.</w:t>
      </w:r>
      <w:bookmarkStart w:id="0" w:name="_GoBack"/>
      <w:bookmarkEnd w:id="0"/>
    </w:p>
    <w:sectPr w:rsidR="00E20AED">
      <w:pgSz w:w="11900" w:h="16840"/>
      <w:pgMar w:top="1088" w:right="599" w:bottom="1088" w:left="1903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35AA" w:rsidRDefault="004D35AA">
      <w:r>
        <w:separator/>
      </w:r>
    </w:p>
  </w:endnote>
  <w:endnote w:type="continuationSeparator" w:id="0">
    <w:p w:rsidR="004D35AA" w:rsidRDefault="004D35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35AA" w:rsidRDefault="004D35AA"/>
  </w:footnote>
  <w:footnote w:type="continuationSeparator" w:id="0">
    <w:p w:rsidR="004D35AA" w:rsidRDefault="004D35AA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0AED"/>
    <w:rsid w:val="004D35AA"/>
    <w:rsid w:val="00B503E5"/>
    <w:rsid w:val="00E20A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3Exact">
    <w:name w:val="Основной текст (3) Exact"/>
    <w:basedOn w:val="a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3Exact0">
    <w:name w:val="Основной текст (3) Exact"/>
    <w:basedOn w:val="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single"/>
      <w:lang w:val="en-US" w:eastAsia="en-US" w:bidi="en-US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21">
    <w:name w:val="Основной текст (2)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single"/>
      <w:lang w:val="ru-RU" w:eastAsia="ru-RU" w:bidi="ru-RU"/>
    </w:rPr>
  </w:style>
  <w:style w:type="character" w:customStyle="1" w:styleId="22">
    <w:name w:val="Основной текст (2) + Малые прописные"/>
    <w:basedOn w:val="2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28"/>
      <w:szCs w:val="28"/>
      <w:u w:val="single"/>
      <w:lang w:val="ru-RU" w:eastAsia="ru-RU" w:bidi="ru-RU"/>
    </w:rPr>
  </w:style>
  <w:style w:type="character" w:customStyle="1" w:styleId="23">
    <w:name w:val="Основной текст (2) + Малые прописные"/>
    <w:basedOn w:val="2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4">
    <w:name w:val="Основной текст (2) + Полужирный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Exact">
    <w:name w:val="Подпись к картинке Exact"/>
    <w:basedOn w:val="a0"/>
    <w:link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41">
    <w:name w:val="Основной текст (4) + Не полужирный"/>
    <w:basedOn w:val="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a5">
    <w:name w:val="Колонтитул_"/>
    <w:basedOn w:val="a0"/>
    <w:link w:val="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a7">
    <w:name w:val="Колонтитул"/>
    <w:basedOn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ru-RU" w:eastAsia="ru-RU" w:bidi="ru-RU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line="317" w:lineRule="exact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line="317" w:lineRule="exact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line="230" w:lineRule="exact"/>
      <w:jc w:val="center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a4">
    <w:name w:val="Подпись к картинке"/>
    <w:basedOn w:val="a"/>
    <w:link w:val="Exact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line="365" w:lineRule="exact"/>
      <w:jc w:val="both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a6">
    <w:name w:val="Колонтитул"/>
    <w:basedOn w:val="a"/>
    <w:link w:val="a5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5"/>
      <w:szCs w:val="15"/>
    </w:rPr>
  </w:style>
  <w:style w:type="paragraph" w:styleId="a8">
    <w:name w:val="header"/>
    <w:basedOn w:val="a"/>
    <w:link w:val="a9"/>
    <w:uiPriority w:val="99"/>
    <w:unhideWhenUsed/>
    <w:rsid w:val="00B503E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B503E5"/>
    <w:rPr>
      <w:color w:val="000000"/>
    </w:rPr>
  </w:style>
  <w:style w:type="paragraph" w:styleId="aa">
    <w:name w:val="footer"/>
    <w:basedOn w:val="a"/>
    <w:link w:val="ab"/>
    <w:uiPriority w:val="99"/>
    <w:unhideWhenUsed/>
    <w:rsid w:val="00B503E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B503E5"/>
    <w:rPr>
      <w:color w:val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3Exact">
    <w:name w:val="Основной текст (3) Exact"/>
    <w:basedOn w:val="a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3Exact0">
    <w:name w:val="Основной текст (3) Exact"/>
    <w:basedOn w:val="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single"/>
      <w:lang w:val="en-US" w:eastAsia="en-US" w:bidi="en-US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21">
    <w:name w:val="Основной текст (2)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single"/>
      <w:lang w:val="ru-RU" w:eastAsia="ru-RU" w:bidi="ru-RU"/>
    </w:rPr>
  </w:style>
  <w:style w:type="character" w:customStyle="1" w:styleId="22">
    <w:name w:val="Основной текст (2) + Малые прописные"/>
    <w:basedOn w:val="2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28"/>
      <w:szCs w:val="28"/>
      <w:u w:val="single"/>
      <w:lang w:val="ru-RU" w:eastAsia="ru-RU" w:bidi="ru-RU"/>
    </w:rPr>
  </w:style>
  <w:style w:type="character" w:customStyle="1" w:styleId="23">
    <w:name w:val="Основной текст (2) + Малые прописные"/>
    <w:basedOn w:val="2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4">
    <w:name w:val="Основной текст (2) + Полужирный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Exact">
    <w:name w:val="Подпись к картинке Exact"/>
    <w:basedOn w:val="a0"/>
    <w:link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41">
    <w:name w:val="Основной текст (4) + Не полужирный"/>
    <w:basedOn w:val="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a5">
    <w:name w:val="Колонтитул_"/>
    <w:basedOn w:val="a0"/>
    <w:link w:val="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a7">
    <w:name w:val="Колонтитул"/>
    <w:basedOn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ru-RU" w:eastAsia="ru-RU" w:bidi="ru-RU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line="317" w:lineRule="exact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line="317" w:lineRule="exact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line="230" w:lineRule="exact"/>
      <w:jc w:val="center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a4">
    <w:name w:val="Подпись к картинке"/>
    <w:basedOn w:val="a"/>
    <w:link w:val="Exact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line="365" w:lineRule="exact"/>
      <w:jc w:val="both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a6">
    <w:name w:val="Колонтитул"/>
    <w:basedOn w:val="a"/>
    <w:link w:val="a5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5"/>
      <w:szCs w:val="15"/>
    </w:rPr>
  </w:style>
  <w:style w:type="paragraph" w:styleId="a8">
    <w:name w:val="header"/>
    <w:basedOn w:val="a"/>
    <w:link w:val="a9"/>
    <w:uiPriority w:val="99"/>
    <w:unhideWhenUsed/>
    <w:rsid w:val="00B503E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B503E5"/>
    <w:rPr>
      <w:color w:val="000000"/>
    </w:rPr>
  </w:style>
  <w:style w:type="paragraph" w:styleId="aa">
    <w:name w:val="footer"/>
    <w:basedOn w:val="a"/>
    <w:link w:val="ab"/>
    <w:uiPriority w:val="99"/>
    <w:unhideWhenUsed/>
    <w:rsid w:val="00B503E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B503E5"/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236</Words>
  <Characters>1351</Characters>
  <Application>Microsoft Office Word</Application>
  <DocSecurity>0</DocSecurity>
  <Lines>11</Lines>
  <Paragraphs>3</Paragraphs>
  <ScaleCrop>false</ScaleCrop>
  <Company/>
  <LinksUpToDate>false</LinksUpToDate>
  <CharactersWithSpaces>1584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Для работы</dc:creator>
  <cp:lastModifiedBy>Для работы</cp:lastModifiedBy>
  <cp:revision>1</cp:revision>
  <dcterms:created xsi:type="dcterms:W3CDTF">2022-08-11T05:30:00Z</dcterms:created>
  <dcterms:modified xsi:type="dcterms:W3CDTF">2022-08-11T05:34:00Z</dcterms:modified>
</cp:coreProperties>
</file>