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49F" w:rsidRPr="00A5749F" w:rsidRDefault="00A5749F" w:rsidP="00A5749F">
      <w:pPr>
        <w:pStyle w:val="af0"/>
        <w:ind w:left="0"/>
        <w:rPr>
          <w:sz w:val="22"/>
          <w:szCs w:val="22"/>
        </w:rPr>
      </w:pPr>
      <w:r w:rsidRPr="00A5749F">
        <w:rPr>
          <w:noProof/>
          <w:sz w:val="22"/>
          <w:szCs w:val="22"/>
        </w:rPr>
        <w:drawing>
          <wp:inline distT="0" distB="0" distL="0" distR="0" wp14:anchorId="39DA17B5" wp14:editId="7ECC4993">
            <wp:extent cx="571500" cy="600075"/>
            <wp:effectExtent l="0" t="0" r="0" b="9525"/>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A5749F" w:rsidRPr="00A5749F" w:rsidRDefault="00A5749F" w:rsidP="00CF05F0">
      <w:pPr>
        <w:pStyle w:val="af0"/>
        <w:ind w:left="0"/>
        <w:rPr>
          <w:sz w:val="22"/>
          <w:szCs w:val="22"/>
        </w:rPr>
      </w:pPr>
      <w:r w:rsidRPr="00A5749F">
        <w:rPr>
          <w:sz w:val="22"/>
          <w:szCs w:val="22"/>
        </w:rPr>
        <w:t>Администрация Большеигнатовского муниципального  района Республики  Мордовия</w:t>
      </w:r>
    </w:p>
    <w:p w:rsidR="00A5749F" w:rsidRPr="00A5749F" w:rsidRDefault="00A5749F" w:rsidP="00A5749F">
      <w:pPr>
        <w:tabs>
          <w:tab w:val="left" w:pos="5670"/>
          <w:tab w:val="left" w:pos="6663"/>
          <w:tab w:val="left" w:pos="7513"/>
          <w:tab w:val="left" w:pos="7938"/>
        </w:tabs>
        <w:spacing w:after="0" w:line="240" w:lineRule="auto"/>
        <w:jc w:val="center"/>
        <w:rPr>
          <w:rFonts w:ascii="Times New Roman" w:hAnsi="Times New Roman" w:cs="Times New Roman"/>
          <w:spacing w:val="8"/>
        </w:rPr>
      </w:pPr>
      <w:r w:rsidRPr="00A5749F">
        <w:rPr>
          <w:rFonts w:ascii="Times New Roman" w:hAnsi="Times New Roman" w:cs="Times New Roman"/>
          <w:spacing w:val="8"/>
        </w:rPr>
        <w:t xml:space="preserve"> </w:t>
      </w:r>
    </w:p>
    <w:p w:rsidR="00A5749F" w:rsidRPr="00A5749F" w:rsidRDefault="00A5749F" w:rsidP="00A5749F">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A5749F">
        <w:rPr>
          <w:rFonts w:ascii="Times New Roman" w:hAnsi="Times New Roman" w:cs="Times New Roman"/>
          <w:b/>
          <w:spacing w:val="8"/>
        </w:rPr>
        <w:t>ПОСТАНОВЛЕНИЕ</w:t>
      </w:r>
    </w:p>
    <w:p w:rsidR="00A5749F" w:rsidRPr="00A5749F" w:rsidRDefault="00A5749F" w:rsidP="00A5749F">
      <w:pPr>
        <w:tabs>
          <w:tab w:val="left" w:pos="-2552"/>
          <w:tab w:val="right" w:pos="10632"/>
        </w:tabs>
        <w:spacing w:after="0" w:line="240" w:lineRule="auto"/>
        <w:ind w:left="-100"/>
        <w:jc w:val="center"/>
        <w:rPr>
          <w:rFonts w:ascii="Times New Roman" w:hAnsi="Times New Roman" w:cs="Times New Roman"/>
          <w:spacing w:val="8"/>
        </w:rPr>
      </w:pPr>
    </w:p>
    <w:p w:rsidR="00A5749F" w:rsidRPr="00A5749F" w:rsidRDefault="00CF05F0" w:rsidP="00CF05F0">
      <w:pPr>
        <w:tabs>
          <w:tab w:val="left" w:pos="-2552"/>
          <w:tab w:val="right" w:pos="10632"/>
        </w:tabs>
        <w:spacing w:after="0" w:line="240" w:lineRule="auto"/>
        <w:ind w:left="-100"/>
        <w:rPr>
          <w:rFonts w:ascii="Times New Roman" w:hAnsi="Times New Roman" w:cs="Times New Roman"/>
          <w:spacing w:val="8"/>
        </w:rPr>
      </w:pPr>
      <w:r>
        <w:rPr>
          <w:rFonts w:ascii="Times New Roman" w:hAnsi="Times New Roman" w:cs="Times New Roman"/>
          <w:spacing w:val="8"/>
        </w:rPr>
        <w:t xml:space="preserve"> </w:t>
      </w:r>
      <w:r w:rsidR="00A5749F" w:rsidRPr="00A5749F">
        <w:rPr>
          <w:rFonts w:ascii="Times New Roman" w:hAnsi="Times New Roman" w:cs="Times New Roman"/>
          <w:spacing w:val="8"/>
        </w:rPr>
        <w:t xml:space="preserve"> “04” мая 2022 г.                                       </w:t>
      </w:r>
      <w:r>
        <w:rPr>
          <w:rFonts w:ascii="Times New Roman" w:hAnsi="Times New Roman" w:cs="Times New Roman"/>
          <w:spacing w:val="8"/>
        </w:rPr>
        <w:t xml:space="preserve">                                      </w:t>
      </w:r>
      <w:r w:rsidR="00A5749F" w:rsidRPr="00A5749F">
        <w:rPr>
          <w:rFonts w:ascii="Times New Roman" w:hAnsi="Times New Roman" w:cs="Times New Roman"/>
          <w:spacing w:val="8"/>
        </w:rPr>
        <w:t xml:space="preserve">                </w:t>
      </w:r>
      <w:r w:rsidR="00A5749F" w:rsidRPr="00A5749F">
        <w:rPr>
          <w:rFonts w:ascii="Times New Roman" w:hAnsi="Times New Roman" w:cs="Times New Roman"/>
          <w:spacing w:val="8"/>
        </w:rPr>
        <w:sym w:font="Times New Roman" w:char="2116"/>
      </w:r>
      <w:r w:rsidR="00A5749F" w:rsidRPr="00A5749F">
        <w:rPr>
          <w:rFonts w:ascii="Times New Roman" w:hAnsi="Times New Roman" w:cs="Times New Roman"/>
          <w:spacing w:val="8"/>
        </w:rPr>
        <w:t>234</w:t>
      </w:r>
    </w:p>
    <w:p w:rsidR="00A5749F" w:rsidRPr="00A5749F" w:rsidRDefault="00A5749F" w:rsidP="00A5749F">
      <w:pPr>
        <w:spacing w:after="0" w:line="240" w:lineRule="auto"/>
        <w:ind w:firstLine="567"/>
        <w:jc w:val="center"/>
        <w:rPr>
          <w:rFonts w:ascii="Times New Roman" w:hAnsi="Times New Roman" w:cs="Times New Roman"/>
        </w:rPr>
      </w:pPr>
      <w:r w:rsidRPr="00A5749F">
        <w:rPr>
          <w:rFonts w:ascii="Times New Roman" w:hAnsi="Times New Roman" w:cs="Times New Roman"/>
        </w:rPr>
        <w:t>с. Большое Игнатово</w:t>
      </w:r>
    </w:p>
    <w:p w:rsidR="00A5749F" w:rsidRPr="00A5749F" w:rsidRDefault="00A5749F" w:rsidP="00A5749F">
      <w:pPr>
        <w:spacing w:after="0" w:line="240" w:lineRule="auto"/>
        <w:rPr>
          <w:rFonts w:ascii="Times New Roman" w:hAnsi="Times New Roman" w:cs="Times New Roman"/>
        </w:rPr>
      </w:pPr>
    </w:p>
    <w:p w:rsidR="00A5749F" w:rsidRPr="00A5749F" w:rsidRDefault="00A5749F" w:rsidP="00A5749F">
      <w:pPr>
        <w:spacing w:after="0" w:line="240" w:lineRule="auto"/>
        <w:rPr>
          <w:rFonts w:ascii="Times New Roman" w:hAnsi="Times New Roman" w:cs="Times New Roman"/>
        </w:rPr>
      </w:pPr>
    </w:p>
    <w:p w:rsidR="00A5749F" w:rsidRPr="00A5749F" w:rsidRDefault="00A5749F" w:rsidP="00A5749F">
      <w:pPr>
        <w:spacing w:after="0" w:line="240" w:lineRule="auto"/>
        <w:rPr>
          <w:rFonts w:ascii="Times New Roman" w:hAnsi="Times New Roman" w:cs="Times New Roman"/>
        </w:rPr>
      </w:pPr>
    </w:p>
    <w:p w:rsidR="00A5749F" w:rsidRPr="00A5749F" w:rsidRDefault="00A5749F" w:rsidP="00A5749F">
      <w:pPr>
        <w:spacing w:after="0" w:line="240" w:lineRule="auto"/>
        <w:rPr>
          <w:rFonts w:ascii="Times New Roman" w:hAnsi="Times New Roman" w:cs="Times New Roman"/>
        </w:rPr>
      </w:pPr>
      <w:r w:rsidRPr="00A5749F">
        <w:rPr>
          <w:rFonts w:ascii="Times New Roman" w:hAnsi="Times New Roman" w:cs="Times New Roman"/>
        </w:rPr>
        <w:t>О мерах поддержки арендаторов имущества муниципальной казны Большеигнатовского муниципального района и муниципального имущества, закрепленного на праве оперативного управления за муниципальными казенными учреждениями Большеигнатовского муниципального района Республики Мордовия в условиях действия мер ограничительного характера</w:t>
      </w:r>
    </w:p>
    <w:p w:rsidR="00A5749F" w:rsidRPr="00A5749F" w:rsidRDefault="00A5749F" w:rsidP="00A5749F">
      <w:pPr>
        <w:spacing w:after="0" w:line="240" w:lineRule="auto"/>
        <w:rPr>
          <w:rFonts w:ascii="Times New Roman" w:hAnsi="Times New Roman" w:cs="Times New Roman"/>
        </w:rPr>
      </w:pPr>
    </w:p>
    <w:p w:rsidR="00A5749F" w:rsidRPr="00A5749F" w:rsidRDefault="00A5749F" w:rsidP="00A5749F">
      <w:pPr>
        <w:spacing w:after="0" w:line="240" w:lineRule="auto"/>
        <w:jc w:val="both"/>
        <w:rPr>
          <w:rFonts w:ascii="Times New Roman" w:hAnsi="Times New Roman" w:cs="Times New Roman"/>
        </w:rPr>
      </w:pPr>
      <w:r w:rsidRPr="00A5749F">
        <w:rPr>
          <w:rFonts w:ascii="Times New Roman" w:hAnsi="Times New Roman" w:cs="Times New Roman"/>
        </w:rPr>
        <w:t xml:space="preserve">   В целях поддержки субъектов предпринимательской деятельности в Большеигнатовском муниципальном районе Республики Мордовия в условиях действия мер ограничительного характера, введенных иностранным государством, государственным объединением и (или) союзом и (или) государственным (межгосударственным) учреждением иностранного государства или государственного объединения и (или) союза в отношении Российской Федерации после 18 февраля 2022 года, Администрация Большеигнатовского муниципального района постановляет:</w:t>
      </w:r>
    </w:p>
    <w:p w:rsidR="00A5749F" w:rsidRPr="00A5749F" w:rsidRDefault="00A5749F" w:rsidP="00CF05F0">
      <w:pPr>
        <w:pStyle w:val="ab"/>
        <w:numPr>
          <w:ilvl w:val="0"/>
          <w:numId w:val="18"/>
        </w:numPr>
        <w:ind w:left="0" w:firstLine="709"/>
        <w:jc w:val="both"/>
        <w:rPr>
          <w:sz w:val="22"/>
          <w:szCs w:val="22"/>
        </w:rPr>
      </w:pPr>
      <w:r w:rsidRPr="00A5749F">
        <w:rPr>
          <w:sz w:val="22"/>
          <w:szCs w:val="22"/>
        </w:rPr>
        <w:t>Установить, что арендаторы имущества, составляющего муниципальную казну Большеигнатовского муниципального района Республики Мордовия (в том числе земельных участков), и муниципального имущества, закрепленного на праве оперативного управления за муниципальными казенными учреждениями Большеигнатовского муниципального района  Республики Мордовия, до 1 июня 2022 года имеют право на заключение дополнительного соглашения к договору аренды такого имущества, предусматривающего отсрочку по уплате арендных платежей за период апрель-сентябрь 2022г. на следующих условиях:</w:t>
      </w:r>
    </w:p>
    <w:p w:rsidR="00A5749F" w:rsidRPr="00A5749F" w:rsidRDefault="00A5749F" w:rsidP="00CF05F0">
      <w:pPr>
        <w:pStyle w:val="ab"/>
        <w:ind w:left="0" w:firstLine="142"/>
        <w:jc w:val="both"/>
        <w:rPr>
          <w:sz w:val="22"/>
          <w:szCs w:val="22"/>
        </w:rPr>
      </w:pPr>
      <w:r w:rsidRPr="00A5749F">
        <w:rPr>
          <w:sz w:val="22"/>
          <w:szCs w:val="22"/>
        </w:rPr>
        <w:t>- арендная плата за период апрель-сентябрь 2022г. подлежит уплате не ранее 1 января 2023г. и не позднее 31 декабря 2023г. поэтапно ежеквартально равными платежами, если иное не предусмотрено дополнительным соглашением к договору аренды.</w:t>
      </w:r>
    </w:p>
    <w:p w:rsidR="00A5749F" w:rsidRPr="00A5749F" w:rsidRDefault="00A5749F" w:rsidP="00CF05F0">
      <w:pPr>
        <w:pStyle w:val="ab"/>
        <w:numPr>
          <w:ilvl w:val="0"/>
          <w:numId w:val="18"/>
        </w:numPr>
        <w:ind w:left="0" w:firstLine="644"/>
        <w:jc w:val="both"/>
        <w:rPr>
          <w:sz w:val="22"/>
          <w:szCs w:val="22"/>
        </w:rPr>
      </w:pPr>
      <w:r w:rsidRPr="00A5749F">
        <w:rPr>
          <w:sz w:val="22"/>
          <w:szCs w:val="22"/>
        </w:rPr>
        <w:t>Арендодателям организовать заключение дополнительных соглашений к договорам аренды имущества, составляющего муниципальную казну Большеигнатовского муниципального района Республики Мордовия (в том числе земельных участков), и муниципального имущества, закрепленного на праве оперативного управления за муниципальными казенными учреждениями Большеигнатовского муниципального района  Республики Мордовия, предусматривающих предоставление отсрочки по уплате арендных платежей, в течении 10 рабочих дней со дня обращения арендаторов о предоставлении мер поддержки, установленных пунктом 1 настоящего постановления.</w:t>
      </w:r>
    </w:p>
    <w:p w:rsidR="00A5749F" w:rsidRPr="00A5749F" w:rsidRDefault="00A5749F" w:rsidP="00CF05F0">
      <w:pPr>
        <w:pStyle w:val="ab"/>
        <w:numPr>
          <w:ilvl w:val="0"/>
          <w:numId w:val="18"/>
        </w:numPr>
        <w:ind w:left="0" w:firstLine="567"/>
        <w:jc w:val="both"/>
        <w:rPr>
          <w:sz w:val="22"/>
          <w:szCs w:val="22"/>
        </w:rPr>
      </w:pPr>
      <w:r w:rsidRPr="00A5749F">
        <w:rPr>
          <w:sz w:val="22"/>
          <w:szCs w:val="22"/>
        </w:rPr>
        <w:t>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с отсрочкой по уплате арендных платежей не применяются.</w:t>
      </w:r>
    </w:p>
    <w:p w:rsidR="00A5749F" w:rsidRPr="00A5749F" w:rsidRDefault="00A5749F" w:rsidP="00CF05F0">
      <w:pPr>
        <w:pStyle w:val="ab"/>
        <w:ind w:left="0" w:firstLine="142"/>
        <w:jc w:val="both"/>
        <w:rPr>
          <w:sz w:val="22"/>
          <w:szCs w:val="22"/>
        </w:rPr>
      </w:pPr>
      <w:r w:rsidRPr="00A5749F">
        <w:rPr>
          <w:sz w:val="22"/>
          <w:szCs w:val="22"/>
        </w:rPr>
        <w:t xml:space="preserve">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 </w:t>
      </w:r>
    </w:p>
    <w:p w:rsidR="00A5749F" w:rsidRPr="00A5749F" w:rsidRDefault="00A5749F" w:rsidP="00CF05F0">
      <w:pPr>
        <w:pStyle w:val="ab"/>
        <w:numPr>
          <w:ilvl w:val="0"/>
          <w:numId w:val="18"/>
        </w:numPr>
        <w:ind w:left="0" w:firstLine="567"/>
        <w:jc w:val="both"/>
        <w:rPr>
          <w:sz w:val="22"/>
          <w:szCs w:val="22"/>
        </w:rPr>
      </w:pPr>
      <w:r w:rsidRPr="00A5749F">
        <w:rPr>
          <w:sz w:val="22"/>
          <w:szCs w:val="22"/>
        </w:rPr>
        <w:t xml:space="preserve">Установить, что социально ориентированные некоммерческие организации, являющиеся арендаторами имущества, составляющего муниципальную казну Большеигнатовского муниципального района Республики Мордовия (в том числе земельных участков), и муниципального имущества, закрепленного на праве оперативного управления за муниципальными казенными учреждениями Большеигнатовского муниципального района  </w:t>
      </w:r>
      <w:r w:rsidRPr="00A5749F">
        <w:rPr>
          <w:sz w:val="22"/>
          <w:szCs w:val="22"/>
        </w:rPr>
        <w:lastRenderedPageBreak/>
        <w:t>Республики Мордовия, имеют право на получение меры поддержки, указанной в пункте 1 настоящего постановления.</w:t>
      </w:r>
    </w:p>
    <w:p w:rsidR="00A5749F" w:rsidRPr="00A5749F" w:rsidRDefault="00A5749F" w:rsidP="00CF05F0">
      <w:pPr>
        <w:pStyle w:val="ab"/>
        <w:numPr>
          <w:ilvl w:val="0"/>
          <w:numId w:val="18"/>
        </w:numPr>
        <w:ind w:left="0" w:firstLine="644"/>
        <w:jc w:val="both"/>
        <w:rPr>
          <w:sz w:val="22"/>
          <w:szCs w:val="22"/>
        </w:rPr>
      </w:pPr>
      <w:r w:rsidRPr="00A5749F">
        <w:rPr>
          <w:sz w:val="22"/>
          <w:szCs w:val="22"/>
        </w:rPr>
        <w:t>Рекомендовать органам местного самоуправления муниципальных образований в Большеигнатовском муниципальном районе Республики Мордовия принять аналогичные меры поддержки.</w:t>
      </w:r>
    </w:p>
    <w:p w:rsidR="00A5749F" w:rsidRPr="00A5749F" w:rsidRDefault="00A5749F" w:rsidP="005E5B03">
      <w:pPr>
        <w:pStyle w:val="ab"/>
        <w:numPr>
          <w:ilvl w:val="0"/>
          <w:numId w:val="18"/>
        </w:numPr>
        <w:ind w:firstLine="207"/>
        <w:jc w:val="both"/>
        <w:rPr>
          <w:sz w:val="22"/>
          <w:szCs w:val="22"/>
        </w:rPr>
      </w:pPr>
      <w:r w:rsidRPr="00A5749F">
        <w:rPr>
          <w:sz w:val="22"/>
          <w:szCs w:val="22"/>
        </w:rPr>
        <w:t>Настоящее постановление вступает в силу со дня его официального опубликования.</w:t>
      </w:r>
    </w:p>
    <w:p w:rsidR="00A5749F" w:rsidRPr="00A5749F" w:rsidRDefault="00A5749F" w:rsidP="00A5749F">
      <w:pPr>
        <w:spacing w:after="0" w:line="240" w:lineRule="auto"/>
        <w:ind w:firstLine="540"/>
        <w:jc w:val="both"/>
        <w:rPr>
          <w:rFonts w:ascii="Times New Roman" w:hAnsi="Times New Roman" w:cs="Times New Roman"/>
        </w:rPr>
      </w:pPr>
    </w:p>
    <w:p w:rsidR="00A5749F" w:rsidRPr="00A5749F" w:rsidRDefault="00A5749F" w:rsidP="00CF05F0">
      <w:pPr>
        <w:spacing w:after="0" w:line="240" w:lineRule="auto"/>
        <w:jc w:val="both"/>
        <w:rPr>
          <w:rFonts w:ascii="Times New Roman" w:hAnsi="Times New Roman" w:cs="Times New Roman"/>
        </w:rPr>
      </w:pPr>
    </w:p>
    <w:p w:rsidR="00A5749F" w:rsidRPr="00A5749F" w:rsidRDefault="00A5749F" w:rsidP="00A5749F">
      <w:pPr>
        <w:autoSpaceDE w:val="0"/>
        <w:autoSpaceDN w:val="0"/>
        <w:adjustRightInd w:val="0"/>
        <w:spacing w:after="0" w:line="240" w:lineRule="auto"/>
        <w:jc w:val="both"/>
        <w:rPr>
          <w:rFonts w:ascii="Times New Roman" w:hAnsi="Times New Roman" w:cs="Times New Roman"/>
        </w:rPr>
      </w:pPr>
      <w:r w:rsidRPr="00A5749F">
        <w:rPr>
          <w:rFonts w:ascii="Times New Roman" w:hAnsi="Times New Roman" w:cs="Times New Roman"/>
        </w:rPr>
        <w:t xml:space="preserve">Глава  Большеигнатовского </w:t>
      </w:r>
    </w:p>
    <w:p w:rsidR="00A5749F" w:rsidRPr="00A5749F" w:rsidRDefault="00A5749F" w:rsidP="00A5749F">
      <w:pPr>
        <w:autoSpaceDE w:val="0"/>
        <w:autoSpaceDN w:val="0"/>
        <w:adjustRightInd w:val="0"/>
        <w:spacing w:after="0" w:line="240" w:lineRule="auto"/>
        <w:jc w:val="both"/>
        <w:rPr>
          <w:rFonts w:ascii="Times New Roman" w:hAnsi="Times New Roman" w:cs="Times New Roman"/>
        </w:rPr>
      </w:pPr>
      <w:r w:rsidRPr="00A5749F">
        <w:rPr>
          <w:rFonts w:ascii="Times New Roman" w:hAnsi="Times New Roman" w:cs="Times New Roman"/>
        </w:rPr>
        <w:t xml:space="preserve">муниципального района                                                               Т.Н.Полозова </w:t>
      </w:r>
    </w:p>
    <w:p w:rsidR="00A5749F" w:rsidRPr="00321A52" w:rsidRDefault="00A5749F" w:rsidP="00A5749F">
      <w:pPr>
        <w:ind w:left="4680"/>
        <w:jc w:val="right"/>
        <w:rPr>
          <w:rFonts w:ascii="Times New Roman" w:hAnsi="Times New Roman" w:cs="Times New Roman"/>
          <w:b/>
        </w:rPr>
      </w:pPr>
    </w:p>
    <w:p w:rsidR="00321A52" w:rsidRPr="00321A52" w:rsidRDefault="00321A52" w:rsidP="00321A52">
      <w:pPr>
        <w:spacing w:after="0" w:line="240" w:lineRule="auto"/>
        <w:jc w:val="right"/>
        <w:rPr>
          <w:rFonts w:ascii="Times New Roman" w:eastAsia="Times New Roman" w:hAnsi="Times New Roman" w:cs="Times New Roman"/>
        </w:rPr>
      </w:pPr>
      <w:r w:rsidRPr="00321A52">
        <w:rPr>
          <w:rFonts w:ascii="Times New Roman" w:eastAsia="Times New Roman" w:hAnsi="Times New Roman" w:cs="Times New Roman"/>
        </w:rPr>
        <w:t xml:space="preserve">Утвержденное постановлением  </w:t>
      </w:r>
    </w:p>
    <w:p w:rsidR="00321A52" w:rsidRPr="00321A52" w:rsidRDefault="00321A52" w:rsidP="00321A52">
      <w:pPr>
        <w:spacing w:after="0" w:line="240" w:lineRule="auto"/>
        <w:jc w:val="right"/>
        <w:rPr>
          <w:rFonts w:ascii="Times New Roman" w:eastAsia="Times New Roman" w:hAnsi="Times New Roman" w:cs="Times New Roman"/>
        </w:rPr>
      </w:pPr>
      <w:r w:rsidRPr="00321A52">
        <w:rPr>
          <w:rFonts w:ascii="Times New Roman" w:eastAsia="Times New Roman" w:hAnsi="Times New Roman" w:cs="Times New Roman"/>
        </w:rPr>
        <w:t>Администрации Большеигнатовского</w:t>
      </w:r>
    </w:p>
    <w:p w:rsidR="00321A52" w:rsidRPr="00321A52" w:rsidRDefault="00321A52" w:rsidP="00321A52">
      <w:pPr>
        <w:spacing w:after="0" w:line="240" w:lineRule="auto"/>
        <w:jc w:val="right"/>
        <w:rPr>
          <w:rFonts w:ascii="Times New Roman" w:eastAsia="Times New Roman" w:hAnsi="Times New Roman" w:cs="Times New Roman"/>
        </w:rPr>
      </w:pPr>
      <w:r w:rsidRPr="00321A52">
        <w:rPr>
          <w:rFonts w:ascii="Times New Roman" w:eastAsia="Times New Roman" w:hAnsi="Times New Roman" w:cs="Times New Roman"/>
        </w:rPr>
        <w:t xml:space="preserve"> муниципального района</w:t>
      </w:r>
    </w:p>
    <w:p w:rsidR="00321A52" w:rsidRPr="00321A52" w:rsidRDefault="00321A52" w:rsidP="00321A52">
      <w:pPr>
        <w:spacing w:after="0" w:line="240" w:lineRule="auto"/>
        <w:jc w:val="center"/>
        <w:rPr>
          <w:rFonts w:ascii="Times New Roman" w:eastAsia="Times New Roman" w:hAnsi="Times New Roman" w:cs="Times New Roman"/>
        </w:rPr>
      </w:pPr>
      <w:r w:rsidRPr="00321A52">
        <w:rPr>
          <w:rFonts w:ascii="Times New Roman" w:eastAsia="Times New Roman" w:hAnsi="Times New Roman" w:cs="Times New Roman"/>
        </w:rPr>
        <w:t xml:space="preserve">                                                                                                                   от 04.05.2022 г. №233  </w:t>
      </w:r>
    </w:p>
    <w:p w:rsidR="00321A52" w:rsidRPr="00321A52" w:rsidRDefault="00321A52" w:rsidP="00321A52">
      <w:pPr>
        <w:widowControl w:val="0"/>
        <w:autoSpaceDE w:val="0"/>
        <w:autoSpaceDN w:val="0"/>
        <w:adjustRightInd w:val="0"/>
        <w:spacing w:after="0" w:line="240" w:lineRule="auto"/>
        <w:jc w:val="right"/>
        <w:rPr>
          <w:rFonts w:ascii="Times New Roman" w:eastAsia="Times New Roman" w:hAnsi="Times New Roman" w:cs="Times New Roman"/>
        </w:rPr>
      </w:pPr>
      <w:r w:rsidRPr="00321A52">
        <w:rPr>
          <w:rFonts w:ascii="Times New Roman" w:eastAsia="Times New Roman" w:hAnsi="Times New Roman" w:cs="Times New Roman"/>
          <w:bCs/>
        </w:rPr>
        <w:t>«</w:t>
      </w:r>
      <w:bookmarkStart w:id="0" w:name="OLE_LINK2"/>
      <w:bookmarkStart w:id="1" w:name="OLE_LINK1"/>
      <w:r w:rsidRPr="00321A52">
        <w:rPr>
          <w:rFonts w:ascii="Times New Roman" w:eastAsia="Times New Roman" w:hAnsi="Times New Roman" w:cs="Times New Roman"/>
        </w:rPr>
        <w:t>О проведении аукциона в электронной форме</w:t>
      </w:r>
    </w:p>
    <w:p w:rsidR="00321A52" w:rsidRPr="00321A52" w:rsidRDefault="00321A52" w:rsidP="00321A52">
      <w:pPr>
        <w:widowControl w:val="0"/>
        <w:autoSpaceDE w:val="0"/>
        <w:autoSpaceDN w:val="0"/>
        <w:adjustRightInd w:val="0"/>
        <w:spacing w:after="0" w:line="240" w:lineRule="auto"/>
        <w:jc w:val="right"/>
        <w:rPr>
          <w:rFonts w:ascii="Times New Roman" w:eastAsia="Times New Roman" w:hAnsi="Times New Roman" w:cs="Times New Roman"/>
        </w:rPr>
      </w:pPr>
      <w:r w:rsidRPr="00321A52">
        <w:rPr>
          <w:rFonts w:ascii="Times New Roman" w:eastAsia="Times New Roman" w:hAnsi="Times New Roman" w:cs="Times New Roman"/>
        </w:rPr>
        <w:t xml:space="preserve"> с открытой формой подачи предложения</w:t>
      </w:r>
    </w:p>
    <w:p w:rsidR="00321A52" w:rsidRPr="00321A52" w:rsidRDefault="00321A52" w:rsidP="00321A52">
      <w:pPr>
        <w:widowControl w:val="0"/>
        <w:autoSpaceDE w:val="0"/>
        <w:autoSpaceDN w:val="0"/>
        <w:adjustRightInd w:val="0"/>
        <w:spacing w:after="0" w:line="240" w:lineRule="auto"/>
        <w:jc w:val="right"/>
        <w:rPr>
          <w:rFonts w:ascii="Times New Roman" w:eastAsia="Times New Roman" w:hAnsi="Times New Roman" w:cs="Times New Roman"/>
        </w:rPr>
      </w:pPr>
      <w:r w:rsidRPr="00321A52">
        <w:rPr>
          <w:rFonts w:ascii="Times New Roman" w:eastAsia="Times New Roman" w:hAnsi="Times New Roman" w:cs="Times New Roman"/>
        </w:rPr>
        <w:t xml:space="preserve"> о цене по приватизации и продаже муниципального</w:t>
      </w:r>
    </w:p>
    <w:p w:rsidR="00321A52" w:rsidRPr="00321A52" w:rsidRDefault="00321A52" w:rsidP="00321A52">
      <w:pPr>
        <w:widowControl w:val="0"/>
        <w:autoSpaceDE w:val="0"/>
        <w:autoSpaceDN w:val="0"/>
        <w:adjustRightInd w:val="0"/>
        <w:spacing w:after="0" w:line="240" w:lineRule="auto"/>
        <w:jc w:val="right"/>
        <w:rPr>
          <w:rFonts w:ascii="Times New Roman" w:eastAsia="Times New Roman" w:hAnsi="Times New Roman" w:cs="Times New Roman"/>
        </w:rPr>
      </w:pPr>
      <w:r w:rsidRPr="00321A52">
        <w:rPr>
          <w:rFonts w:ascii="Times New Roman" w:eastAsia="Times New Roman" w:hAnsi="Times New Roman" w:cs="Times New Roman"/>
        </w:rPr>
        <w:t xml:space="preserve"> имущества Большеигнатовского муниципального</w:t>
      </w:r>
    </w:p>
    <w:p w:rsidR="00321A52" w:rsidRPr="00321A52" w:rsidRDefault="00321A52" w:rsidP="00321A52">
      <w:pPr>
        <w:widowControl w:val="0"/>
        <w:autoSpaceDE w:val="0"/>
        <w:autoSpaceDN w:val="0"/>
        <w:adjustRightInd w:val="0"/>
        <w:spacing w:after="0" w:line="240" w:lineRule="auto"/>
        <w:jc w:val="right"/>
        <w:rPr>
          <w:rFonts w:ascii="Times New Roman" w:eastAsia="Times New Roman" w:hAnsi="Times New Roman" w:cs="Times New Roman"/>
          <w:bCs/>
          <w:spacing w:val="-3"/>
        </w:rPr>
      </w:pPr>
      <w:r w:rsidRPr="00321A52">
        <w:rPr>
          <w:rFonts w:ascii="Times New Roman" w:eastAsia="Times New Roman" w:hAnsi="Times New Roman" w:cs="Times New Roman"/>
        </w:rPr>
        <w:t xml:space="preserve"> района</w:t>
      </w:r>
      <w:bookmarkEnd w:id="0"/>
      <w:bookmarkEnd w:id="1"/>
      <w:r w:rsidRPr="00321A52">
        <w:rPr>
          <w:rFonts w:ascii="Times New Roman" w:eastAsia="Times New Roman" w:hAnsi="Times New Roman" w:cs="Times New Roman"/>
        </w:rPr>
        <w:t xml:space="preserve"> Республики Мордовия</w:t>
      </w:r>
      <w:r w:rsidRPr="00321A52">
        <w:rPr>
          <w:rFonts w:ascii="Times New Roman" w:eastAsia="Times New Roman" w:hAnsi="Times New Roman" w:cs="Times New Roman"/>
          <w:bCs/>
        </w:rPr>
        <w:t>»</w:t>
      </w:r>
    </w:p>
    <w:p w:rsidR="00321A52" w:rsidRPr="00321A52" w:rsidRDefault="00321A52" w:rsidP="00321A52">
      <w:pPr>
        <w:spacing w:after="0" w:line="240" w:lineRule="auto"/>
        <w:jc w:val="right"/>
        <w:rPr>
          <w:rFonts w:ascii="Times New Roman" w:eastAsia="Times New Roman" w:hAnsi="Times New Roman" w:cs="Times New Roman"/>
          <w:bCs/>
          <w:spacing w:val="-3"/>
        </w:rPr>
      </w:pPr>
    </w:p>
    <w:p w:rsidR="00321A52" w:rsidRPr="00321A52" w:rsidRDefault="00321A52" w:rsidP="00321A52">
      <w:pPr>
        <w:widowControl w:val="0"/>
        <w:autoSpaceDE w:val="0"/>
        <w:autoSpaceDN w:val="0"/>
        <w:adjustRightInd w:val="0"/>
        <w:spacing w:after="0" w:line="240" w:lineRule="auto"/>
        <w:jc w:val="center"/>
        <w:rPr>
          <w:rFonts w:ascii="Times New Roman" w:eastAsia="Times New Roman" w:hAnsi="Times New Roman" w:cs="Times New Roman"/>
          <w:b/>
        </w:rPr>
      </w:pPr>
      <w:r w:rsidRPr="00321A52">
        <w:rPr>
          <w:rFonts w:ascii="Times New Roman" w:eastAsia="Times New Roman" w:hAnsi="Times New Roman" w:cs="Times New Roman"/>
          <w:b/>
        </w:rPr>
        <w:t>Информационное сообщение</w:t>
      </w:r>
    </w:p>
    <w:p w:rsidR="00321A52" w:rsidRPr="00321A52" w:rsidRDefault="00321A52" w:rsidP="00321A52">
      <w:pPr>
        <w:widowControl w:val="0"/>
        <w:autoSpaceDE w:val="0"/>
        <w:autoSpaceDN w:val="0"/>
        <w:adjustRightInd w:val="0"/>
        <w:spacing w:after="0" w:line="240" w:lineRule="auto"/>
        <w:jc w:val="center"/>
        <w:rPr>
          <w:rFonts w:ascii="Times New Roman" w:eastAsia="Times New Roman" w:hAnsi="Times New Roman" w:cs="Times New Roman"/>
          <w:b/>
        </w:rPr>
      </w:pPr>
      <w:r w:rsidRPr="00321A52">
        <w:rPr>
          <w:rFonts w:ascii="Times New Roman" w:eastAsia="Times New Roman" w:hAnsi="Times New Roman" w:cs="Times New Roman"/>
          <w:b/>
        </w:rPr>
        <w:t xml:space="preserve"> о проведении аукциона в электронной форме</w:t>
      </w:r>
    </w:p>
    <w:p w:rsidR="00321A52" w:rsidRPr="00321A52" w:rsidRDefault="00321A52" w:rsidP="00321A52">
      <w:pPr>
        <w:spacing w:after="0" w:line="240" w:lineRule="auto"/>
        <w:jc w:val="center"/>
        <w:rPr>
          <w:rFonts w:ascii="Times New Roman" w:eastAsia="Times New Roman" w:hAnsi="Times New Roman" w:cs="Times New Roman"/>
          <w:b/>
        </w:rPr>
      </w:pPr>
      <w:r w:rsidRPr="00321A52">
        <w:rPr>
          <w:rFonts w:ascii="Times New Roman" w:eastAsia="Times New Roman" w:hAnsi="Times New Roman" w:cs="Times New Roman"/>
          <w:b/>
        </w:rPr>
        <w:t>с открытой формой подачи предложения о цене по приватизации и продаже</w:t>
      </w:r>
      <w:r w:rsidRPr="00321A52">
        <w:rPr>
          <w:rFonts w:ascii="Times New Roman" w:eastAsia="Times New Roman" w:hAnsi="Times New Roman" w:cs="Times New Roman"/>
        </w:rPr>
        <w:t xml:space="preserve"> </w:t>
      </w:r>
      <w:r w:rsidRPr="00321A52">
        <w:rPr>
          <w:rFonts w:ascii="Times New Roman" w:eastAsia="Times New Roman" w:hAnsi="Times New Roman" w:cs="Times New Roman"/>
          <w:b/>
        </w:rPr>
        <w:t>муниципального имущества Большеигнатовского муниципального района Республики Мордовия на электронной торговой площадке в сети Интернет</w:t>
      </w:r>
    </w:p>
    <w:p w:rsidR="00321A52" w:rsidRPr="00321A52" w:rsidRDefault="00321A52" w:rsidP="00321A52">
      <w:pPr>
        <w:widowControl w:val="0"/>
        <w:autoSpaceDE w:val="0"/>
        <w:autoSpaceDN w:val="0"/>
        <w:adjustRightInd w:val="0"/>
        <w:spacing w:after="0" w:line="240" w:lineRule="auto"/>
        <w:jc w:val="center"/>
        <w:rPr>
          <w:rFonts w:ascii="Times New Roman" w:eastAsia="Times New Roman" w:hAnsi="Times New Roman" w:cs="Times New Roman"/>
          <w:b/>
        </w:rPr>
      </w:pPr>
      <w:r w:rsidRPr="00321A52">
        <w:rPr>
          <w:rFonts w:ascii="Times New Roman" w:eastAsia="Times New Roman" w:hAnsi="Times New Roman" w:cs="Times New Roman"/>
          <w:b/>
        </w:rPr>
        <w:t>http://</w:t>
      </w:r>
      <w:r w:rsidRPr="00321A52">
        <w:rPr>
          <w:rFonts w:ascii="Times New Roman" w:eastAsia="Times New Roman" w:hAnsi="Times New Roman" w:cs="Times New Roman"/>
          <w:b/>
          <w:lang w:val="en-US"/>
        </w:rPr>
        <w:t>utp</w:t>
      </w:r>
      <w:r w:rsidRPr="00321A52">
        <w:rPr>
          <w:rFonts w:ascii="Times New Roman" w:eastAsia="Times New Roman" w:hAnsi="Times New Roman" w:cs="Times New Roman"/>
          <w:b/>
        </w:rPr>
        <w:t>.sberbank-ast.ru</w:t>
      </w:r>
    </w:p>
    <w:p w:rsidR="00321A52" w:rsidRPr="00321A52" w:rsidRDefault="00321A52" w:rsidP="00321A52">
      <w:pPr>
        <w:spacing w:after="0" w:line="240" w:lineRule="auto"/>
        <w:jc w:val="center"/>
        <w:rPr>
          <w:rFonts w:ascii="Times New Roman" w:eastAsia="Times New Roman" w:hAnsi="Times New Roman" w:cs="Times New Roman"/>
        </w:rPr>
      </w:pPr>
    </w:p>
    <w:p w:rsidR="00321A52" w:rsidRPr="00321A52" w:rsidRDefault="00321A52" w:rsidP="00321A52">
      <w:pPr>
        <w:spacing w:after="120" w:line="240" w:lineRule="auto"/>
        <w:jc w:val="center"/>
        <w:rPr>
          <w:rFonts w:ascii="Times New Roman" w:eastAsia="Times New Roman" w:hAnsi="Times New Roman" w:cs="Times New Roman"/>
          <w:b/>
          <w:bCs/>
        </w:rPr>
      </w:pPr>
      <w:r w:rsidRPr="00321A52">
        <w:rPr>
          <w:rFonts w:ascii="Times New Roman" w:eastAsia="Times New Roman" w:hAnsi="Times New Roman" w:cs="Times New Roman"/>
          <w:b/>
          <w:bCs/>
        </w:rPr>
        <w:t>Общие положения.</w:t>
      </w:r>
    </w:p>
    <w:p w:rsidR="00321A52" w:rsidRPr="00321A52" w:rsidRDefault="00321A52" w:rsidP="00321A52">
      <w:pPr>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rPr>
      </w:pPr>
      <w:r w:rsidRPr="00321A52">
        <w:rPr>
          <w:rFonts w:ascii="Times New Roman" w:eastAsia="Times New Roman" w:hAnsi="Times New Roman" w:cs="Times New Roman"/>
          <w:b/>
        </w:rPr>
        <w:t>Основание проведения продажи</w:t>
      </w:r>
      <w:r w:rsidRPr="00321A52">
        <w:rPr>
          <w:rFonts w:ascii="Times New Roman" w:eastAsia="Times New Roman" w:hAnsi="Times New Roman" w:cs="Times New Roman"/>
        </w:rPr>
        <w:t>:</w:t>
      </w:r>
    </w:p>
    <w:p w:rsidR="00321A52" w:rsidRPr="00321A52" w:rsidRDefault="00321A52" w:rsidP="00321A52">
      <w:pPr>
        <w:pStyle w:val="ab"/>
        <w:numPr>
          <w:ilvl w:val="1"/>
          <w:numId w:val="21"/>
        </w:numPr>
        <w:ind w:left="0" w:firstLine="709"/>
        <w:jc w:val="both"/>
        <w:rPr>
          <w:sz w:val="22"/>
          <w:szCs w:val="22"/>
        </w:rPr>
      </w:pPr>
      <w:r w:rsidRPr="00321A52">
        <w:rPr>
          <w:bCs/>
          <w:sz w:val="22"/>
          <w:szCs w:val="22"/>
        </w:rPr>
        <w:t>Федеральный закон от 21 декабря 2001 года № 178-ФЗ «О приватизации государственного и муниципального имущества», П</w:t>
      </w:r>
      <w:r w:rsidRPr="00321A52">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22.04.2022г. № 221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321A52" w:rsidRPr="00321A52" w:rsidRDefault="00321A52" w:rsidP="00321A52">
      <w:pPr>
        <w:pStyle w:val="ab"/>
        <w:numPr>
          <w:ilvl w:val="1"/>
          <w:numId w:val="21"/>
        </w:numPr>
        <w:jc w:val="both"/>
        <w:rPr>
          <w:sz w:val="22"/>
          <w:szCs w:val="22"/>
        </w:rPr>
      </w:pPr>
      <w:r w:rsidRPr="00321A52">
        <w:rPr>
          <w:sz w:val="22"/>
          <w:szCs w:val="22"/>
        </w:rPr>
        <w:t xml:space="preserve"> Основные термины и определения.</w:t>
      </w:r>
    </w:p>
    <w:p w:rsidR="00321A52" w:rsidRPr="00321A52" w:rsidRDefault="00321A52" w:rsidP="00321A52">
      <w:pPr>
        <w:pStyle w:val="ab"/>
        <w:numPr>
          <w:ilvl w:val="1"/>
          <w:numId w:val="21"/>
        </w:numPr>
        <w:ind w:left="0" w:firstLine="709"/>
        <w:jc w:val="both"/>
        <w:rPr>
          <w:sz w:val="22"/>
          <w:szCs w:val="22"/>
        </w:rPr>
      </w:pPr>
      <w:r w:rsidRPr="00321A52">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321A52" w:rsidRPr="00321A52" w:rsidRDefault="00321A52" w:rsidP="00321A52">
      <w:pPr>
        <w:pStyle w:val="ab"/>
        <w:numPr>
          <w:ilvl w:val="1"/>
          <w:numId w:val="21"/>
        </w:numPr>
        <w:ind w:left="0" w:firstLine="709"/>
        <w:jc w:val="both"/>
        <w:rPr>
          <w:sz w:val="22"/>
          <w:szCs w:val="22"/>
        </w:rPr>
      </w:pPr>
      <w:r w:rsidRPr="00321A52">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321A52" w:rsidRPr="00321A52" w:rsidRDefault="00321A52" w:rsidP="00321A52">
      <w:pPr>
        <w:pStyle w:val="ab"/>
        <w:numPr>
          <w:ilvl w:val="1"/>
          <w:numId w:val="21"/>
        </w:numPr>
        <w:ind w:left="142" w:firstLine="567"/>
        <w:jc w:val="both"/>
        <w:rPr>
          <w:sz w:val="22"/>
          <w:szCs w:val="22"/>
        </w:rPr>
      </w:pPr>
      <w:r w:rsidRPr="00321A52">
        <w:rPr>
          <w:sz w:val="22"/>
          <w:szCs w:val="22"/>
        </w:rPr>
        <w:t>Продавец – Администрация Большеигнатовского муниципального района Республики Мордовия.</w:t>
      </w:r>
    </w:p>
    <w:p w:rsidR="00321A52" w:rsidRPr="00321A52" w:rsidRDefault="00321A52" w:rsidP="00321A52">
      <w:pPr>
        <w:pStyle w:val="ab"/>
        <w:numPr>
          <w:ilvl w:val="1"/>
          <w:numId w:val="21"/>
        </w:numPr>
        <w:ind w:left="0" w:firstLine="709"/>
        <w:jc w:val="both"/>
        <w:rPr>
          <w:sz w:val="22"/>
          <w:szCs w:val="22"/>
        </w:rPr>
      </w:pPr>
      <w:r w:rsidRPr="00321A52">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321A52" w:rsidRPr="00321A52" w:rsidRDefault="00321A52" w:rsidP="00321A52">
      <w:pPr>
        <w:pStyle w:val="ab"/>
        <w:numPr>
          <w:ilvl w:val="1"/>
          <w:numId w:val="21"/>
        </w:numPr>
        <w:ind w:left="0" w:firstLine="709"/>
        <w:jc w:val="both"/>
        <w:rPr>
          <w:sz w:val="22"/>
          <w:szCs w:val="22"/>
        </w:rPr>
      </w:pPr>
      <w:r w:rsidRPr="00321A52">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321A52" w:rsidRPr="00321A52" w:rsidRDefault="00321A52" w:rsidP="00321A52">
      <w:pPr>
        <w:pStyle w:val="ab"/>
        <w:numPr>
          <w:ilvl w:val="1"/>
          <w:numId w:val="21"/>
        </w:numPr>
        <w:ind w:left="0" w:firstLine="709"/>
        <w:jc w:val="both"/>
        <w:rPr>
          <w:sz w:val="22"/>
          <w:szCs w:val="22"/>
        </w:rPr>
      </w:pPr>
      <w:r w:rsidRPr="00321A52">
        <w:rPr>
          <w:sz w:val="22"/>
          <w:szCs w:val="22"/>
        </w:rPr>
        <w:lastRenderedPageBreak/>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321A52" w:rsidRPr="00321A52" w:rsidRDefault="00321A52" w:rsidP="00321A52">
      <w:pPr>
        <w:pStyle w:val="ab"/>
        <w:numPr>
          <w:ilvl w:val="1"/>
          <w:numId w:val="21"/>
        </w:numPr>
        <w:ind w:left="0" w:firstLine="709"/>
        <w:jc w:val="both"/>
        <w:rPr>
          <w:sz w:val="22"/>
          <w:szCs w:val="22"/>
        </w:rPr>
      </w:pPr>
      <w:r w:rsidRPr="00321A52">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321A52" w:rsidRPr="00321A52" w:rsidRDefault="00321A52" w:rsidP="00321A52">
      <w:pPr>
        <w:pStyle w:val="ab"/>
        <w:numPr>
          <w:ilvl w:val="1"/>
          <w:numId w:val="21"/>
        </w:numPr>
        <w:ind w:left="0" w:firstLine="709"/>
        <w:jc w:val="both"/>
        <w:rPr>
          <w:sz w:val="22"/>
          <w:szCs w:val="22"/>
        </w:rPr>
      </w:pPr>
      <w:r w:rsidRPr="00321A52">
        <w:rPr>
          <w:sz w:val="22"/>
          <w:szCs w:val="22"/>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321A52" w:rsidRPr="00321A52" w:rsidRDefault="00321A52" w:rsidP="00321A52">
      <w:pPr>
        <w:pStyle w:val="ab"/>
        <w:numPr>
          <w:ilvl w:val="1"/>
          <w:numId w:val="21"/>
        </w:numPr>
        <w:ind w:left="0" w:firstLine="567"/>
        <w:jc w:val="both"/>
        <w:rPr>
          <w:sz w:val="22"/>
          <w:szCs w:val="22"/>
        </w:rPr>
      </w:pPr>
      <w:r w:rsidRPr="00321A52">
        <w:rPr>
          <w:sz w:val="22"/>
          <w:szCs w:val="22"/>
        </w:rPr>
        <w:t>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321A52" w:rsidRPr="00321A52" w:rsidRDefault="00321A52" w:rsidP="004819ED">
      <w:pPr>
        <w:pStyle w:val="ab"/>
        <w:numPr>
          <w:ilvl w:val="1"/>
          <w:numId w:val="21"/>
        </w:numPr>
        <w:ind w:left="0" w:firstLine="709"/>
        <w:jc w:val="both"/>
        <w:rPr>
          <w:sz w:val="22"/>
          <w:szCs w:val="22"/>
        </w:rPr>
      </w:pPr>
      <w:r w:rsidRPr="00321A52">
        <w:rPr>
          <w:sz w:val="22"/>
          <w:szCs w:val="22"/>
        </w:rPr>
        <w:t>Лот – имущество, являющееся предметом торгов, реализуемое в ходе проведения одной процедуры продажи (электронного аукциона).</w:t>
      </w:r>
    </w:p>
    <w:p w:rsidR="00321A52" w:rsidRPr="00321A52" w:rsidRDefault="00321A52" w:rsidP="004819ED">
      <w:pPr>
        <w:pStyle w:val="ab"/>
        <w:numPr>
          <w:ilvl w:val="1"/>
          <w:numId w:val="21"/>
        </w:numPr>
        <w:ind w:left="0" w:firstLine="709"/>
        <w:jc w:val="both"/>
        <w:rPr>
          <w:sz w:val="22"/>
          <w:szCs w:val="22"/>
        </w:rPr>
      </w:pPr>
      <w:r w:rsidRPr="00321A52">
        <w:rPr>
          <w:sz w:val="22"/>
          <w:szCs w:val="22"/>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321A52" w:rsidRPr="00321A52" w:rsidRDefault="00321A52" w:rsidP="000211CB">
      <w:pPr>
        <w:pStyle w:val="ab"/>
        <w:numPr>
          <w:ilvl w:val="1"/>
          <w:numId w:val="21"/>
        </w:numPr>
        <w:ind w:left="0" w:firstLine="709"/>
        <w:jc w:val="both"/>
        <w:rPr>
          <w:sz w:val="22"/>
          <w:szCs w:val="22"/>
        </w:rPr>
      </w:pPr>
      <w:r w:rsidRPr="00321A52">
        <w:rPr>
          <w:sz w:val="22"/>
          <w:szCs w:val="22"/>
        </w:rPr>
        <w:t>Участник электронного аукциона – претендент, допущенный к участию в электронном аукционе.</w:t>
      </w:r>
    </w:p>
    <w:p w:rsidR="00321A52" w:rsidRPr="00321A52" w:rsidRDefault="00321A52" w:rsidP="000211CB">
      <w:pPr>
        <w:pStyle w:val="ab"/>
        <w:numPr>
          <w:ilvl w:val="1"/>
          <w:numId w:val="21"/>
        </w:numPr>
        <w:ind w:left="0" w:firstLine="709"/>
        <w:jc w:val="both"/>
        <w:rPr>
          <w:sz w:val="22"/>
          <w:szCs w:val="22"/>
        </w:rPr>
      </w:pPr>
      <w:r w:rsidRPr="00321A52">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321A52" w:rsidRPr="00321A52" w:rsidRDefault="00321A52" w:rsidP="000211CB">
      <w:pPr>
        <w:pStyle w:val="ab"/>
        <w:numPr>
          <w:ilvl w:val="1"/>
          <w:numId w:val="21"/>
        </w:numPr>
        <w:ind w:left="0" w:firstLine="709"/>
        <w:jc w:val="both"/>
        <w:rPr>
          <w:sz w:val="22"/>
          <w:szCs w:val="22"/>
        </w:rPr>
      </w:pPr>
      <w:r w:rsidRPr="00321A52">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321A52" w:rsidRPr="00321A52" w:rsidRDefault="00321A52" w:rsidP="000211CB">
      <w:pPr>
        <w:pStyle w:val="ab"/>
        <w:numPr>
          <w:ilvl w:val="1"/>
          <w:numId w:val="21"/>
        </w:numPr>
        <w:ind w:left="0" w:firstLine="709"/>
        <w:jc w:val="both"/>
        <w:rPr>
          <w:sz w:val="22"/>
          <w:szCs w:val="22"/>
        </w:rPr>
      </w:pPr>
      <w:r w:rsidRPr="00321A52">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321A52" w:rsidRPr="00321A52" w:rsidRDefault="00321A52" w:rsidP="000211CB">
      <w:pPr>
        <w:pStyle w:val="ab"/>
        <w:numPr>
          <w:ilvl w:val="1"/>
          <w:numId w:val="21"/>
        </w:numPr>
        <w:ind w:left="0" w:firstLine="709"/>
        <w:jc w:val="both"/>
        <w:rPr>
          <w:sz w:val="22"/>
          <w:szCs w:val="22"/>
        </w:rPr>
      </w:pPr>
      <w:r w:rsidRPr="00321A52">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321A52" w:rsidRPr="00321A52" w:rsidRDefault="00321A52" w:rsidP="00253569">
      <w:pPr>
        <w:pStyle w:val="ab"/>
        <w:numPr>
          <w:ilvl w:val="1"/>
          <w:numId w:val="21"/>
        </w:numPr>
        <w:ind w:left="0" w:firstLine="709"/>
        <w:jc w:val="both"/>
        <w:rPr>
          <w:sz w:val="22"/>
          <w:szCs w:val="22"/>
        </w:rPr>
      </w:pPr>
      <w:r w:rsidRPr="00321A52">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321A52" w:rsidRPr="00321A52" w:rsidRDefault="00321A52" w:rsidP="00253569">
      <w:pPr>
        <w:pStyle w:val="ab"/>
        <w:numPr>
          <w:ilvl w:val="1"/>
          <w:numId w:val="21"/>
        </w:numPr>
        <w:ind w:left="0" w:firstLine="709"/>
        <w:jc w:val="both"/>
        <w:rPr>
          <w:sz w:val="22"/>
          <w:szCs w:val="22"/>
        </w:rPr>
      </w:pPr>
      <w:r w:rsidRPr="00321A52">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321A52" w:rsidRPr="00321A52" w:rsidRDefault="00321A52" w:rsidP="00253569">
      <w:pPr>
        <w:pStyle w:val="ab"/>
        <w:numPr>
          <w:ilvl w:val="1"/>
          <w:numId w:val="21"/>
        </w:numPr>
        <w:ind w:left="0" w:firstLine="709"/>
        <w:jc w:val="both"/>
        <w:rPr>
          <w:sz w:val="22"/>
          <w:szCs w:val="22"/>
        </w:rPr>
      </w:pPr>
      <w:r w:rsidRPr="00321A52">
        <w:rPr>
          <w:sz w:val="22"/>
          <w:szCs w:val="22"/>
        </w:rPr>
        <w:t>Победитель аукциона – участник электронного аукциона, предложивший наиболее высокую цену имущества.</w:t>
      </w:r>
    </w:p>
    <w:p w:rsidR="00321A52" w:rsidRPr="00321A52" w:rsidRDefault="00321A52" w:rsidP="00321A52">
      <w:pPr>
        <w:autoSpaceDE w:val="0"/>
        <w:autoSpaceDN w:val="0"/>
        <w:adjustRightInd w:val="0"/>
        <w:spacing w:after="0" w:line="240" w:lineRule="auto"/>
        <w:ind w:firstLine="709"/>
        <w:jc w:val="both"/>
        <w:rPr>
          <w:rFonts w:ascii="Times New Roman" w:eastAsia="Times New Roman" w:hAnsi="Times New Roman" w:cs="Times New Roman"/>
        </w:rPr>
      </w:pPr>
      <w:r w:rsidRPr="00321A52">
        <w:rPr>
          <w:rFonts w:ascii="Times New Roman" w:eastAsia="Times New Roman" w:hAnsi="Times New Roman" w:cs="Times New Roman"/>
          <w:b/>
          <w:bCs/>
          <w:shd w:val="clear" w:color="auto" w:fill="FFFFFF" w:themeFill="background1"/>
        </w:rPr>
        <w:t>Собственник</w:t>
      </w:r>
      <w:r w:rsidRPr="00321A52">
        <w:rPr>
          <w:rFonts w:ascii="Times New Roman" w:eastAsia="Times New Roman" w:hAnsi="Times New Roman" w:cs="Times New Roman"/>
          <w:b/>
          <w:bCs/>
        </w:rPr>
        <w:t xml:space="preserve"> выставляемого на торги имущества </w:t>
      </w:r>
      <w:r w:rsidRPr="00321A52">
        <w:rPr>
          <w:rFonts w:ascii="Times New Roman" w:eastAsia="Times New Roman" w:hAnsi="Times New Roman" w:cs="Times New Roman"/>
        </w:rPr>
        <w:t>– Большеигнатовский муниципальный район Республики Мордовия.</w:t>
      </w:r>
    </w:p>
    <w:p w:rsidR="00321A52" w:rsidRPr="00321A52" w:rsidRDefault="00321A52" w:rsidP="00321A52">
      <w:pPr>
        <w:numPr>
          <w:ilvl w:val="0"/>
          <w:numId w:val="19"/>
        </w:numPr>
        <w:autoSpaceDE w:val="0"/>
        <w:autoSpaceDN w:val="0"/>
        <w:adjustRightInd w:val="0"/>
        <w:spacing w:after="0" w:line="240" w:lineRule="auto"/>
        <w:ind w:left="0" w:firstLine="709"/>
        <w:jc w:val="both"/>
        <w:rPr>
          <w:rFonts w:ascii="Times New Roman" w:eastAsia="Times New Roman" w:hAnsi="Times New Roman" w:cs="Times New Roman"/>
        </w:rPr>
      </w:pPr>
      <w:r w:rsidRPr="00321A52">
        <w:rPr>
          <w:rFonts w:ascii="Times New Roman" w:eastAsia="Times New Roman" w:hAnsi="Times New Roman" w:cs="Times New Roman"/>
        </w:rPr>
        <w:t xml:space="preserve"> </w:t>
      </w:r>
      <w:r w:rsidRPr="00321A52">
        <w:rPr>
          <w:rFonts w:ascii="Times New Roman" w:eastAsia="Times New Roman" w:hAnsi="Times New Roman" w:cs="Times New Roman"/>
          <w:b/>
          <w:shd w:val="clear" w:color="auto" w:fill="FFFFFF" w:themeFill="background1"/>
        </w:rPr>
        <w:t>Организатор продажи (продавец)</w:t>
      </w:r>
      <w:r w:rsidRPr="00321A52">
        <w:rPr>
          <w:rFonts w:ascii="Times New Roman" w:eastAsia="Times New Roman" w:hAnsi="Times New Roman" w:cs="Times New Roman"/>
        </w:rPr>
        <w:t xml:space="preserve"> – Администрация Большеигнатовского муниципального района Республики Мордовия.</w:t>
      </w:r>
      <w:r w:rsidRPr="00321A52">
        <w:rPr>
          <w:rFonts w:ascii="Times New Roman" w:hAnsi="Times New Roman" w:cs="Times New Roman"/>
        </w:rPr>
        <w:t xml:space="preserve"> </w:t>
      </w:r>
    </w:p>
    <w:p w:rsidR="00321A52" w:rsidRPr="00321A52" w:rsidRDefault="00321A52" w:rsidP="00321A52">
      <w:pPr>
        <w:autoSpaceDE w:val="0"/>
        <w:autoSpaceDN w:val="0"/>
        <w:adjustRightInd w:val="0"/>
        <w:spacing w:after="0" w:line="240" w:lineRule="auto"/>
        <w:ind w:left="709"/>
        <w:jc w:val="both"/>
        <w:rPr>
          <w:rFonts w:ascii="Times New Roman" w:eastAsia="Times New Roman" w:hAnsi="Times New Roman" w:cs="Times New Roman"/>
        </w:rPr>
      </w:pPr>
      <w:r w:rsidRPr="00321A52">
        <w:rPr>
          <w:rFonts w:ascii="Times New Roman" w:hAnsi="Times New Roman" w:cs="Times New Roman"/>
        </w:rPr>
        <w:t>Адрес: 431670, Республика Мордовия, Большеигнатовский район, с.Большое Игнатово, ул. Советская, д. 40.</w:t>
      </w:r>
    </w:p>
    <w:p w:rsidR="00321A52" w:rsidRPr="00321A52" w:rsidRDefault="00321A52" w:rsidP="00321A52">
      <w:pPr>
        <w:numPr>
          <w:ilvl w:val="0"/>
          <w:numId w:val="19"/>
        </w:numPr>
        <w:autoSpaceDE w:val="0"/>
        <w:autoSpaceDN w:val="0"/>
        <w:adjustRightInd w:val="0"/>
        <w:spacing w:after="0" w:line="240" w:lineRule="auto"/>
        <w:ind w:left="0" w:firstLine="709"/>
        <w:jc w:val="both"/>
        <w:rPr>
          <w:rFonts w:ascii="Times New Roman" w:eastAsia="Times New Roman" w:hAnsi="Times New Roman" w:cs="Times New Roman"/>
        </w:rPr>
      </w:pPr>
      <w:r w:rsidRPr="00321A52">
        <w:rPr>
          <w:rFonts w:ascii="Times New Roman" w:eastAsia="Times New Roman" w:hAnsi="Times New Roman" w:cs="Times New Roman"/>
          <w:b/>
        </w:rPr>
        <w:t xml:space="preserve"> Форма продажи (способ приватизации)</w:t>
      </w:r>
      <w:r w:rsidRPr="00321A52">
        <w:rPr>
          <w:rFonts w:ascii="Times New Roman" w:eastAsia="Times New Roman" w:hAnsi="Times New Roman" w:cs="Times New Roman"/>
        </w:rPr>
        <w:t xml:space="preserve"> – аукцион с открытой формой подачи предложений о цене в электронной форме.</w:t>
      </w:r>
    </w:p>
    <w:p w:rsidR="00321A52" w:rsidRPr="00321A52" w:rsidRDefault="00321A52" w:rsidP="00321A52">
      <w:pPr>
        <w:autoSpaceDE w:val="0"/>
        <w:autoSpaceDN w:val="0"/>
        <w:adjustRightInd w:val="0"/>
        <w:spacing w:after="0" w:line="240" w:lineRule="auto"/>
        <w:ind w:firstLine="709"/>
        <w:jc w:val="both"/>
        <w:rPr>
          <w:rFonts w:ascii="Times New Roman" w:eastAsia="Times New Roman" w:hAnsi="Times New Roman" w:cs="Times New Roman"/>
        </w:rPr>
      </w:pPr>
      <w:r w:rsidRPr="00321A52">
        <w:rPr>
          <w:rFonts w:ascii="Times New Roman" w:eastAsia="Times New Roman" w:hAnsi="Times New Roman" w:cs="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w:t>
      </w:r>
      <w:r w:rsidRPr="00321A52">
        <w:rPr>
          <w:rFonts w:ascii="Times New Roman" w:eastAsia="Times New Roman" w:hAnsi="Times New Roman" w:cs="Times New Roman"/>
        </w:rPr>
        <w:lastRenderedPageBreak/>
        <w:t xml:space="preserve">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21A52">
        <w:rPr>
          <w:rFonts w:ascii="Times New Roman" w:eastAsia="Times New Roman" w:hAnsi="Times New Roman" w:cs="Times New Roman"/>
        </w:rPr>
        <w:br/>
        <w:t xml:space="preserve">2012 года № 860, Регламента электронной площадки «Сбербанк-АСТ» (далее – ЭП) </w:t>
      </w:r>
      <w:r w:rsidRPr="00321A52">
        <w:rPr>
          <w:rFonts w:ascii="Times New Roman" w:eastAsia="Times New Roman" w:hAnsi="Times New Roman" w:cs="Times New Roman"/>
        </w:rPr>
        <w:br/>
        <w:t>в новой редакции.</w:t>
      </w:r>
    </w:p>
    <w:p w:rsidR="00321A52" w:rsidRPr="00321A52" w:rsidRDefault="00321A52" w:rsidP="00321A52">
      <w:pPr>
        <w:numPr>
          <w:ilvl w:val="0"/>
          <w:numId w:val="19"/>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321A52">
        <w:rPr>
          <w:rFonts w:ascii="Times New Roman" w:eastAsia="Times New Roman" w:hAnsi="Times New Roman" w:cs="Times New Roman"/>
          <w:b/>
          <w:bCs/>
        </w:rPr>
        <w:t xml:space="preserve">Начало приема заявок на участие в аукционе </w:t>
      </w:r>
      <w:r w:rsidRPr="00321A52">
        <w:rPr>
          <w:rFonts w:ascii="Times New Roman" w:eastAsia="Times New Roman" w:hAnsi="Times New Roman" w:cs="Times New Roman"/>
        </w:rPr>
        <w:t>–13 мая 2022 года.</w:t>
      </w:r>
    </w:p>
    <w:p w:rsidR="00321A52" w:rsidRPr="00321A52" w:rsidRDefault="00321A52" w:rsidP="00321A52">
      <w:pPr>
        <w:numPr>
          <w:ilvl w:val="0"/>
          <w:numId w:val="19"/>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321A52">
        <w:rPr>
          <w:rFonts w:ascii="Times New Roman" w:eastAsia="Times New Roman" w:hAnsi="Times New Roman" w:cs="Times New Roman"/>
          <w:b/>
          <w:bCs/>
        </w:rPr>
        <w:t xml:space="preserve">Окончание приема заявок на участие в аукционе </w:t>
      </w:r>
      <w:r w:rsidRPr="00321A52">
        <w:rPr>
          <w:rFonts w:ascii="Times New Roman" w:eastAsia="Times New Roman" w:hAnsi="Times New Roman" w:cs="Times New Roman"/>
        </w:rPr>
        <w:t>–07 июня 2022 года.</w:t>
      </w:r>
    </w:p>
    <w:p w:rsidR="00321A52" w:rsidRPr="00321A52" w:rsidRDefault="00321A52" w:rsidP="00321A52">
      <w:pPr>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b/>
          <w:bCs/>
          <w:u w:val="single"/>
        </w:rPr>
      </w:pPr>
      <w:r w:rsidRPr="00321A52">
        <w:rPr>
          <w:rFonts w:ascii="Times New Roman" w:eastAsia="Times New Roman" w:hAnsi="Times New Roman" w:cs="Times New Roman"/>
        </w:rPr>
        <w:t>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рабочие дни с 09 час. 00 мин. 13 мая 2022 года по 16 час. 00 мин. 07 июня 2022 года (время Московское).</w:t>
      </w:r>
    </w:p>
    <w:p w:rsidR="00321A52" w:rsidRPr="00321A52" w:rsidRDefault="00321A52" w:rsidP="00321A52">
      <w:pPr>
        <w:numPr>
          <w:ilvl w:val="0"/>
          <w:numId w:val="19"/>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321A52">
        <w:rPr>
          <w:rFonts w:ascii="Times New Roman" w:eastAsia="Times New Roman" w:hAnsi="Times New Roman" w:cs="Times New Roman"/>
          <w:b/>
          <w:bCs/>
        </w:rPr>
        <w:t xml:space="preserve">Дата определения участников аукциона – </w:t>
      </w:r>
      <w:r w:rsidRPr="00321A52">
        <w:rPr>
          <w:rFonts w:ascii="Times New Roman" w:eastAsia="Times New Roman" w:hAnsi="Times New Roman" w:cs="Times New Roman"/>
          <w:bCs/>
          <w:u w:val="single"/>
        </w:rPr>
        <w:t xml:space="preserve"> 14 июня 2022 года.</w:t>
      </w:r>
    </w:p>
    <w:p w:rsidR="00321A52" w:rsidRPr="00321A52" w:rsidRDefault="00321A52" w:rsidP="00321A52">
      <w:pPr>
        <w:numPr>
          <w:ilvl w:val="0"/>
          <w:numId w:val="19"/>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321A52">
        <w:rPr>
          <w:rFonts w:ascii="Times New Roman" w:eastAsia="Times New Roman" w:hAnsi="Times New Roman" w:cs="Times New Roman"/>
          <w:b/>
          <w:bCs/>
        </w:rPr>
        <w:t>Проведение аукциона (</w:t>
      </w:r>
      <w:r w:rsidRPr="00321A52">
        <w:rPr>
          <w:rFonts w:ascii="Times New Roman" w:eastAsia="Times New Roman" w:hAnsi="Times New Roman" w:cs="Times New Roman"/>
          <w:bCs/>
        </w:rPr>
        <w:t xml:space="preserve">дата, время начала приема предложений по цене </w:t>
      </w:r>
      <w:r w:rsidRPr="00321A52">
        <w:rPr>
          <w:rFonts w:ascii="Times New Roman" w:eastAsia="Times New Roman" w:hAnsi="Times New Roman" w:cs="Times New Roman"/>
          <w:bCs/>
        </w:rPr>
        <w:br/>
        <w:t xml:space="preserve">от участников аукциона) </w:t>
      </w:r>
      <w:r w:rsidRPr="00321A52">
        <w:rPr>
          <w:rFonts w:ascii="Times New Roman" w:eastAsia="Times New Roman" w:hAnsi="Times New Roman" w:cs="Times New Roman"/>
          <w:b/>
          <w:bCs/>
        </w:rPr>
        <w:t xml:space="preserve">15 </w:t>
      </w:r>
      <w:r w:rsidRPr="00321A52">
        <w:rPr>
          <w:rFonts w:ascii="Times New Roman" w:eastAsia="Times New Roman" w:hAnsi="Times New Roman" w:cs="Times New Roman"/>
          <w:b/>
          <w:bCs/>
          <w:u w:val="single"/>
        </w:rPr>
        <w:t xml:space="preserve"> июня 2022 года в 10 часов 00 минут (время московское).</w:t>
      </w:r>
    </w:p>
    <w:p w:rsidR="00321A52" w:rsidRPr="00321A52" w:rsidRDefault="00321A52" w:rsidP="009B7A39">
      <w:pPr>
        <w:tabs>
          <w:tab w:val="left" w:pos="0"/>
          <w:tab w:val="left" w:pos="993"/>
        </w:tabs>
        <w:autoSpaceDE w:val="0"/>
        <w:autoSpaceDN w:val="0"/>
        <w:adjustRightInd w:val="0"/>
        <w:spacing w:after="0" w:line="240" w:lineRule="auto"/>
        <w:ind w:firstLine="993"/>
        <w:jc w:val="both"/>
        <w:rPr>
          <w:rFonts w:ascii="Times New Roman" w:eastAsia="Times New Roman" w:hAnsi="Times New Roman" w:cs="Times New Roman"/>
          <w:bCs/>
          <w:u w:val="single"/>
        </w:rPr>
      </w:pPr>
      <w:r w:rsidRPr="00321A52">
        <w:rPr>
          <w:rFonts w:ascii="Times New Roman" w:eastAsia="Times New Roman" w:hAnsi="Times New Roman" w:cs="Times New Roman"/>
          <w:b/>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21A52" w:rsidRPr="009B7A39" w:rsidRDefault="00321A52" w:rsidP="009B7A39">
      <w:pPr>
        <w:numPr>
          <w:ilvl w:val="0"/>
          <w:numId w:val="19"/>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321A52">
        <w:rPr>
          <w:rFonts w:ascii="Times New Roman" w:eastAsia="Times New Roman" w:hAnsi="Times New Roman" w:cs="Times New Roman"/>
          <w:b/>
          <w:bCs/>
        </w:rPr>
        <w:t>Подведение итогов аукциона:</w:t>
      </w:r>
      <w:r w:rsidRPr="00321A52">
        <w:rPr>
          <w:rFonts w:ascii="Times New Roman" w:eastAsia="Times New Roman" w:hAnsi="Times New Roman" w:cs="Times New Roman"/>
        </w:rPr>
        <w:t xml:space="preserve"> осуществляется в день его проведения, </w:t>
      </w:r>
      <w:r w:rsidRPr="00321A52">
        <w:rPr>
          <w:rFonts w:ascii="Times New Roman" w:eastAsia="Times New Roman" w:hAnsi="Times New Roman" w:cs="Times New Roman"/>
        </w:rPr>
        <w:br/>
        <w:t>15 июня 2022 года.</w:t>
      </w:r>
    </w:p>
    <w:p w:rsidR="00321A52" w:rsidRPr="00321A52" w:rsidRDefault="00321A52" w:rsidP="00321A52">
      <w:pPr>
        <w:autoSpaceDE w:val="0"/>
        <w:autoSpaceDN w:val="0"/>
        <w:adjustRightInd w:val="0"/>
        <w:spacing w:after="0" w:line="240" w:lineRule="auto"/>
        <w:ind w:firstLine="709"/>
        <w:jc w:val="both"/>
        <w:rPr>
          <w:rFonts w:ascii="Times New Roman" w:eastAsia="Times New Roman" w:hAnsi="Times New Roman" w:cs="Times New Roman"/>
          <w:bCs/>
        </w:rPr>
      </w:pPr>
      <w:r w:rsidRPr="00321A52">
        <w:rPr>
          <w:rFonts w:ascii="Times New Roman" w:eastAsia="Times New Roman" w:hAnsi="Times New Roman" w:cs="Times New Roman"/>
          <w:b/>
          <w:bCs/>
        </w:rPr>
        <w:t>Порядок ознакомления покупателей с иной информацией, условиями договора купли-продажи:</w:t>
      </w:r>
      <w:r w:rsidRPr="00321A52">
        <w:rPr>
          <w:rFonts w:ascii="Times New Roman" w:eastAsia="Times New Roman" w:hAnsi="Times New Roman" w:cs="Times New Roman"/>
          <w:bCs/>
        </w:rPr>
        <w:t xml:space="preserve"> ознакомиться с информацией о проведении аукционов, проектом, условиями договора купли-продажи, формой заявки, иной информацией </w:t>
      </w:r>
      <w:r w:rsidRPr="00321A52">
        <w:rPr>
          <w:rFonts w:ascii="Times New Roman" w:eastAsia="Times New Roman" w:hAnsi="Times New Roman" w:cs="Times New Roman"/>
          <w:bCs/>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Pr="00321A52">
        <w:rPr>
          <w:rFonts w:ascii="Times New Roman" w:eastAsia="Times New Roman" w:hAnsi="Times New Roman" w:cs="Times New Roman"/>
        </w:rPr>
        <w:t xml:space="preserve">Администрации Большеигнатовского муниципального района Республики Мордовия </w:t>
      </w:r>
      <w:r w:rsidRPr="00321A52">
        <w:rPr>
          <w:rFonts w:ascii="Times New Roman" w:eastAsia="Times New Roman" w:hAnsi="Times New Roman" w:cs="Times New Roman"/>
          <w:bCs/>
        </w:rPr>
        <w:t xml:space="preserve"> по рабочим дням с 9 час. 00 мин. до 16 час. 00 мин. (перерыв на обед с 13 час. 00 мин. до 14 час. 00 мин.) по адресу: </w:t>
      </w:r>
      <w:r w:rsidRPr="00321A52">
        <w:rPr>
          <w:rFonts w:ascii="Times New Roman" w:eastAsia="Times New Roman" w:hAnsi="Times New Roman" w:cs="Times New Roman"/>
        </w:rPr>
        <w:t>431670, Республика Мордовия, Большеигнатовский район, с. Большое Игнатово, ул. Советская, д.40, каб.№6.</w:t>
      </w:r>
      <w:r w:rsidRPr="00321A52">
        <w:rPr>
          <w:rFonts w:ascii="Times New Roman" w:eastAsia="Times New Roman" w:hAnsi="Times New Roman" w:cs="Times New Roman"/>
          <w:bCs/>
        </w:rPr>
        <w:t xml:space="preserve"> Телефон для справок: 8(83442)2-13-57, и на сайтах в сети «Интернет»: </w:t>
      </w:r>
      <w:hyperlink r:id="rId10" w:history="1">
        <w:r w:rsidRPr="00321A52">
          <w:rPr>
            <w:rFonts w:ascii="Times New Roman" w:eastAsia="Times New Roman" w:hAnsi="Times New Roman" w:cs="Times New Roman"/>
            <w:bCs/>
            <w:color w:val="0000FF"/>
            <w:u w:val="single"/>
          </w:rPr>
          <w:t>http://torgi.gov.ru/</w:t>
        </w:r>
      </w:hyperlink>
      <w:r w:rsidRPr="00321A52">
        <w:rPr>
          <w:rFonts w:ascii="Times New Roman" w:eastAsia="Times New Roman" w:hAnsi="Times New Roman" w:cs="Times New Roman"/>
          <w:bCs/>
        </w:rPr>
        <w:t xml:space="preserve">. </w:t>
      </w:r>
    </w:p>
    <w:p w:rsidR="00321A52" w:rsidRPr="00321A52" w:rsidRDefault="00321A52" w:rsidP="00321A52">
      <w:pPr>
        <w:spacing w:after="0" w:line="240" w:lineRule="auto"/>
        <w:ind w:firstLine="851"/>
        <w:jc w:val="both"/>
        <w:rPr>
          <w:rFonts w:ascii="Times New Roman" w:eastAsia="Times New Roman" w:hAnsi="Times New Roman" w:cs="Times New Roman"/>
          <w:color w:val="FF0000"/>
        </w:rPr>
      </w:pPr>
      <w:r w:rsidRPr="00321A52">
        <w:rPr>
          <w:rFonts w:ascii="Times New Roman" w:eastAsia="Times New Roman" w:hAnsi="Times New Roman" w:cs="Times New Roman"/>
        </w:rPr>
        <w:t xml:space="preserve">Информационное сообщение о проведении аукциона размещается </w:t>
      </w:r>
      <w:r w:rsidRPr="00321A52">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321A52">
        <w:rPr>
          <w:rFonts w:ascii="Times New Roman" w:eastAsia="Times New Roman" w:hAnsi="Times New Roman" w:cs="Times New Roman"/>
        </w:rPr>
        <w:t>на сайте http://</w:t>
      </w:r>
      <w:hyperlink r:id="rId11" w:history="1">
        <w:r w:rsidRPr="00321A52">
          <w:rPr>
            <w:rFonts w:ascii="Times New Roman" w:eastAsia="Times New Roman" w:hAnsi="Times New Roman" w:cs="Times New Roman"/>
          </w:rPr>
          <w:t>utp.sberbank-ast.ru</w:t>
        </w:r>
      </w:hyperlink>
      <w:r w:rsidRPr="00321A52">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2" w:history="1">
        <w:r w:rsidRPr="00321A52">
          <w:rPr>
            <w:rFonts w:ascii="Times New Roman" w:eastAsia="Times New Roman" w:hAnsi="Times New Roman" w:cs="Times New Roman"/>
          </w:rPr>
          <w:t>www.torgi.gov.ru</w:t>
        </w:r>
      </w:hyperlink>
      <w:r w:rsidRPr="00321A52">
        <w:rPr>
          <w:rFonts w:ascii="Times New Roman" w:eastAsia="Times New Roman" w:hAnsi="Times New Roman" w:cs="Times New Roman"/>
        </w:rPr>
        <w:t xml:space="preserve">, официальном сайте продавца </w:t>
      </w:r>
      <w:r w:rsidRPr="00321A52">
        <w:rPr>
          <w:rFonts w:ascii="Times New Roman" w:eastAsia="Times New Roman" w:hAnsi="Times New Roman" w:cs="Times New Roman"/>
          <w:color w:val="FF0000"/>
        </w:rPr>
        <w:t>http://</w:t>
      </w:r>
      <w:r w:rsidRPr="00321A52">
        <w:rPr>
          <w:rFonts w:ascii="Times New Roman" w:eastAsia="Times New Roman" w:hAnsi="Times New Roman" w:cs="Times New Roman"/>
          <w:color w:val="FF0000"/>
          <w:lang w:val="en-US"/>
        </w:rPr>
        <w:t>bignatovo</w:t>
      </w:r>
      <w:r w:rsidRPr="00321A52">
        <w:rPr>
          <w:rFonts w:ascii="Times New Roman" w:eastAsia="Times New Roman" w:hAnsi="Times New Roman" w:cs="Times New Roman"/>
          <w:color w:val="FF0000"/>
        </w:rPr>
        <w:t>.e-mordovia.ru/.</w:t>
      </w:r>
    </w:p>
    <w:p w:rsidR="00321A52" w:rsidRPr="00321A52" w:rsidRDefault="00321A52" w:rsidP="00321A52">
      <w:pPr>
        <w:spacing w:after="0" w:line="240" w:lineRule="auto"/>
        <w:ind w:firstLine="851"/>
        <w:jc w:val="both"/>
        <w:rPr>
          <w:rFonts w:ascii="Times New Roman" w:eastAsia="Times New Roman" w:hAnsi="Times New Roman" w:cs="Times New Roman"/>
        </w:rPr>
      </w:pPr>
      <w:r w:rsidRPr="00321A52">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321A52" w:rsidRPr="00321A52" w:rsidRDefault="00321A52" w:rsidP="00321A52">
      <w:pPr>
        <w:spacing w:after="0" w:line="240" w:lineRule="auto"/>
        <w:ind w:firstLine="851"/>
        <w:jc w:val="both"/>
        <w:rPr>
          <w:rFonts w:ascii="Times New Roman" w:eastAsia="Times New Roman" w:hAnsi="Times New Roman" w:cs="Times New Roman"/>
        </w:rPr>
      </w:pPr>
      <w:r w:rsidRPr="00321A52">
        <w:rPr>
          <w:rFonts w:ascii="Times New Roman" w:eastAsia="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321A52" w:rsidRPr="00321A52" w:rsidRDefault="00321A52" w:rsidP="00321A52">
      <w:pPr>
        <w:spacing w:after="0" w:line="240" w:lineRule="auto"/>
        <w:ind w:firstLine="851"/>
        <w:jc w:val="both"/>
        <w:rPr>
          <w:rFonts w:ascii="Times New Roman" w:eastAsia="Times New Roman" w:hAnsi="Times New Roman" w:cs="Times New Roman"/>
        </w:rPr>
      </w:pPr>
      <w:r w:rsidRPr="00321A52">
        <w:rPr>
          <w:rFonts w:ascii="Times New Roman" w:eastAsia="Times New Roman" w:hAnsi="Times New Roman" w:cs="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321A52" w:rsidRPr="00321A52" w:rsidRDefault="00321A52" w:rsidP="00321A52">
      <w:pPr>
        <w:spacing w:after="0" w:line="240" w:lineRule="auto"/>
        <w:ind w:firstLine="851"/>
        <w:jc w:val="both"/>
        <w:rPr>
          <w:rFonts w:ascii="Times New Roman" w:eastAsia="Times New Roman" w:hAnsi="Times New Roman" w:cs="Times New Roman"/>
        </w:rPr>
      </w:pPr>
      <w:r w:rsidRPr="00321A52">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321A52" w:rsidRPr="00321A52" w:rsidRDefault="00321A52" w:rsidP="00321A52">
      <w:pPr>
        <w:spacing w:after="0" w:line="240" w:lineRule="auto"/>
        <w:ind w:firstLine="851"/>
        <w:jc w:val="both"/>
        <w:rPr>
          <w:rFonts w:ascii="Times New Roman" w:eastAsia="Times New Roman" w:hAnsi="Times New Roman" w:cs="Times New Roman"/>
        </w:rPr>
      </w:pPr>
      <w:r w:rsidRPr="00321A52">
        <w:rPr>
          <w:rFonts w:ascii="Times New Roman" w:eastAsia="Times New Roman" w:hAnsi="Times New Roman" w:cs="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321A52" w:rsidRPr="00321A52" w:rsidRDefault="00321A52" w:rsidP="00321A52">
      <w:pPr>
        <w:spacing w:after="0" w:line="240" w:lineRule="auto"/>
        <w:ind w:firstLine="851"/>
        <w:jc w:val="both"/>
        <w:rPr>
          <w:rFonts w:ascii="Times New Roman" w:eastAsia="Times New Roman" w:hAnsi="Times New Roman" w:cs="Times New Roman"/>
        </w:rPr>
      </w:pPr>
      <w:r w:rsidRPr="00321A52">
        <w:rPr>
          <w:rFonts w:ascii="Times New Roman" w:eastAsia="Times New Roman" w:hAnsi="Times New Roman" w:cs="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321A52" w:rsidRPr="00321A52" w:rsidRDefault="00321A52" w:rsidP="00321A52">
      <w:pPr>
        <w:autoSpaceDE w:val="0"/>
        <w:autoSpaceDN w:val="0"/>
        <w:adjustRightInd w:val="0"/>
        <w:spacing w:after="0" w:line="240" w:lineRule="auto"/>
        <w:ind w:firstLine="709"/>
        <w:jc w:val="both"/>
        <w:rPr>
          <w:rFonts w:ascii="Times New Roman" w:eastAsia="Times New Roman" w:hAnsi="Times New Roman" w:cs="Times New Roman"/>
          <w:bCs/>
        </w:rPr>
      </w:pPr>
      <w:r w:rsidRPr="00321A52">
        <w:rPr>
          <w:rFonts w:ascii="Times New Roman" w:eastAsia="Times New Roman" w:hAnsi="Times New Roman" w:cs="Times New Roman"/>
        </w:rPr>
        <w:lastRenderedPageBreak/>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321A52" w:rsidRPr="00321A52" w:rsidRDefault="00321A52" w:rsidP="009B7A39">
      <w:pPr>
        <w:tabs>
          <w:tab w:val="left" w:pos="993"/>
        </w:tabs>
        <w:autoSpaceDE w:val="0"/>
        <w:autoSpaceDN w:val="0"/>
        <w:adjustRightInd w:val="0"/>
        <w:spacing w:after="0" w:line="240" w:lineRule="auto"/>
        <w:jc w:val="both"/>
        <w:rPr>
          <w:rFonts w:ascii="Times New Roman" w:eastAsia="Times New Roman" w:hAnsi="Times New Roman" w:cs="Times New Roman"/>
        </w:rPr>
      </w:pPr>
    </w:p>
    <w:p w:rsidR="00321A52" w:rsidRPr="00321A52" w:rsidRDefault="00321A52" w:rsidP="009B7A39">
      <w:pPr>
        <w:spacing w:after="0" w:line="240" w:lineRule="auto"/>
        <w:contextualSpacing/>
        <w:jc w:val="center"/>
        <w:rPr>
          <w:rFonts w:ascii="Times New Roman" w:eastAsia="Times New Roman" w:hAnsi="Times New Roman" w:cs="Times New Roman"/>
          <w:b/>
          <w:bCs/>
        </w:rPr>
      </w:pPr>
      <w:r w:rsidRPr="00321A52">
        <w:rPr>
          <w:rFonts w:ascii="Times New Roman" w:eastAsia="Times New Roman" w:hAnsi="Times New Roman" w:cs="Times New Roman"/>
          <w:b/>
          <w:bCs/>
          <w:lang w:val="en-US"/>
        </w:rPr>
        <w:t>II</w:t>
      </w:r>
      <w:r w:rsidRPr="00321A52">
        <w:rPr>
          <w:rFonts w:ascii="Times New Roman" w:eastAsia="Times New Roman" w:hAnsi="Times New Roman" w:cs="Times New Roman"/>
          <w:b/>
          <w:bCs/>
        </w:rPr>
        <w:t>. Описание имущества, находящегося в собственности Большеигнатовского муниципального района Республики Мордовия, выставляемого на торги в электронной форме (лота):</w:t>
      </w:r>
    </w:p>
    <w:p w:rsidR="00321A52" w:rsidRPr="00321A52" w:rsidRDefault="00321A52" w:rsidP="00321A52">
      <w:pPr>
        <w:spacing w:after="0" w:line="240" w:lineRule="auto"/>
        <w:contextualSpacing/>
        <w:jc w:val="both"/>
        <w:rPr>
          <w:rFonts w:ascii="Times New Roman" w:eastAsia="Times New Roman" w:hAnsi="Times New Roman" w:cs="Times New Roman"/>
          <w:b/>
          <w:bCs/>
        </w:rPr>
      </w:pPr>
    </w:p>
    <w:p w:rsidR="00321A52" w:rsidRPr="009B7A39" w:rsidRDefault="00321A52" w:rsidP="009B7A39">
      <w:pPr>
        <w:spacing w:after="0" w:line="240" w:lineRule="auto"/>
        <w:contextualSpacing/>
        <w:jc w:val="center"/>
        <w:rPr>
          <w:rFonts w:ascii="Times New Roman" w:eastAsia="Times New Roman" w:hAnsi="Times New Roman" w:cs="Times New Roman"/>
          <w:b/>
          <w:bCs/>
        </w:rPr>
      </w:pPr>
      <w:r w:rsidRPr="00321A52">
        <w:rPr>
          <w:rFonts w:ascii="Times New Roman" w:eastAsia="Times New Roman" w:hAnsi="Times New Roman" w:cs="Times New Roman"/>
          <w:b/>
          <w:bCs/>
        </w:rPr>
        <w:t>Лот № 1</w:t>
      </w:r>
    </w:p>
    <w:p w:rsidR="00321A52" w:rsidRPr="009B7A39" w:rsidRDefault="00321A52" w:rsidP="009B7A39">
      <w:pPr>
        <w:spacing w:after="0" w:line="240" w:lineRule="auto"/>
        <w:jc w:val="both"/>
        <w:rPr>
          <w:rFonts w:ascii="Times New Roman" w:eastAsia="Times New Roman" w:hAnsi="Times New Roman" w:cs="Times New Roman"/>
        </w:rPr>
      </w:pPr>
      <w:r w:rsidRPr="00321A52">
        <w:rPr>
          <w:rFonts w:ascii="Times New Roman" w:eastAsia="Times New Roman" w:hAnsi="Times New Roman" w:cs="Times New Roman"/>
        </w:rPr>
        <w:t xml:space="preserve">        Объект – здание автостанции с земельным участком; Месторасположение объекта приватизации – Республика Мордовия, Большеигнатовский район, с. Большое Игнатово, ул. Щорса, д. 24.</w:t>
      </w:r>
    </w:p>
    <w:p w:rsidR="00321A52" w:rsidRPr="009B7A39" w:rsidRDefault="00321A52" w:rsidP="009B7A39">
      <w:pPr>
        <w:spacing w:after="0" w:line="240" w:lineRule="auto"/>
        <w:ind w:firstLine="709"/>
        <w:jc w:val="center"/>
        <w:rPr>
          <w:rFonts w:ascii="Times New Roman" w:eastAsia="Times New Roman" w:hAnsi="Times New Roman" w:cs="Times New Roman"/>
          <w:b/>
        </w:rPr>
      </w:pPr>
      <w:r w:rsidRPr="00321A52">
        <w:rPr>
          <w:rFonts w:ascii="Times New Roman" w:eastAsia="Times New Roman" w:hAnsi="Times New Roman" w:cs="Times New Roman"/>
          <w:b/>
        </w:rPr>
        <w:t>Характеристика объектов недвижимого имущества:</w:t>
      </w:r>
    </w:p>
    <w:p w:rsidR="00321A52" w:rsidRPr="00321A52" w:rsidRDefault="00321A52" w:rsidP="00321A52">
      <w:pPr>
        <w:spacing w:after="0" w:line="240" w:lineRule="auto"/>
        <w:jc w:val="both"/>
        <w:rPr>
          <w:rFonts w:ascii="Times New Roman" w:eastAsia="Times New Roman" w:hAnsi="Times New Roman" w:cs="Times New Roman"/>
        </w:rPr>
      </w:pPr>
      <w:r w:rsidRPr="00321A52">
        <w:rPr>
          <w:rFonts w:ascii="Times New Roman" w:eastAsia="Times New Roman" w:hAnsi="Times New Roman" w:cs="Times New Roman"/>
        </w:rPr>
        <w:t xml:space="preserve">        Краткая характеристика объекта: здание автостанции, назначение: нежилое, кадастровый номер: 13:05:0102001:1706, общей площадью 85,6 кв. м., количество этажей: 1, в том числе подземных 0, год постройки 1985г., фундамент – ж/б блоки; стены   – сборные ж/б конструкции, обшитые металлопрофилем; перекрытия – ж/бетонные плиты;  крыша – черепица; полы – линолеум; проемы – дверные: двойные створчатые, оконные: двойные створчатые; вид отделки – окраска, обои; санитарные и электротехнические устройства – электричество, индивидуальное отопление.</w:t>
      </w:r>
    </w:p>
    <w:p w:rsidR="00321A52" w:rsidRPr="00321A52" w:rsidRDefault="00321A52" w:rsidP="00321A52">
      <w:pPr>
        <w:spacing w:after="0" w:line="240" w:lineRule="auto"/>
        <w:jc w:val="both"/>
        <w:rPr>
          <w:rFonts w:ascii="Times New Roman" w:eastAsia="Times New Roman" w:hAnsi="Times New Roman" w:cs="Times New Roman"/>
        </w:rPr>
      </w:pPr>
      <w:r w:rsidRPr="00321A52">
        <w:rPr>
          <w:rFonts w:ascii="Times New Roman" w:eastAsia="Times New Roman" w:hAnsi="Times New Roman" w:cs="Times New Roman"/>
        </w:rPr>
        <w:t xml:space="preserve">        Форма собственности имущества – муниципальная собственность, номер и дата государственной регистрации 13:05:0102001:1706-13/065/2021-3 21.09.2021.</w:t>
      </w:r>
    </w:p>
    <w:p w:rsidR="00321A52" w:rsidRPr="00321A52" w:rsidRDefault="00321A52" w:rsidP="00321A52">
      <w:pPr>
        <w:spacing w:after="0" w:line="240" w:lineRule="auto"/>
        <w:jc w:val="both"/>
        <w:rPr>
          <w:rFonts w:ascii="Times New Roman" w:eastAsia="Times New Roman" w:hAnsi="Times New Roman" w:cs="Times New Roman"/>
          <w:b/>
        </w:rPr>
      </w:pPr>
      <w:r w:rsidRPr="00321A52">
        <w:rPr>
          <w:rFonts w:ascii="Times New Roman" w:eastAsia="Times New Roman" w:hAnsi="Times New Roman" w:cs="Times New Roman"/>
        </w:rPr>
        <w:t xml:space="preserve">        Объект приватизации расположен на земельном участке, имеющем кадастровый номер 13:05:0102001:6, площадью 460 кв. м., категория земель –  земли населенных пунктов, вид разрешенного использования – для размещения здания автостанции, дата государственной регистрации 13:05:0102001:6-13/066/2021-2  21.09.2021г</w:t>
      </w:r>
    </w:p>
    <w:p w:rsidR="00321A52" w:rsidRPr="00321A52" w:rsidRDefault="00321A52" w:rsidP="00321A52">
      <w:pPr>
        <w:spacing w:after="0" w:line="240" w:lineRule="auto"/>
        <w:jc w:val="both"/>
        <w:rPr>
          <w:rFonts w:ascii="Times New Roman" w:eastAsia="Times New Roman" w:hAnsi="Times New Roman" w:cs="Times New Roman"/>
        </w:rPr>
      </w:pPr>
      <w:r w:rsidRPr="00321A52">
        <w:rPr>
          <w:rFonts w:ascii="Times New Roman" w:eastAsia="Times New Roman" w:hAnsi="Times New Roman" w:cs="Times New Roman"/>
        </w:rPr>
        <w:t xml:space="preserve">         Начальная цена – 410000,00 (четыреста десять тысяч) рублей 00 копеек без учета НДС. Указанная цена  включает в себя стоимость земельного участка в соответствии с отчетом № 472/22 от 07.04.2022г. «Об оценке рыночной стоимости права собственности нежилого здания «здание автостанции», кадастровый номер 13:05:0102001:1706, расположенного по адресу: Республика Мордовия, Большеигнатовский район, с. Большое Игнатово, ул. Щорса, д.24, и земельного участка, кадастровый номер 13:05:0102001:6, расположенного по адресу: местоположение установлено относительно ориентира, расположенного в границах участка. Почтовый адрес ориентира: Республика Мордовия, Большеигнатовский район, с. Большое Игнатово, ул. Щорса, д.24».</w:t>
      </w:r>
    </w:p>
    <w:p w:rsidR="00321A52" w:rsidRPr="00321A52" w:rsidRDefault="00321A52" w:rsidP="00321A52">
      <w:pPr>
        <w:spacing w:after="0" w:line="240" w:lineRule="auto"/>
        <w:jc w:val="both"/>
        <w:rPr>
          <w:rFonts w:ascii="Times New Roman" w:eastAsia="Times New Roman" w:hAnsi="Times New Roman" w:cs="Times New Roman"/>
        </w:rPr>
      </w:pPr>
      <w:r w:rsidRPr="00321A52">
        <w:rPr>
          <w:rFonts w:ascii="Times New Roman" w:eastAsia="Times New Roman" w:hAnsi="Times New Roman" w:cs="Times New Roman"/>
        </w:rPr>
        <w:t xml:space="preserve">         Задаток для участия в аукционе размере 20% от начальной цены приватизируемого имущества в размере 82000,00 (восемьдесят две тысячи) рублей 00 копеек.</w:t>
      </w:r>
    </w:p>
    <w:p w:rsidR="00321A52" w:rsidRPr="00321A52" w:rsidRDefault="00321A52" w:rsidP="00321A52">
      <w:pPr>
        <w:spacing w:after="0" w:line="240" w:lineRule="auto"/>
        <w:jc w:val="both"/>
        <w:rPr>
          <w:rFonts w:ascii="Times New Roman" w:eastAsia="Times New Roman" w:hAnsi="Times New Roman" w:cs="Times New Roman"/>
        </w:rPr>
      </w:pPr>
      <w:r w:rsidRPr="00321A52">
        <w:rPr>
          <w:rFonts w:ascii="Times New Roman" w:eastAsia="Times New Roman" w:hAnsi="Times New Roman" w:cs="Times New Roman"/>
        </w:rPr>
        <w:t xml:space="preserve">         Шаг аукциона (величину повышения начальной цены) – 20500,00 (двадцать тысяч пятьсот) рублей 00 копеек (5% от начальной цены).</w:t>
      </w:r>
    </w:p>
    <w:p w:rsidR="00321A52" w:rsidRPr="00321A52" w:rsidRDefault="00321A52" w:rsidP="00321A52">
      <w:pPr>
        <w:spacing w:after="0" w:line="240" w:lineRule="auto"/>
        <w:jc w:val="both"/>
        <w:rPr>
          <w:rFonts w:ascii="Times New Roman" w:hAnsi="Times New Roman" w:cs="Times New Roman"/>
        </w:rPr>
      </w:pPr>
      <w:r w:rsidRPr="00321A52">
        <w:rPr>
          <w:rFonts w:ascii="Times New Roman" w:eastAsia="Times New Roman" w:hAnsi="Times New Roman" w:cs="Times New Roman"/>
        </w:rPr>
        <w:t xml:space="preserve">         Сведения о предыдущих торгах по продаже имущества, объявленных в течение года, предшествующего его продаже: отсутствуют.</w:t>
      </w:r>
      <w:r w:rsidRPr="00321A52">
        <w:rPr>
          <w:rFonts w:ascii="Times New Roman" w:hAnsi="Times New Roman" w:cs="Times New Roman"/>
        </w:rPr>
        <w:t xml:space="preserve"> </w:t>
      </w:r>
    </w:p>
    <w:p w:rsidR="00321A52" w:rsidRPr="00321A52" w:rsidRDefault="00321A52" w:rsidP="00321A52">
      <w:pPr>
        <w:spacing w:after="0" w:line="240" w:lineRule="auto"/>
        <w:jc w:val="both"/>
        <w:rPr>
          <w:rFonts w:ascii="Times New Roman" w:eastAsia="Times New Roman" w:hAnsi="Times New Roman" w:cs="Times New Roman"/>
          <w:b/>
        </w:rPr>
      </w:pPr>
      <w:r w:rsidRPr="00321A52">
        <w:rPr>
          <w:rFonts w:ascii="Times New Roman" w:eastAsia="Times New Roman" w:hAnsi="Times New Roman" w:cs="Times New Roman"/>
        </w:rPr>
        <w:t xml:space="preserve">         Обременения объекта приватизации отсутствуют.</w:t>
      </w:r>
    </w:p>
    <w:p w:rsidR="00321A52" w:rsidRPr="00321A52" w:rsidRDefault="00321A52" w:rsidP="009B7A39">
      <w:pPr>
        <w:autoSpaceDE w:val="0"/>
        <w:autoSpaceDN w:val="0"/>
        <w:adjustRightInd w:val="0"/>
        <w:spacing w:after="0" w:line="240" w:lineRule="auto"/>
        <w:rPr>
          <w:rFonts w:ascii="Times New Roman" w:eastAsia="Times New Roman" w:hAnsi="Times New Roman" w:cs="Times New Roman"/>
          <w:b/>
        </w:rPr>
      </w:pPr>
    </w:p>
    <w:p w:rsidR="00321A52" w:rsidRPr="00321A52" w:rsidRDefault="00321A52" w:rsidP="009B7A39">
      <w:pPr>
        <w:spacing w:after="0" w:line="240" w:lineRule="auto"/>
        <w:ind w:firstLine="706"/>
        <w:jc w:val="center"/>
        <w:rPr>
          <w:rFonts w:ascii="Times New Roman" w:eastAsia="Times New Roman" w:hAnsi="Times New Roman" w:cs="Times New Roman"/>
          <w:b/>
          <w:bCs/>
        </w:rPr>
      </w:pPr>
      <w:r w:rsidRPr="00321A52">
        <w:rPr>
          <w:rFonts w:ascii="Times New Roman" w:eastAsia="Times New Roman" w:hAnsi="Times New Roman" w:cs="Times New Roman"/>
          <w:b/>
          <w:bCs/>
          <w:lang w:val="en-US"/>
        </w:rPr>
        <w:t>III</w:t>
      </w:r>
      <w:r w:rsidRPr="00321A52">
        <w:rPr>
          <w:rFonts w:ascii="Times New Roman" w:eastAsia="Times New Roman" w:hAnsi="Times New Roman" w:cs="Times New Roman"/>
          <w:b/>
          <w:bCs/>
        </w:rPr>
        <w:t>. Ограничения участия отдельных категорий физических и юридических лиц, в приватизации имущества:</w:t>
      </w:r>
    </w:p>
    <w:p w:rsidR="00321A52" w:rsidRPr="00321A52" w:rsidRDefault="00321A52" w:rsidP="00321A52">
      <w:pPr>
        <w:spacing w:after="0" w:line="240" w:lineRule="auto"/>
        <w:ind w:firstLine="706"/>
        <w:jc w:val="both"/>
        <w:rPr>
          <w:rFonts w:ascii="Times New Roman" w:eastAsia="Times New Roman" w:hAnsi="Times New Roman" w:cs="Times New Roman"/>
          <w:b/>
          <w:bCs/>
        </w:rPr>
      </w:pPr>
    </w:p>
    <w:p w:rsidR="00321A52" w:rsidRPr="00321A52" w:rsidRDefault="00321A52" w:rsidP="00321A52">
      <w:pPr>
        <w:spacing w:after="0" w:line="240" w:lineRule="auto"/>
        <w:ind w:firstLine="706"/>
        <w:jc w:val="both"/>
        <w:rPr>
          <w:rFonts w:ascii="Times New Roman" w:eastAsia="Times New Roman" w:hAnsi="Times New Roman" w:cs="Times New Roman"/>
        </w:rPr>
      </w:pPr>
      <w:r w:rsidRPr="00321A52">
        <w:rPr>
          <w:rFonts w:ascii="Times New Roman" w:eastAsia="Times New Roman" w:hAnsi="Times New Roman" w:cs="Times New Roman"/>
          <w:b/>
          <w:bCs/>
        </w:rPr>
        <w:t>К участию в аукционе допускаются:</w:t>
      </w:r>
      <w:r w:rsidRPr="00321A52">
        <w:rPr>
          <w:rFonts w:ascii="Times New Roman" w:eastAsia="Times New Roman" w:hAnsi="Times New Roman" w:cs="Times New Roman"/>
        </w:rPr>
        <w:t xml:space="preserve"> физические и юридические лица, признаваемые покупателями в соответствии со ст. 5 Федерального закона от 21.12.2001 </w:t>
      </w:r>
      <w:r w:rsidRPr="00321A52">
        <w:rPr>
          <w:rFonts w:ascii="Times New Roman" w:eastAsia="Times New Roman" w:hAnsi="Times New Roman" w:cs="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21A52">
        <w:rPr>
          <w:rFonts w:ascii="Times New Roman" w:eastAsia="Times New Roman" w:hAnsi="Times New Roman" w:cs="Times New Roman"/>
        </w:rPr>
        <w:br/>
      </w:r>
      <w:r w:rsidRPr="00321A52">
        <w:rPr>
          <w:rFonts w:ascii="Times New Roman" w:eastAsia="Times New Roman" w:hAnsi="Times New Roman" w:cs="Times New Roman"/>
        </w:rPr>
        <w:lastRenderedPageBreak/>
        <w:t xml:space="preserve">в аукционе, представившие надлежащим образом оформленные документы </w:t>
      </w:r>
      <w:r w:rsidRPr="00321A52">
        <w:rPr>
          <w:rFonts w:ascii="Times New Roman" w:eastAsia="Times New Roman" w:hAnsi="Times New Roman" w:cs="Times New Roman"/>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21A52">
        <w:rPr>
          <w:rFonts w:ascii="Times New Roman" w:eastAsia="Times New Roman" w:hAnsi="Times New Roman" w:cs="Times New Roman"/>
        </w:rPr>
        <w:br/>
        <w:t>в порядке и сроки, предусмотренные настоящим сообщением и договором о задатке.</w:t>
      </w:r>
      <w:r w:rsidRPr="00321A52">
        <w:rPr>
          <w:rFonts w:ascii="Times New Roman" w:eastAsia="Times New Roman" w:hAnsi="Times New Roman" w:cs="Times New Roman"/>
          <w:b/>
          <w:bCs/>
        </w:rPr>
        <w:t xml:space="preserve"> </w:t>
      </w:r>
    </w:p>
    <w:p w:rsidR="00321A52" w:rsidRPr="00321A52" w:rsidRDefault="00321A52" w:rsidP="00321A52">
      <w:pPr>
        <w:spacing w:after="0" w:line="240" w:lineRule="auto"/>
        <w:ind w:firstLine="706"/>
        <w:rPr>
          <w:rFonts w:ascii="Times New Roman" w:eastAsia="Times New Roman" w:hAnsi="Times New Roman" w:cs="Times New Roman"/>
        </w:rPr>
      </w:pPr>
      <w:r w:rsidRPr="00321A52">
        <w:rPr>
          <w:rFonts w:ascii="Times New Roman" w:eastAsia="Times New Roman" w:hAnsi="Times New Roman" w:cs="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321A52" w:rsidRPr="00321A52" w:rsidRDefault="00321A52" w:rsidP="00321A52">
      <w:pPr>
        <w:spacing w:after="0" w:line="240" w:lineRule="auto"/>
        <w:ind w:firstLine="851"/>
        <w:jc w:val="both"/>
        <w:rPr>
          <w:rFonts w:ascii="Times New Roman" w:eastAsia="Times New Roman" w:hAnsi="Times New Roman" w:cs="Times New Roman"/>
        </w:rPr>
      </w:pPr>
      <w:r w:rsidRPr="00321A52">
        <w:rPr>
          <w:rFonts w:ascii="Times New Roman" w:eastAsia="Times New Roman" w:hAnsi="Times New Roman" w:cs="Times New Roman"/>
        </w:rPr>
        <w:t xml:space="preserve">Информация об отказе в допуске к участию в аукционе размещается в соответствии с Законом о приватизации в </w:t>
      </w:r>
      <w:r w:rsidRPr="00321A52">
        <w:rPr>
          <w:rFonts w:ascii="Times New Roman" w:eastAsia="Times New Roman" w:hAnsi="Times New Roman" w:cs="Times New Roman"/>
          <w:bCs/>
        </w:rPr>
        <w:t xml:space="preserve">открытой для доступа неограниченного круга лиц части электронной площадки </w:t>
      </w:r>
      <w:r w:rsidRPr="00321A52">
        <w:rPr>
          <w:rFonts w:ascii="Times New Roman" w:eastAsia="Times New Roman" w:hAnsi="Times New Roman" w:cs="Times New Roman"/>
        </w:rPr>
        <w:t>на сайте http://</w:t>
      </w:r>
      <w:hyperlink r:id="rId13" w:history="1">
        <w:r w:rsidRPr="00321A52">
          <w:rPr>
            <w:rFonts w:ascii="Times New Roman" w:eastAsia="Times New Roman" w:hAnsi="Times New Roman" w:cs="Times New Roman"/>
          </w:rPr>
          <w:t>utp.sberbank-ast.ru</w:t>
        </w:r>
      </w:hyperlink>
      <w:r w:rsidRPr="00321A52">
        <w:rPr>
          <w:rFonts w:ascii="Times New Roman" w:eastAsia="Times New Roman" w:hAnsi="Times New Roman" w:cs="Times New Roman"/>
        </w:rPr>
        <w:t>, на официальном сайте Российской Федерации для 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321A52">
        <w:rPr>
          <w:rFonts w:ascii="Times New Roman" w:eastAsia="Times New Roman" w:hAnsi="Times New Roman" w:cs="Times New Roman"/>
          <w:lang w:val="en-US"/>
        </w:rPr>
        <w:t>bignatovo</w:t>
      </w:r>
      <w:r w:rsidRPr="00321A52">
        <w:rPr>
          <w:rFonts w:ascii="Times New Roman" w:eastAsia="Times New Roman" w:hAnsi="Times New Roman" w:cs="Times New Roman"/>
        </w:rPr>
        <w:t>.e-mordovia.ru/ в срок не позднее рабочего дня, следующего за днем принятия указанного решения.</w:t>
      </w:r>
    </w:p>
    <w:p w:rsidR="00321A52" w:rsidRPr="00321A52" w:rsidRDefault="00321A52" w:rsidP="00321A52">
      <w:pPr>
        <w:spacing w:after="0" w:line="240" w:lineRule="auto"/>
        <w:ind w:firstLine="851"/>
        <w:jc w:val="both"/>
        <w:rPr>
          <w:rFonts w:ascii="Times New Roman" w:eastAsia="Times New Roman" w:hAnsi="Times New Roman" w:cs="Times New Roman"/>
        </w:rPr>
      </w:pPr>
      <w:r w:rsidRPr="00321A52">
        <w:rPr>
          <w:rFonts w:ascii="Times New Roman" w:eastAsia="Times New Roman" w:hAnsi="Times New Roman" w:cs="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321A52" w:rsidRPr="00321A52" w:rsidRDefault="00321A52" w:rsidP="00321A52">
      <w:pPr>
        <w:spacing w:after="0" w:line="240" w:lineRule="auto"/>
        <w:ind w:firstLine="851"/>
        <w:jc w:val="both"/>
        <w:rPr>
          <w:rFonts w:ascii="Times New Roman" w:eastAsia="Times New Roman" w:hAnsi="Times New Roman" w:cs="Times New Roman"/>
        </w:rPr>
      </w:pPr>
      <w:r w:rsidRPr="00321A52">
        <w:rPr>
          <w:rFonts w:ascii="Times New Roman" w:eastAsia="Times New Roman" w:hAnsi="Times New Roman" w:cs="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321A52" w:rsidRPr="00321A52" w:rsidRDefault="00321A52" w:rsidP="00321A52">
      <w:pPr>
        <w:spacing w:after="0" w:line="240" w:lineRule="auto"/>
        <w:ind w:firstLine="851"/>
        <w:jc w:val="both"/>
        <w:rPr>
          <w:rFonts w:ascii="Times New Roman" w:eastAsia="Times New Roman" w:hAnsi="Times New Roman" w:cs="Times New Roman"/>
        </w:rPr>
      </w:pPr>
      <w:r w:rsidRPr="00321A52">
        <w:rPr>
          <w:rFonts w:ascii="Times New Roman" w:eastAsia="Times New Roman" w:hAnsi="Times New Roman" w:cs="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4" w:history="1">
        <w:r w:rsidRPr="00321A52">
          <w:rPr>
            <w:rFonts w:ascii="Times New Roman" w:eastAsia="Times New Roman" w:hAnsi="Times New Roman" w:cs="Times New Roman"/>
          </w:rPr>
          <w:t>перечень</w:t>
        </w:r>
      </w:hyperlink>
      <w:r w:rsidRPr="00321A52">
        <w:rPr>
          <w:rFonts w:ascii="Times New Roman" w:eastAsia="Times New Roman" w:hAnsi="Times New Roman" w:cs="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321A52" w:rsidRPr="00321A52" w:rsidRDefault="00321A52" w:rsidP="00321A52">
      <w:pPr>
        <w:spacing w:after="0" w:line="240" w:lineRule="auto"/>
        <w:ind w:firstLine="851"/>
        <w:jc w:val="both"/>
        <w:rPr>
          <w:rFonts w:ascii="Times New Roman" w:eastAsia="Times New Roman" w:hAnsi="Times New Roman" w:cs="Times New Roman"/>
        </w:rPr>
      </w:pPr>
    </w:p>
    <w:p w:rsidR="00321A52" w:rsidRPr="009B7A39" w:rsidRDefault="00321A52" w:rsidP="009B7A39">
      <w:pPr>
        <w:spacing w:after="0" w:line="240" w:lineRule="auto"/>
        <w:jc w:val="center"/>
        <w:rPr>
          <w:rFonts w:ascii="Times New Roman" w:eastAsia="Times New Roman" w:hAnsi="Times New Roman" w:cs="Times New Roman"/>
          <w:b/>
        </w:rPr>
      </w:pPr>
      <w:r w:rsidRPr="00321A52">
        <w:rPr>
          <w:rFonts w:ascii="Times New Roman" w:eastAsia="Times New Roman" w:hAnsi="Times New Roman" w:cs="Times New Roman"/>
          <w:b/>
          <w:lang w:val="en-US"/>
        </w:rPr>
        <w:t>IV</w:t>
      </w:r>
      <w:r w:rsidRPr="00321A52">
        <w:rPr>
          <w:rFonts w:ascii="Times New Roman" w:eastAsia="Times New Roman" w:hAnsi="Times New Roman" w:cs="Times New Roman"/>
          <w:b/>
        </w:rPr>
        <w:t>.Отмена и приостановление аукциона</w:t>
      </w:r>
    </w:p>
    <w:p w:rsidR="00321A52" w:rsidRPr="00321A52" w:rsidRDefault="00321A52" w:rsidP="00321A52">
      <w:pPr>
        <w:spacing w:after="0" w:line="240" w:lineRule="auto"/>
        <w:ind w:firstLine="851"/>
        <w:jc w:val="both"/>
        <w:rPr>
          <w:rFonts w:ascii="Times New Roman" w:eastAsia="Times New Roman" w:hAnsi="Times New Roman" w:cs="Times New Roman"/>
        </w:rPr>
      </w:pPr>
      <w:r w:rsidRPr="00321A52">
        <w:rPr>
          <w:rFonts w:ascii="Times New Roman" w:eastAsia="Times New Roman" w:hAnsi="Times New Roman" w:cs="Times New Roman"/>
        </w:rPr>
        <w:t>4.1 Продавец вправе отменить аукцион не позднее чем за 3 (три) дня до даты проведения аукциона.</w:t>
      </w:r>
    </w:p>
    <w:p w:rsidR="00321A52" w:rsidRPr="00321A52" w:rsidRDefault="00321A52" w:rsidP="00321A52">
      <w:pPr>
        <w:spacing w:after="0" w:line="240" w:lineRule="auto"/>
        <w:ind w:firstLine="851"/>
        <w:jc w:val="both"/>
        <w:rPr>
          <w:rFonts w:ascii="Times New Roman" w:eastAsia="Times New Roman" w:hAnsi="Times New Roman" w:cs="Times New Roman"/>
        </w:rPr>
      </w:pPr>
      <w:r w:rsidRPr="00321A52">
        <w:rPr>
          <w:rFonts w:ascii="Times New Roman" w:eastAsia="Times New Roman" w:hAnsi="Times New Roman" w:cs="Times New Roman"/>
        </w:rPr>
        <w:t xml:space="preserve">4.2 Решение об отмене аукциона размещается </w:t>
      </w:r>
      <w:r w:rsidRPr="00321A52">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321A52">
        <w:rPr>
          <w:rFonts w:ascii="Times New Roman" w:eastAsia="Times New Roman" w:hAnsi="Times New Roman" w:cs="Times New Roman"/>
        </w:rPr>
        <w:t xml:space="preserve">на сайте </w:t>
      </w:r>
      <w:hyperlink r:id="rId15" w:history="1">
        <w:r w:rsidRPr="00321A52">
          <w:rPr>
            <w:rFonts w:ascii="Times New Roman" w:eastAsia="Times New Roman" w:hAnsi="Times New Roman" w:cs="Times New Roman"/>
            <w:lang w:val="en-US"/>
          </w:rPr>
          <w:t>www</w:t>
        </w:r>
        <w:r w:rsidRPr="00321A52">
          <w:rPr>
            <w:rFonts w:ascii="Times New Roman" w:eastAsia="Times New Roman" w:hAnsi="Times New Roman" w:cs="Times New Roman"/>
          </w:rPr>
          <w:t>.utp.sberbank-ast.ru</w:t>
        </w:r>
      </w:hyperlink>
      <w:r w:rsidRPr="00321A52">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6" w:history="1">
        <w:r w:rsidRPr="00321A52">
          <w:rPr>
            <w:rFonts w:ascii="Times New Roman" w:eastAsia="Times New Roman" w:hAnsi="Times New Roman" w:cs="Times New Roman"/>
          </w:rPr>
          <w:t>www.torgi.gov.ru</w:t>
        </w:r>
      </w:hyperlink>
      <w:r w:rsidRPr="00321A52">
        <w:rPr>
          <w:rFonts w:ascii="Times New Roman" w:eastAsia="Times New Roman" w:hAnsi="Times New Roman" w:cs="Times New Roman"/>
        </w:rPr>
        <w:t xml:space="preserve">, на официальном сайте Продавца http:// </w:t>
      </w:r>
      <w:r w:rsidRPr="00321A52">
        <w:rPr>
          <w:rFonts w:ascii="Times New Roman" w:eastAsia="Times New Roman" w:hAnsi="Times New Roman" w:cs="Times New Roman"/>
          <w:lang w:val="en-US"/>
        </w:rPr>
        <w:t>bignatovo</w:t>
      </w:r>
      <w:r w:rsidRPr="00321A52">
        <w:rPr>
          <w:rFonts w:ascii="Times New Roman" w:eastAsia="Times New Roman" w:hAnsi="Times New Roman" w:cs="Times New Roman"/>
        </w:rPr>
        <w:t>.e-mordovia.ru/ и</w:t>
      </w:r>
      <w:r w:rsidRPr="00321A52">
        <w:rPr>
          <w:rFonts w:ascii="Times New Roman" w:eastAsia="Times New Roman" w:hAnsi="Times New Roman" w:cs="Times New Roman"/>
          <w:bCs/>
        </w:rPr>
        <w:t xml:space="preserve"> </w:t>
      </w:r>
      <w:r w:rsidRPr="00321A52">
        <w:rPr>
          <w:rFonts w:ascii="Times New Roman" w:eastAsia="Times New Roman" w:hAnsi="Times New Roman" w:cs="Times New Roman"/>
        </w:rPr>
        <w:t>в срок не позднее рабочего дня, следующего за днем принятия указанного решения.</w:t>
      </w:r>
    </w:p>
    <w:p w:rsidR="00321A52" w:rsidRPr="00321A52" w:rsidRDefault="00321A52" w:rsidP="00321A52">
      <w:pPr>
        <w:spacing w:after="0" w:line="240" w:lineRule="auto"/>
        <w:ind w:firstLine="851"/>
        <w:jc w:val="both"/>
        <w:rPr>
          <w:rFonts w:ascii="Times New Roman" w:eastAsia="Times New Roman" w:hAnsi="Times New Roman" w:cs="Times New Roman"/>
        </w:rPr>
      </w:pPr>
      <w:r w:rsidRPr="00321A52">
        <w:rPr>
          <w:rFonts w:ascii="Times New Roman" w:eastAsia="Times New Roman" w:hAnsi="Times New Roman" w:cs="Times New Roman"/>
        </w:rPr>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1A52" w:rsidRPr="00321A52" w:rsidRDefault="00321A52" w:rsidP="00321A52">
      <w:pPr>
        <w:spacing w:after="0" w:line="240" w:lineRule="auto"/>
        <w:ind w:firstLine="851"/>
        <w:jc w:val="both"/>
        <w:rPr>
          <w:rFonts w:ascii="Times New Roman" w:eastAsia="Times New Roman" w:hAnsi="Times New Roman" w:cs="Times New Roman"/>
        </w:rPr>
      </w:pPr>
      <w:r w:rsidRPr="00321A52">
        <w:rPr>
          <w:rFonts w:ascii="Times New Roman" w:eastAsia="Times New Roman" w:hAnsi="Times New Roman" w:cs="Times New Roman"/>
        </w:rPr>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1A52" w:rsidRPr="009B7A39" w:rsidRDefault="00321A52" w:rsidP="009B7A39">
      <w:pPr>
        <w:spacing w:after="0" w:line="240" w:lineRule="auto"/>
        <w:ind w:firstLine="851"/>
        <w:jc w:val="both"/>
        <w:rPr>
          <w:rFonts w:ascii="Times New Roman" w:hAnsi="Times New Roman" w:cs="Times New Roman"/>
        </w:rPr>
      </w:pPr>
      <w:r w:rsidRPr="00321A52">
        <w:rPr>
          <w:rFonts w:ascii="Times New Roman" w:hAnsi="Times New Roman" w:cs="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1A52" w:rsidRPr="00321A52" w:rsidRDefault="00321A52" w:rsidP="00321A52">
      <w:pPr>
        <w:spacing w:before="100" w:beforeAutospacing="1" w:after="0" w:line="240" w:lineRule="auto"/>
        <w:ind w:firstLine="706"/>
        <w:jc w:val="center"/>
        <w:rPr>
          <w:rFonts w:ascii="Times New Roman" w:eastAsia="Times New Roman" w:hAnsi="Times New Roman" w:cs="Times New Roman"/>
        </w:rPr>
      </w:pPr>
      <w:r w:rsidRPr="00321A52">
        <w:rPr>
          <w:rFonts w:ascii="Times New Roman" w:eastAsia="Times New Roman" w:hAnsi="Times New Roman" w:cs="Times New Roman"/>
          <w:b/>
          <w:bCs/>
          <w:lang w:val="en-US"/>
        </w:rPr>
        <w:t>V</w:t>
      </w:r>
      <w:r w:rsidRPr="00321A52">
        <w:rPr>
          <w:rFonts w:ascii="Times New Roman" w:eastAsia="Times New Roman" w:hAnsi="Times New Roman" w:cs="Times New Roman"/>
          <w:b/>
          <w:bCs/>
        </w:rPr>
        <w:t>. Перечень документов, представляемых покупателем для участия в аукционе по продаже имущества</w:t>
      </w:r>
      <w:r w:rsidRPr="00321A52">
        <w:rPr>
          <w:rFonts w:ascii="Times New Roman" w:eastAsia="Times New Roman" w:hAnsi="Times New Roman" w:cs="Times New Roman"/>
        </w:rPr>
        <w:t>:</w:t>
      </w:r>
    </w:p>
    <w:p w:rsidR="00321A52" w:rsidRPr="00321A52" w:rsidRDefault="00321A52" w:rsidP="00321A52">
      <w:pPr>
        <w:numPr>
          <w:ilvl w:val="0"/>
          <w:numId w:val="20"/>
        </w:numPr>
        <w:spacing w:after="0" w:line="240" w:lineRule="auto"/>
        <w:jc w:val="both"/>
        <w:rPr>
          <w:rFonts w:ascii="Times New Roman" w:eastAsia="Times New Roman" w:hAnsi="Times New Roman" w:cs="Times New Roman"/>
        </w:rPr>
      </w:pPr>
      <w:r w:rsidRPr="00321A52">
        <w:rPr>
          <w:rFonts w:ascii="Times New Roman" w:eastAsia="Times New Roman" w:hAnsi="Times New Roman" w:cs="Times New Roman"/>
        </w:rPr>
        <w:t>Заявка на участие в аукционе в электронной форме;</w:t>
      </w:r>
    </w:p>
    <w:p w:rsidR="00321A52" w:rsidRPr="00321A52" w:rsidRDefault="00321A52" w:rsidP="00321A52">
      <w:pPr>
        <w:spacing w:after="0" w:line="240" w:lineRule="auto"/>
        <w:ind w:firstLine="706"/>
        <w:jc w:val="both"/>
        <w:rPr>
          <w:rFonts w:ascii="Times New Roman" w:eastAsia="Times New Roman" w:hAnsi="Times New Roman" w:cs="Times New Roman"/>
        </w:rPr>
      </w:pPr>
      <w:r w:rsidRPr="00321A52">
        <w:rPr>
          <w:rFonts w:ascii="Times New Roman" w:eastAsia="Times New Roman" w:hAnsi="Times New Roman" w:cs="Times New Roman"/>
        </w:rPr>
        <w:t xml:space="preserve">Одно лицо имеет право подать только одну заявку. </w:t>
      </w:r>
    </w:p>
    <w:p w:rsidR="00321A52" w:rsidRPr="00321A52" w:rsidRDefault="00321A52" w:rsidP="00321A52">
      <w:pPr>
        <w:spacing w:after="0" w:line="240" w:lineRule="auto"/>
        <w:ind w:firstLine="706"/>
        <w:jc w:val="both"/>
        <w:rPr>
          <w:rFonts w:ascii="Times New Roman" w:eastAsia="Times New Roman" w:hAnsi="Times New Roman" w:cs="Times New Roman"/>
        </w:rPr>
      </w:pPr>
      <w:r w:rsidRPr="00321A52">
        <w:rPr>
          <w:rFonts w:ascii="Times New Roman" w:eastAsia="Times New Roman" w:hAnsi="Times New Roman" w:cs="Times New Roman"/>
        </w:rPr>
        <w:t xml:space="preserve">При приеме заявок от претендентов ЭП обеспечивает регистрацию заявок </w:t>
      </w:r>
      <w:r w:rsidRPr="00321A52">
        <w:rPr>
          <w:rFonts w:ascii="Times New Roman" w:eastAsia="Times New Roman" w:hAnsi="Times New Roman" w:cs="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21A52">
        <w:rPr>
          <w:rFonts w:ascii="Times New Roman" w:eastAsia="Times New Roman" w:hAnsi="Times New Roman" w:cs="Times New Roman"/>
        </w:rPr>
        <w:br/>
        <w:t>о регистрации заявки.</w:t>
      </w:r>
    </w:p>
    <w:p w:rsidR="00321A52" w:rsidRPr="00321A52" w:rsidRDefault="00321A52" w:rsidP="00321A52">
      <w:pPr>
        <w:spacing w:after="0" w:line="240" w:lineRule="auto"/>
        <w:ind w:firstLine="850"/>
        <w:jc w:val="both"/>
        <w:rPr>
          <w:rFonts w:ascii="Times New Roman" w:eastAsia="Times New Roman" w:hAnsi="Times New Roman" w:cs="Times New Roman"/>
        </w:rPr>
      </w:pPr>
      <w:r w:rsidRPr="00321A52">
        <w:rPr>
          <w:rFonts w:ascii="Times New Roman" w:eastAsia="Times New Roman" w:hAnsi="Times New Roman" w:cs="Times New Roman"/>
        </w:rPr>
        <w:lastRenderedPageBreak/>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21A52" w:rsidRPr="00321A52" w:rsidRDefault="00321A52" w:rsidP="00321A52">
      <w:pPr>
        <w:spacing w:after="0" w:line="240" w:lineRule="auto"/>
        <w:ind w:firstLine="850"/>
        <w:jc w:val="both"/>
        <w:rPr>
          <w:rFonts w:ascii="Times New Roman" w:eastAsia="Times New Roman" w:hAnsi="Times New Roman" w:cs="Times New Roman"/>
        </w:rPr>
      </w:pPr>
      <w:r w:rsidRPr="00321A52">
        <w:rPr>
          <w:rFonts w:ascii="Times New Roman" w:eastAsia="Times New Roman" w:hAnsi="Times New Roman" w:cs="Times New Roman"/>
        </w:rPr>
        <w:t>Одновременно с заявкой претенденты представляют следующие документы:</w:t>
      </w:r>
    </w:p>
    <w:p w:rsidR="00321A52" w:rsidRPr="00321A52" w:rsidRDefault="00321A52" w:rsidP="00321A52">
      <w:pPr>
        <w:spacing w:after="0" w:line="240" w:lineRule="auto"/>
        <w:ind w:firstLine="850"/>
        <w:jc w:val="both"/>
        <w:rPr>
          <w:rFonts w:ascii="Times New Roman" w:eastAsia="Times New Roman" w:hAnsi="Times New Roman" w:cs="Times New Roman"/>
          <w:b/>
          <w:bCs/>
          <w:i/>
          <w:iCs/>
        </w:rPr>
      </w:pPr>
    </w:p>
    <w:p w:rsidR="00321A52" w:rsidRPr="00321A52" w:rsidRDefault="00321A52" w:rsidP="00321A52">
      <w:pPr>
        <w:spacing w:after="0" w:line="240" w:lineRule="auto"/>
        <w:ind w:firstLine="850"/>
        <w:jc w:val="both"/>
        <w:rPr>
          <w:rFonts w:ascii="Times New Roman" w:eastAsia="Times New Roman" w:hAnsi="Times New Roman" w:cs="Times New Roman"/>
          <w:u w:val="single"/>
        </w:rPr>
      </w:pPr>
      <w:r w:rsidRPr="00321A52">
        <w:rPr>
          <w:rFonts w:ascii="Times New Roman" w:eastAsia="Times New Roman" w:hAnsi="Times New Roman" w:cs="Times New Roman"/>
          <w:b/>
          <w:bCs/>
          <w:i/>
          <w:iCs/>
          <w:u w:val="single"/>
        </w:rPr>
        <w:t>Юридические лица:</w:t>
      </w:r>
    </w:p>
    <w:p w:rsidR="00321A52" w:rsidRPr="00321A52" w:rsidRDefault="00321A52" w:rsidP="00321A52">
      <w:pPr>
        <w:spacing w:after="0" w:line="240" w:lineRule="auto"/>
        <w:ind w:firstLine="850"/>
        <w:jc w:val="both"/>
        <w:rPr>
          <w:rFonts w:ascii="Times New Roman" w:eastAsia="Times New Roman" w:hAnsi="Times New Roman" w:cs="Times New Roman"/>
        </w:rPr>
      </w:pPr>
      <w:r w:rsidRPr="00321A52">
        <w:rPr>
          <w:rFonts w:ascii="Times New Roman" w:eastAsia="Times New Roman" w:hAnsi="Times New Roman" w:cs="Times New Roman"/>
        </w:rPr>
        <w:t>Заверенные копии учредительных документов;</w:t>
      </w:r>
    </w:p>
    <w:p w:rsidR="00321A52" w:rsidRPr="00321A52" w:rsidRDefault="00321A52" w:rsidP="00321A52">
      <w:pPr>
        <w:spacing w:after="0" w:line="240" w:lineRule="auto"/>
        <w:ind w:firstLine="850"/>
        <w:jc w:val="both"/>
        <w:rPr>
          <w:rFonts w:ascii="Times New Roman" w:eastAsia="Times New Roman" w:hAnsi="Times New Roman" w:cs="Times New Roman"/>
        </w:rPr>
      </w:pPr>
      <w:r w:rsidRPr="00321A52">
        <w:rPr>
          <w:rFonts w:ascii="Times New Roman" w:eastAsia="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21A52" w:rsidRPr="00321A52" w:rsidRDefault="00321A52" w:rsidP="00321A52">
      <w:pPr>
        <w:spacing w:after="0" w:line="240" w:lineRule="auto"/>
        <w:ind w:firstLine="850"/>
        <w:jc w:val="both"/>
        <w:rPr>
          <w:rFonts w:ascii="Times New Roman" w:eastAsia="Times New Roman" w:hAnsi="Times New Roman" w:cs="Times New Roman"/>
        </w:rPr>
      </w:pPr>
      <w:r w:rsidRPr="00321A52">
        <w:rPr>
          <w:rFonts w:ascii="Times New Roman" w:eastAsia="Times New Roman" w:hAnsi="Times New Roman" w:cs="Times New Roman"/>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21A52" w:rsidRPr="00321A52" w:rsidRDefault="00321A52" w:rsidP="00321A52">
      <w:pPr>
        <w:spacing w:after="0" w:line="240" w:lineRule="auto"/>
        <w:ind w:firstLine="850"/>
        <w:jc w:val="both"/>
        <w:rPr>
          <w:rFonts w:ascii="Times New Roman" w:eastAsia="Times New Roman" w:hAnsi="Times New Roman" w:cs="Times New Roman"/>
        </w:rPr>
      </w:pPr>
      <w:r w:rsidRPr="00321A52">
        <w:rPr>
          <w:rFonts w:ascii="Times New Roman" w:eastAsia="Times New Roman" w:hAnsi="Times New Roman" w:cs="Times New Roman"/>
          <w:b/>
          <w:bCs/>
          <w:i/>
          <w:iCs/>
          <w:u w:val="single"/>
        </w:rPr>
        <w:t>Физические лица</w:t>
      </w:r>
      <w:r w:rsidRPr="00321A52">
        <w:rPr>
          <w:rFonts w:ascii="Times New Roman" w:eastAsia="Times New Roman" w:hAnsi="Times New Roman" w:cs="Times New Roman"/>
        </w:rPr>
        <w:t xml:space="preserve"> предъявляют документ, удостоверяющий личность, или представляют копии всех его листов.</w:t>
      </w:r>
    </w:p>
    <w:p w:rsidR="00321A52" w:rsidRPr="00321A52" w:rsidRDefault="00321A52" w:rsidP="00321A52">
      <w:pPr>
        <w:spacing w:after="0" w:line="240" w:lineRule="auto"/>
        <w:ind w:firstLine="850"/>
        <w:jc w:val="both"/>
        <w:rPr>
          <w:rFonts w:ascii="Times New Roman" w:eastAsia="Times New Roman" w:hAnsi="Times New Roman" w:cs="Times New Roman"/>
        </w:rPr>
      </w:pPr>
      <w:r w:rsidRPr="00321A52">
        <w:rPr>
          <w:rFonts w:ascii="Times New Roman" w:eastAsia="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21A52" w:rsidRPr="00321A52" w:rsidRDefault="00321A52" w:rsidP="00321A52">
      <w:pPr>
        <w:spacing w:after="0" w:line="240" w:lineRule="auto"/>
        <w:ind w:firstLine="850"/>
        <w:jc w:val="both"/>
        <w:rPr>
          <w:rFonts w:ascii="Times New Roman" w:eastAsia="Times New Roman" w:hAnsi="Times New Roman" w:cs="Times New Roman"/>
        </w:rPr>
      </w:pPr>
      <w:r w:rsidRPr="00321A52">
        <w:rPr>
          <w:rFonts w:ascii="Times New Roman" w:eastAsia="Times New Roman" w:hAnsi="Times New Roman" w:cs="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21A52" w:rsidRPr="00321A52" w:rsidRDefault="00321A52" w:rsidP="00321A52">
      <w:pPr>
        <w:spacing w:after="0" w:line="240" w:lineRule="auto"/>
        <w:ind w:firstLine="850"/>
        <w:jc w:val="both"/>
        <w:rPr>
          <w:rFonts w:ascii="Times New Roman" w:eastAsia="Times New Roman" w:hAnsi="Times New Roman" w:cs="Times New Roman"/>
        </w:rPr>
      </w:pPr>
      <w:r w:rsidRPr="00321A52">
        <w:rPr>
          <w:rFonts w:ascii="Times New Roman" w:eastAsia="Times New Roman" w:hAnsi="Times New Roman" w:cs="Times New Roman"/>
        </w:rPr>
        <w:t xml:space="preserve">Соблюдение претендентом указанных требований означает, что заявка </w:t>
      </w:r>
      <w:r w:rsidRPr="00321A52">
        <w:rPr>
          <w:rFonts w:ascii="Times New Roman" w:eastAsia="Times New Roman" w:hAnsi="Times New Roman" w:cs="Times New Roman"/>
        </w:rPr>
        <w:br/>
        <w:t xml:space="preserve">и документы, представляемые одновременно с заявкой, поданы от имени претендента. </w:t>
      </w:r>
    </w:p>
    <w:p w:rsidR="00321A52" w:rsidRPr="00321A52" w:rsidRDefault="00321A52" w:rsidP="00321A52">
      <w:pPr>
        <w:spacing w:after="0" w:line="240" w:lineRule="auto"/>
        <w:ind w:firstLine="720"/>
        <w:rPr>
          <w:rFonts w:ascii="Times New Roman" w:eastAsia="Times New Roman" w:hAnsi="Times New Roman" w:cs="Times New Roman"/>
          <w:b/>
          <w:bCs/>
        </w:rPr>
      </w:pPr>
    </w:p>
    <w:p w:rsidR="00321A52" w:rsidRPr="00321A52" w:rsidRDefault="00321A52" w:rsidP="00321A52">
      <w:pPr>
        <w:spacing w:after="0" w:line="240" w:lineRule="auto"/>
        <w:ind w:firstLine="567"/>
        <w:jc w:val="both"/>
        <w:rPr>
          <w:rFonts w:ascii="Times New Roman" w:eastAsia="Times New Roman" w:hAnsi="Times New Roman" w:cs="Times New Roman"/>
          <w:b/>
        </w:rPr>
      </w:pPr>
      <w:r w:rsidRPr="00321A52">
        <w:rPr>
          <w:rFonts w:ascii="Times New Roman" w:eastAsia="Times New Roman" w:hAnsi="Times New Roman" w:cs="Times New Roman"/>
          <w:b/>
        </w:rPr>
        <w:t xml:space="preserve">Для участия в аукционе заявитель лично вносит установленный задаток по следующим реквизитам УТП: </w:t>
      </w:r>
    </w:p>
    <w:p w:rsidR="00321A52" w:rsidRPr="00321A52" w:rsidRDefault="00321A52" w:rsidP="00321A52">
      <w:pPr>
        <w:spacing w:after="0" w:line="240" w:lineRule="auto"/>
        <w:ind w:firstLine="567"/>
        <w:jc w:val="both"/>
        <w:rPr>
          <w:rFonts w:ascii="Times New Roman" w:eastAsia="Times New Roman" w:hAnsi="Times New Roman" w:cs="Times New Roman"/>
        </w:rPr>
      </w:pPr>
      <w:r w:rsidRPr="00321A52">
        <w:rPr>
          <w:rFonts w:ascii="Times New Roman" w:eastAsia="Times New Roman" w:hAnsi="Times New Roman" w:cs="Times New Roman"/>
        </w:rPr>
        <w:t>Получатель:</w:t>
      </w:r>
    </w:p>
    <w:p w:rsidR="00321A52" w:rsidRPr="00321A52" w:rsidRDefault="00321A52" w:rsidP="00321A52">
      <w:pPr>
        <w:spacing w:after="0" w:line="240" w:lineRule="auto"/>
        <w:ind w:firstLine="567"/>
        <w:jc w:val="both"/>
        <w:rPr>
          <w:rFonts w:ascii="Times New Roman" w:eastAsia="Times New Roman" w:hAnsi="Times New Roman" w:cs="Times New Roman"/>
        </w:rPr>
      </w:pPr>
      <w:r w:rsidRPr="00321A52">
        <w:rPr>
          <w:rFonts w:ascii="Times New Roman" w:eastAsia="Times New Roman" w:hAnsi="Times New Roman" w:cs="Times New Roman"/>
        </w:rPr>
        <w:t>Наименование: ЗАО "Сбербанк-АСТ"</w:t>
      </w:r>
    </w:p>
    <w:p w:rsidR="00321A52" w:rsidRPr="00321A52" w:rsidRDefault="00321A52" w:rsidP="00321A52">
      <w:pPr>
        <w:spacing w:after="0" w:line="240" w:lineRule="auto"/>
        <w:ind w:firstLine="567"/>
        <w:jc w:val="both"/>
        <w:rPr>
          <w:rFonts w:ascii="Times New Roman" w:eastAsia="Times New Roman" w:hAnsi="Times New Roman" w:cs="Times New Roman"/>
        </w:rPr>
      </w:pPr>
      <w:r w:rsidRPr="00321A52">
        <w:rPr>
          <w:rFonts w:ascii="Times New Roman" w:eastAsia="Times New Roman" w:hAnsi="Times New Roman" w:cs="Times New Roman"/>
        </w:rPr>
        <w:t>ИНН: 7707308480</w:t>
      </w:r>
    </w:p>
    <w:p w:rsidR="00321A52" w:rsidRPr="00321A52" w:rsidRDefault="00321A52" w:rsidP="00321A52">
      <w:pPr>
        <w:spacing w:after="0" w:line="240" w:lineRule="auto"/>
        <w:ind w:firstLine="567"/>
        <w:jc w:val="both"/>
        <w:rPr>
          <w:rFonts w:ascii="Times New Roman" w:eastAsia="Times New Roman" w:hAnsi="Times New Roman" w:cs="Times New Roman"/>
        </w:rPr>
      </w:pPr>
      <w:r w:rsidRPr="00321A52">
        <w:rPr>
          <w:rFonts w:ascii="Times New Roman" w:eastAsia="Times New Roman" w:hAnsi="Times New Roman" w:cs="Times New Roman"/>
        </w:rPr>
        <w:t>КПП: 770701001</w:t>
      </w:r>
    </w:p>
    <w:p w:rsidR="00321A52" w:rsidRPr="00321A52" w:rsidRDefault="00321A52" w:rsidP="00321A52">
      <w:pPr>
        <w:spacing w:after="0" w:line="240" w:lineRule="auto"/>
        <w:ind w:firstLine="567"/>
        <w:jc w:val="both"/>
        <w:rPr>
          <w:rFonts w:ascii="Times New Roman" w:eastAsia="Times New Roman" w:hAnsi="Times New Roman" w:cs="Times New Roman"/>
        </w:rPr>
      </w:pPr>
      <w:r w:rsidRPr="00321A52">
        <w:rPr>
          <w:rFonts w:ascii="Times New Roman" w:eastAsia="Times New Roman" w:hAnsi="Times New Roman" w:cs="Times New Roman"/>
        </w:rPr>
        <w:t>Расчетный счет: 40702810300020038047</w:t>
      </w:r>
    </w:p>
    <w:p w:rsidR="00321A52" w:rsidRPr="00321A52" w:rsidRDefault="00321A52" w:rsidP="00321A52">
      <w:pPr>
        <w:spacing w:after="0" w:line="240" w:lineRule="auto"/>
        <w:ind w:firstLine="567"/>
        <w:jc w:val="both"/>
        <w:rPr>
          <w:rFonts w:ascii="Times New Roman" w:eastAsia="Times New Roman" w:hAnsi="Times New Roman" w:cs="Times New Roman"/>
        </w:rPr>
      </w:pPr>
      <w:r w:rsidRPr="00321A52">
        <w:rPr>
          <w:rFonts w:ascii="Times New Roman" w:eastAsia="Times New Roman" w:hAnsi="Times New Roman" w:cs="Times New Roman"/>
        </w:rPr>
        <w:t xml:space="preserve">БАНК ПОЛУЧАТЕЛЯ: </w:t>
      </w:r>
    </w:p>
    <w:p w:rsidR="00321A52" w:rsidRPr="00321A52" w:rsidRDefault="00321A52" w:rsidP="00321A52">
      <w:pPr>
        <w:spacing w:after="0" w:line="240" w:lineRule="auto"/>
        <w:ind w:firstLine="567"/>
        <w:jc w:val="both"/>
        <w:rPr>
          <w:rFonts w:ascii="Times New Roman" w:eastAsia="Times New Roman" w:hAnsi="Times New Roman" w:cs="Times New Roman"/>
        </w:rPr>
      </w:pPr>
      <w:r w:rsidRPr="00321A52">
        <w:rPr>
          <w:rFonts w:ascii="Times New Roman" w:eastAsia="Times New Roman" w:hAnsi="Times New Roman" w:cs="Times New Roman"/>
        </w:rPr>
        <w:t>Наименование банка: ПАО "СБЕРБАНК РОССИИ" Г. МОСКВА</w:t>
      </w:r>
    </w:p>
    <w:p w:rsidR="00321A52" w:rsidRPr="00321A52" w:rsidRDefault="00321A52" w:rsidP="00321A52">
      <w:pPr>
        <w:spacing w:after="0" w:line="240" w:lineRule="auto"/>
        <w:ind w:firstLine="567"/>
        <w:jc w:val="both"/>
        <w:rPr>
          <w:rFonts w:ascii="Times New Roman" w:eastAsia="Times New Roman" w:hAnsi="Times New Roman" w:cs="Times New Roman"/>
        </w:rPr>
      </w:pPr>
      <w:r w:rsidRPr="00321A52">
        <w:rPr>
          <w:rFonts w:ascii="Times New Roman" w:eastAsia="Times New Roman" w:hAnsi="Times New Roman" w:cs="Times New Roman"/>
        </w:rPr>
        <w:t>БИК: 044525225</w:t>
      </w:r>
    </w:p>
    <w:p w:rsidR="00321A52" w:rsidRPr="00321A52" w:rsidRDefault="00321A52" w:rsidP="00321A52">
      <w:pPr>
        <w:spacing w:after="0" w:line="240" w:lineRule="auto"/>
        <w:ind w:firstLine="567"/>
        <w:jc w:val="both"/>
        <w:rPr>
          <w:rFonts w:ascii="Times New Roman" w:eastAsia="Times New Roman" w:hAnsi="Times New Roman" w:cs="Times New Roman"/>
        </w:rPr>
      </w:pPr>
      <w:r w:rsidRPr="00321A52">
        <w:rPr>
          <w:rFonts w:ascii="Times New Roman" w:eastAsia="Times New Roman" w:hAnsi="Times New Roman" w:cs="Times New Roman"/>
        </w:rPr>
        <w:t>Корреспондентский счет: 30101810400000000225</w:t>
      </w:r>
    </w:p>
    <w:p w:rsidR="00321A52" w:rsidRPr="00321A52" w:rsidRDefault="00321A52" w:rsidP="00321A52">
      <w:pPr>
        <w:spacing w:after="0" w:line="240" w:lineRule="auto"/>
        <w:ind w:firstLine="567"/>
        <w:jc w:val="both"/>
        <w:rPr>
          <w:rFonts w:ascii="Times New Roman" w:eastAsia="Times New Roman" w:hAnsi="Times New Roman" w:cs="Times New Roman"/>
        </w:rPr>
      </w:pPr>
      <w:r w:rsidRPr="00321A52">
        <w:rPr>
          <w:rFonts w:ascii="Times New Roman" w:eastAsia="Times New Roman" w:hAnsi="Times New Roman" w:cs="Times New Roman"/>
          <w:b/>
          <w:bCs/>
        </w:rPr>
        <w:t xml:space="preserve">Назначение платежа: </w:t>
      </w:r>
      <w:r w:rsidRPr="00321A52">
        <w:rPr>
          <w:rFonts w:ascii="Times New Roman" w:eastAsia="Times New Roman" w:hAnsi="Times New Roman" w:cs="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Большое Игнатово, ул. Щорса, д. 24.</w:t>
      </w:r>
    </w:p>
    <w:p w:rsidR="00321A52" w:rsidRPr="00321A52" w:rsidRDefault="00321A52" w:rsidP="00321A52">
      <w:pPr>
        <w:spacing w:after="0" w:line="240" w:lineRule="auto"/>
        <w:ind w:firstLine="567"/>
        <w:jc w:val="both"/>
        <w:rPr>
          <w:rFonts w:ascii="Times New Roman" w:eastAsia="Times New Roman" w:hAnsi="Times New Roman" w:cs="Times New Roman"/>
          <w:b/>
          <w:bCs/>
          <w:u w:val="single"/>
        </w:rPr>
      </w:pPr>
    </w:p>
    <w:p w:rsidR="00321A52" w:rsidRPr="00321A52" w:rsidRDefault="00321A52" w:rsidP="009B7A39">
      <w:pPr>
        <w:spacing w:after="0" w:line="240" w:lineRule="auto"/>
        <w:ind w:firstLine="567"/>
        <w:jc w:val="both"/>
        <w:rPr>
          <w:rFonts w:ascii="Times New Roman" w:eastAsia="Times New Roman" w:hAnsi="Times New Roman" w:cs="Times New Roman"/>
        </w:rPr>
      </w:pPr>
      <w:r w:rsidRPr="00321A52">
        <w:rPr>
          <w:rFonts w:ascii="Times New Roman" w:eastAsia="Times New Roman" w:hAnsi="Times New Roman" w:cs="Times New Roman"/>
          <w:b/>
          <w:bCs/>
          <w:u w:val="single"/>
        </w:rPr>
        <w:t>Задаток в безналичной форме должен поступить: не позднее 07 июня 2022 г.</w:t>
      </w:r>
      <w:r w:rsidRPr="00321A52">
        <w:rPr>
          <w:rFonts w:ascii="Times New Roman" w:eastAsia="Times New Roman" w:hAnsi="Times New Roman" w:cs="Times New Roman"/>
          <w:bCs/>
        </w:rPr>
        <w:t xml:space="preserve"> </w:t>
      </w:r>
    </w:p>
    <w:p w:rsidR="00321A52" w:rsidRPr="00321A52" w:rsidRDefault="00321A52" w:rsidP="00321A52">
      <w:pPr>
        <w:spacing w:after="0" w:line="240" w:lineRule="auto"/>
        <w:ind w:firstLine="850"/>
        <w:rPr>
          <w:rFonts w:ascii="Times New Roman" w:eastAsia="Times New Roman" w:hAnsi="Times New Roman" w:cs="Times New Roman"/>
        </w:rPr>
      </w:pPr>
      <w:r w:rsidRPr="00321A52">
        <w:rPr>
          <w:rFonts w:ascii="Times New Roman" w:eastAsia="Times New Roman" w:hAnsi="Times New Roman" w:cs="Times New Roman"/>
        </w:rPr>
        <w:t>Задаток возвращается:</w:t>
      </w:r>
    </w:p>
    <w:p w:rsidR="00321A52" w:rsidRPr="00321A52" w:rsidRDefault="00321A52" w:rsidP="00321A52">
      <w:pPr>
        <w:spacing w:after="0" w:line="240" w:lineRule="auto"/>
        <w:ind w:firstLine="850"/>
        <w:rPr>
          <w:rFonts w:ascii="Times New Roman" w:eastAsia="Times New Roman" w:hAnsi="Times New Roman" w:cs="Times New Roman"/>
        </w:rPr>
      </w:pPr>
      <w:r w:rsidRPr="00321A52">
        <w:rPr>
          <w:rFonts w:ascii="Times New Roman" w:eastAsia="Times New Roman" w:hAnsi="Times New Roman" w:cs="Times New Roman"/>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21A52" w:rsidRPr="00321A52" w:rsidRDefault="00321A52" w:rsidP="00321A52">
      <w:pPr>
        <w:spacing w:after="0" w:line="240" w:lineRule="auto"/>
        <w:ind w:firstLine="850"/>
        <w:jc w:val="both"/>
        <w:rPr>
          <w:rFonts w:ascii="Times New Roman" w:eastAsia="Times New Roman" w:hAnsi="Times New Roman" w:cs="Times New Roman"/>
        </w:rPr>
      </w:pPr>
      <w:r w:rsidRPr="00321A52">
        <w:rPr>
          <w:rFonts w:ascii="Times New Roman" w:eastAsia="Times New Roman" w:hAnsi="Times New Roman" w:cs="Times New Roman"/>
        </w:rPr>
        <w:t>- в течение 5 календарных дней со дня подведения итогов аукциона, если претендент:</w:t>
      </w:r>
    </w:p>
    <w:p w:rsidR="00321A52" w:rsidRPr="00321A52" w:rsidRDefault="00321A52" w:rsidP="00321A52">
      <w:pPr>
        <w:spacing w:after="0" w:line="240" w:lineRule="auto"/>
        <w:ind w:firstLine="850"/>
        <w:rPr>
          <w:rFonts w:ascii="Times New Roman" w:eastAsia="Times New Roman" w:hAnsi="Times New Roman" w:cs="Times New Roman"/>
        </w:rPr>
      </w:pPr>
      <w:r w:rsidRPr="00321A52">
        <w:rPr>
          <w:rFonts w:ascii="Times New Roman" w:eastAsia="Times New Roman" w:hAnsi="Times New Roman" w:cs="Times New Roman"/>
        </w:rPr>
        <w:t>а) отзывает свою заявку позднее даты окончания приема заявок;</w:t>
      </w:r>
    </w:p>
    <w:p w:rsidR="00321A52" w:rsidRPr="00321A52" w:rsidRDefault="00321A52" w:rsidP="00321A52">
      <w:pPr>
        <w:spacing w:after="0" w:line="240" w:lineRule="auto"/>
        <w:ind w:firstLine="850"/>
        <w:rPr>
          <w:rFonts w:ascii="Times New Roman" w:eastAsia="Times New Roman" w:hAnsi="Times New Roman" w:cs="Times New Roman"/>
        </w:rPr>
      </w:pPr>
      <w:r w:rsidRPr="00321A52">
        <w:rPr>
          <w:rFonts w:ascii="Times New Roman" w:eastAsia="Times New Roman" w:hAnsi="Times New Roman" w:cs="Times New Roman"/>
        </w:rPr>
        <w:t>б) не признан победителем аукциона;</w:t>
      </w:r>
    </w:p>
    <w:p w:rsidR="00321A52" w:rsidRPr="00321A52" w:rsidRDefault="00321A52" w:rsidP="00321A52">
      <w:pPr>
        <w:spacing w:after="0" w:line="240" w:lineRule="auto"/>
        <w:ind w:firstLine="850"/>
        <w:rPr>
          <w:rFonts w:ascii="Times New Roman" w:eastAsia="Times New Roman" w:hAnsi="Times New Roman" w:cs="Times New Roman"/>
        </w:rPr>
      </w:pPr>
      <w:r w:rsidRPr="00321A52">
        <w:rPr>
          <w:rFonts w:ascii="Times New Roman" w:eastAsia="Times New Roman" w:hAnsi="Times New Roman" w:cs="Times New Roman"/>
        </w:rPr>
        <w:t>в) аукцион признан несостоявшимся.</w:t>
      </w:r>
    </w:p>
    <w:p w:rsidR="00321A52" w:rsidRPr="00321A52" w:rsidRDefault="00321A52" w:rsidP="00321A52">
      <w:pPr>
        <w:spacing w:after="0" w:line="240" w:lineRule="auto"/>
        <w:ind w:firstLine="850"/>
        <w:rPr>
          <w:rFonts w:ascii="Times New Roman" w:eastAsia="Times New Roman" w:hAnsi="Times New Roman" w:cs="Times New Roman"/>
        </w:rPr>
      </w:pPr>
      <w:r w:rsidRPr="00321A52">
        <w:rPr>
          <w:rFonts w:ascii="Times New Roman" w:eastAsia="Times New Roman" w:hAnsi="Times New Roman" w:cs="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21A52" w:rsidRPr="00321A52" w:rsidRDefault="00321A52" w:rsidP="00321A52">
      <w:pPr>
        <w:spacing w:after="0" w:line="240" w:lineRule="auto"/>
        <w:ind w:firstLine="850"/>
        <w:jc w:val="both"/>
        <w:rPr>
          <w:rFonts w:ascii="Times New Roman" w:eastAsia="Times New Roman" w:hAnsi="Times New Roman" w:cs="Times New Roman"/>
        </w:rPr>
      </w:pPr>
      <w:r w:rsidRPr="00321A52">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21A52" w:rsidRPr="00321A52" w:rsidRDefault="00321A52" w:rsidP="00321A52">
      <w:pPr>
        <w:spacing w:after="0" w:line="240" w:lineRule="auto"/>
        <w:ind w:firstLine="850"/>
        <w:jc w:val="both"/>
        <w:rPr>
          <w:rFonts w:ascii="Times New Roman" w:eastAsia="Times New Roman" w:hAnsi="Times New Roman" w:cs="Times New Roman"/>
        </w:rPr>
      </w:pPr>
      <w:r w:rsidRPr="00321A52">
        <w:rPr>
          <w:rFonts w:ascii="Times New Roman" w:eastAsia="Times New Roman" w:hAnsi="Times New Roman" w:cs="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w:t>
      </w:r>
      <w:r w:rsidRPr="00321A52">
        <w:rPr>
          <w:rFonts w:ascii="Times New Roman" w:eastAsia="Times New Roman" w:hAnsi="Times New Roman" w:cs="Times New Roman"/>
        </w:rPr>
        <w:lastRenderedPageBreak/>
        <w:t xml:space="preserve">заявки и перечисление задатка является акцептом такой оферты, после чего договор о задатке считается заключенным в письменной форме. </w:t>
      </w:r>
    </w:p>
    <w:p w:rsidR="00321A52" w:rsidRPr="00321A52" w:rsidRDefault="00321A52" w:rsidP="00321A52">
      <w:pPr>
        <w:spacing w:after="0" w:line="29" w:lineRule="atLeast"/>
        <w:ind w:firstLine="720"/>
        <w:jc w:val="both"/>
        <w:rPr>
          <w:rFonts w:ascii="Times New Roman" w:eastAsia="Times New Roman" w:hAnsi="Times New Roman" w:cs="Times New Roman"/>
          <w:b/>
          <w:bCs/>
        </w:rPr>
      </w:pPr>
    </w:p>
    <w:p w:rsidR="00321A52" w:rsidRPr="00321A52" w:rsidRDefault="00321A52" w:rsidP="009B7A39">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b/>
          <w:bCs/>
          <w:lang w:val="en-US"/>
        </w:rPr>
        <w:t>VI</w:t>
      </w:r>
      <w:r w:rsidRPr="00321A52">
        <w:rPr>
          <w:rFonts w:ascii="Times New Roman" w:eastAsia="Times New Roman" w:hAnsi="Times New Roman" w:cs="Times New Roman"/>
          <w:b/>
          <w:bCs/>
        </w:rPr>
        <w:t>. Порядок регистрации Пользователя в качестве Претендента (Участника):</w:t>
      </w:r>
    </w:p>
    <w:p w:rsidR="00321A52" w:rsidRPr="00321A52" w:rsidRDefault="00321A52" w:rsidP="009B7A39">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1. Для регистрации в Торговой секции (далее ТС) Пользователь должен быть зарегистрирован на УТП в соответствии с Регламентом УТП</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321A52" w:rsidRPr="00321A52" w:rsidRDefault="00321A52" w:rsidP="00321A52">
      <w:pPr>
        <w:spacing w:after="0" w:line="29" w:lineRule="atLeast"/>
        <w:ind w:firstLine="720"/>
        <w:jc w:val="both"/>
        <w:rPr>
          <w:rFonts w:ascii="Times New Roman" w:eastAsia="Times New Roman" w:hAnsi="Times New Roman" w:cs="Times New Roman"/>
          <w:b/>
          <w:bCs/>
        </w:rPr>
      </w:pPr>
    </w:p>
    <w:p w:rsidR="00321A52" w:rsidRPr="009B7A39" w:rsidRDefault="00321A52" w:rsidP="009B7A39">
      <w:pPr>
        <w:spacing w:after="0" w:line="29" w:lineRule="atLeast"/>
        <w:ind w:firstLine="720"/>
        <w:jc w:val="center"/>
        <w:rPr>
          <w:rFonts w:ascii="Times New Roman" w:eastAsia="Times New Roman" w:hAnsi="Times New Roman" w:cs="Times New Roman"/>
          <w:b/>
          <w:bCs/>
        </w:rPr>
      </w:pPr>
      <w:r w:rsidRPr="00321A52">
        <w:rPr>
          <w:rFonts w:ascii="Times New Roman" w:eastAsia="Times New Roman" w:hAnsi="Times New Roman" w:cs="Times New Roman"/>
          <w:b/>
          <w:bCs/>
          <w:lang w:val="en-US"/>
        </w:rPr>
        <w:t>VII</w:t>
      </w:r>
      <w:r w:rsidRPr="00321A52">
        <w:rPr>
          <w:rFonts w:ascii="Times New Roman" w:eastAsia="Times New Roman" w:hAnsi="Times New Roman" w:cs="Times New Roman"/>
          <w:b/>
          <w:bCs/>
        </w:rPr>
        <w:t>. Подача, изменение, отзыв заявки на участие в торгах:</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2.Заявка подается в виде электронного документа, подписанного ЭП Претендента.</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3. Претендент на этапе приема заявок может подать заявку без наличия достаточной суммы денежных средств на своем личном счете.</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 xml:space="preserve">4. Заявка не может быть принята Оператором в случаях: </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 подачи заявки по истечении установленного срока подачи заявок;</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 некорректного заполнения формы заявки, в том числе незаполнения полей, являющихся обязательными для заполнения;</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 в других случаях, предусмотренных вышеуказанным Регламентом ТС.</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6. Претендент, подавший заявку, вправе изменить или отозвать ее, за исключением случаев продажи без объявления цены.</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21A52" w:rsidRPr="00321A52" w:rsidRDefault="00321A52" w:rsidP="00321A52">
      <w:pPr>
        <w:spacing w:after="0" w:line="29" w:lineRule="atLeast"/>
        <w:ind w:firstLine="720"/>
        <w:jc w:val="both"/>
        <w:rPr>
          <w:rFonts w:ascii="Times New Roman" w:eastAsia="Times New Roman" w:hAnsi="Times New Roman" w:cs="Times New Roman"/>
        </w:rPr>
      </w:pPr>
    </w:p>
    <w:p w:rsidR="00321A52" w:rsidRPr="00321A52" w:rsidRDefault="00321A52" w:rsidP="00321A52">
      <w:pPr>
        <w:spacing w:after="0" w:line="29" w:lineRule="atLeast"/>
        <w:jc w:val="center"/>
        <w:rPr>
          <w:rFonts w:ascii="Times New Roman" w:eastAsia="Times New Roman" w:hAnsi="Times New Roman" w:cs="Times New Roman"/>
        </w:rPr>
      </w:pPr>
      <w:r w:rsidRPr="00321A52">
        <w:rPr>
          <w:rFonts w:ascii="Times New Roman" w:eastAsia="Times New Roman" w:hAnsi="Times New Roman" w:cs="Times New Roman"/>
          <w:b/>
          <w:bCs/>
          <w:lang w:val="en-US"/>
        </w:rPr>
        <w:t>VIII</w:t>
      </w:r>
      <w:r w:rsidRPr="00321A52">
        <w:rPr>
          <w:rFonts w:ascii="Times New Roman" w:eastAsia="Times New Roman" w:hAnsi="Times New Roman" w:cs="Times New Roman"/>
          <w:b/>
          <w:bCs/>
        </w:rPr>
        <w:t>. Порядок проведения аукциона.</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1. В аукционе имеют право участвовать только Участники ЭП, допущенные к участию в аукционе.</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lastRenderedPageBreak/>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-предложение о цене подано до начала или по истечении установленного времени для подачи предложений о цене;</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-представленное предложение о цене ниже начальной цены;</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-представленное предложение о цене равно нулю;</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-представленное предложение о цене не соответствует увеличению текущей цены в соответствии с «шагом аукциона»;</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-представленное Участником предложение о цене меньше ранее представленных предложений;</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-представленное Участником предложение о цене является лучшим текущим предложением о цене.</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6.Победителем аукциона признается участник, предложивший наиболее высокую цену имущества.</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8.Аукцион признается несостоявшимся в следующих случаях:</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-не было подано ни одной заявки на участие в аукционе либо ни один из Претендентов не признан участником;</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-принято решение о признании только одного Претендента Участником;</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-ни один из Участников не сделал предложение о цене.</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Решение о признании аукциона несостоявшимся оформляется протоколом об итогах аукциона.</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9.Подведение итогов аукциона осуществляется Организатором процедуры в соответствии с Регламентом ТП.</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21A52" w:rsidRPr="00321A52" w:rsidRDefault="00321A52" w:rsidP="00321A52">
      <w:pPr>
        <w:spacing w:after="0" w:line="29" w:lineRule="atLeast"/>
        <w:ind w:firstLine="720"/>
        <w:jc w:val="both"/>
        <w:rPr>
          <w:rFonts w:ascii="Times New Roman" w:eastAsia="Times New Roman" w:hAnsi="Times New Roman" w:cs="Times New Roman"/>
        </w:rPr>
      </w:pPr>
      <w:r w:rsidRPr="00321A52">
        <w:rPr>
          <w:rFonts w:ascii="Times New Roman" w:eastAsia="Times New Roman" w:hAnsi="Times New Roman" w:cs="Times New Roman"/>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21A52" w:rsidRPr="00321A52" w:rsidRDefault="00321A52" w:rsidP="00321A52">
      <w:pPr>
        <w:spacing w:after="0" w:line="29" w:lineRule="atLeast"/>
        <w:ind w:firstLine="720"/>
        <w:jc w:val="both"/>
        <w:rPr>
          <w:rFonts w:ascii="Times New Roman" w:eastAsia="Times New Roman" w:hAnsi="Times New Roman" w:cs="Times New Roman"/>
        </w:rPr>
      </w:pPr>
    </w:p>
    <w:p w:rsidR="00321A52" w:rsidRPr="00321A52" w:rsidRDefault="00321A52" w:rsidP="00321A52">
      <w:pPr>
        <w:autoSpaceDE w:val="0"/>
        <w:autoSpaceDN w:val="0"/>
        <w:adjustRightInd w:val="0"/>
        <w:spacing w:after="0" w:line="240" w:lineRule="auto"/>
        <w:ind w:firstLine="540"/>
        <w:jc w:val="center"/>
        <w:rPr>
          <w:rFonts w:ascii="Times New Roman" w:eastAsia="Times New Roman" w:hAnsi="Times New Roman" w:cs="Times New Roman"/>
          <w:b/>
        </w:rPr>
      </w:pPr>
      <w:r w:rsidRPr="00321A52">
        <w:rPr>
          <w:rFonts w:ascii="Times New Roman" w:eastAsia="Times New Roman" w:hAnsi="Times New Roman" w:cs="Times New Roman"/>
          <w:b/>
          <w:lang w:val="en-US"/>
        </w:rPr>
        <w:t>IX</w:t>
      </w:r>
      <w:r w:rsidRPr="00321A52">
        <w:rPr>
          <w:rFonts w:ascii="Times New Roman" w:eastAsia="Times New Roman" w:hAnsi="Times New Roman" w:cs="Times New Roman"/>
          <w:b/>
        </w:rPr>
        <w:t>.</w:t>
      </w:r>
      <w:r w:rsidRPr="00321A52">
        <w:rPr>
          <w:rFonts w:ascii="Times New Roman" w:eastAsia="Times New Roman" w:hAnsi="Times New Roman" w:cs="Times New Roman"/>
          <w:b/>
        </w:rPr>
        <w:tab/>
        <w:t>Порядок заключения договора купли-продажи имущества по итогам аукциона</w:t>
      </w:r>
    </w:p>
    <w:p w:rsidR="00321A52" w:rsidRPr="00321A52" w:rsidRDefault="00321A52" w:rsidP="00321A52">
      <w:pPr>
        <w:spacing w:after="0" w:line="232" w:lineRule="auto"/>
        <w:ind w:firstLine="600"/>
        <w:jc w:val="both"/>
        <w:rPr>
          <w:rFonts w:ascii="Times New Roman" w:eastAsia="Times New Roman" w:hAnsi="Times New Roman" w:cs="Times New Roman"/>
        </w:rPr>
      </w:pPr>
      <w:r w:rsidRPr="00321A52">
        <w:rPr>
          <w:rFonts w:ascii="Times New Roman" w:eastAsia="Times New Roman" w:hAnsi="Times New Roman" w:cs="Times New Roman"/>
        </w:rPr>
        <w:lastRenderedPageBreak/>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21A52">
        <w:rPr>
          <w:rFonts w:ascii="Times New Roman" w:eastAsia="Times New Roman" w:hAnsi="Times New Roman" w:cs="Times New Roman"/>
          <w:lang w:val="x-none" w:eastAsia="x-none"/>
        </w:rPr>
        <w:t xml:space="preserve">(Форма </w:t>
      </w:r>
      <w:r w:rsidRPr="00321A52">
        <w:rPr>
          <w:rFonts w:ascii="Times New Roman" w:eastAsia="Times New Roman" w:hAnsi="Times New Roman" w:cs="Times New Roman"/>
          <w:lang w:eastAsia="x-none"/>
        </w:rPr>
        <w:t>3</w:t>
      </w:r>
      <w:r w:rsidRPr="00321A52">
        <w:rPr>
          <w:rFonts w:ascii="Times New Roman" w:eastAsia="Times New Roman" w:hAnsi="Times New Roman" w:cs="Times New Roman"/>
          <w:lang w:val="x-none" w:eastAsia="x-none"/>
        </w:rPr>
        <w:t>)</w:t>
      </w:r>
      <w:r w:rsidRPr="00321A52">
        <w:rPr>
          <w:rFonts w:ascii="Times New Roman" w:eastAsia="Times New Roman" w:hAnsi="Times New Roman" w:cs="Times New Roman"/>
          <w:lang w:eastAsia="x-none"/>
        </w:rPr>
        <w:t xml:space="preserve"> </w:t>
      </w:r>
      <w:r w:rsidRPr="00321A52">
        <w:rPr>
          <w:rFonts w:ascii="Times New Roman" w:eastAsia="Times New Roman" w:hAnsi="Times New Roman" w:cs="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321A52" w:rsidRPr="00321A52" w:rsidRDefault="00321A52" w:rsidP="00321A52">
      <w:pPr>
        <w:autoSpaceDE w:val="0"/>
        <w:autoSpaceDN w:val="0"/>
        <w:adjustRightInd w:val="0"/>
        <w:spacing w:after="0" w:line="240" w:lineRule="auto"/>
        <w:ind w:firstLine="709"/>
        <w:jc w:val="both"/>
        <w:rPr>
          <w:rFonts w:ascii="Times New Roman" w:eastAsia="Times New Roman" w:hAnsi="Times New Roman" w:cs="Times New Roman"/>
        </w:rPr>
      </w:pPr>
      <w:r w:rsidRPr="00321A52">
        <w:rPr>
          <w:rFonts w:ascii="Times New Roman" w:eastAsia="Times New Roman" w:hAnsi="Times New Roman" w:cs="Times New Roman"/>
        </w:rPr>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321A52" w:rsidRPr="00321A52" w:rsidRDefault="00321A52" w:rsidP="00321A52">
      <w:pPr>
        <w:autoSpaceDE w:val="0"/>
        <w:autoSpaceDN w:val="0"/>
        <w:adjustRightInd w:val="0"/>
        <w:spacing w:after="0" w:line="240" w:lineRule="auto"/>
        <w:ind w:firstLine="709"/>
        <w:jc w:val="both"/>
        <w:rPr>
          <w:rFonts w:ascii="Times New Roman" w:eastAsia="Times New Roman" w:hAnsi="Times New Roman" w:cs="Times New Roman"/>
        </w:rPr>
      </w:pPr>
      <w:r w:rsidRPr="00321A52">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21A52" w:rsidRPr="00321A52" w:rsidRDefault="00321A52" w:rsidP="00321A52">
      <w:pPr>
        <w:autoSpaceDE w:val="0"/>
        <w:autoSpaceDN w:val="0"/>
        <w:adjustRightInd w:val="0"/>
        <w:spacing w:after="0" w:line="240" w:lineRule="auto"/>
        <w:ind w:firstLine="540"/>
        <w:jc w:val="center"/>
        <w:rPr>
          <w:rFonts w:ascii="Times New Roman" w:eastAsia="Times New Roman" w:hAnsi="Times New Roman" w:cs="Times New Roman"/>
          <w:b/>
        </w:rPr>
      </w:pPr>
    </w:p>
    <w:p w:rsidR="00321A52" w:rsidRPr="00321A52" w:rsidRDefault="00321A52" w:rsidP="00321A52">
      <w:pPr>
        <w:autoSpaceDE w:val="0"/>
        <w:autoSpaceDN w:val="0"/>
        <w:adjustRightInd w:val="0"/>
        <w:spacing w:after="0" w:line="240" w:lineRule="auto"/>
        <w:ind w:firstLine="540"/>
        <w:jc w:val="center"/>
        <w:rPr>
          <w:rFonts w:ascii="Times New Roman" w:eastAsia="Times New Roman" w:hAnsi="Times New Roman" w:cs="Times New Roman"/>
          <w:b/>
        </w:rPr>
      </w:pPr>
      <w:r w:rsidRPr="00321A52">
        <w:rPr>
          <w:rFonts w:ascii="Times New Roman" w:eastAsia="Times New Roman" w:hAnsi="Times New Roman" w:cs="Times New Roman"/>
          <w:b/>
          <w:lang w:val="en-US"/>
        </w:rPr>
        <w:t>X</w:t>
      </w:r>
      <w:r w:rsidRPr="00321A52">
        <w:rPr>
          <w:rFonts w:ascii="Times New Roman" w:eastAsia="Times New Roman" w:hAnsi="Times New Roman" w:cs="Times New Roman"/>
          <w:b/>
        </w:rPr>
        <w:t>.</w:t>
      </w:r>
      <w:r w:rsidRPr="00321A52">
        <w:rPr>
          <w:rFonts w:ascii="Times New Roman" w:eastAsia="Times New Roman" w:hAnsi="Times New Roman" w:cs="Times New Roman"/>
          <w:b/>
        </w:rPr>
        <w:tab/>
        <w:t>Переход права собственности на имущество</w:t>
      </w:r>
    </w:p>
    <w:p w:rsidR="00321A52" w:rsidRPr="00321A52" w:rsidRDefault="00321A52" w:rsidP="00321A52">
      <w:pPr>
        <w:autoSpaceDE w:val="0"/>
        <w:autoSpaceDN w:val="0"/>
        <w:adjustRightInd w:val="0"/>
        <w:spacing w:after="0" w:line="240" w:lineRule="auto"/>
        <w:ind w:firstLine="709"/>
        <w:jc w:val="both"/>
        <w:rPr>
          <w:rFonts w:ascii="Times New Roman" w:eastAsia="Times New Roman" w:hAnsi="Times New Roman" w:cs="Times New Roman"/>
        </w:rPr>
      </w:pPr>
      <w:r w:rsidRPr="00321A52">
        <w:rPr>
          <w:rFonts w:ascii="Times New Roman" w:eastAsia="Times New Roman" w:hAnsi="Times New Roman" w:cs="Times New Roman"/>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21A52" w:rsidRPr="00321A52" w:rsidRDefault="00321A52" w:rsidP="00321A52">
      <w:pPr>
        <w:autoSpaceDE w:val="0"/>
        <w:autoSpaceDN w:val="0"/>
        <w:adjustRightInd w:val="0"/>
        <w:spacing w:after="0" w:line="240" w:lineRule="auto"/>
        <w:ind w:firstLine="709"/>
        <w:jc w:val="both"/>
        <w:rPr>
          <w:rFonts w:ascii="Times New Roman" w:eastAsia="Times New Roman" w:hAnsi="Times New Roman" w:cs="Times New Roman"/>
        </w:rPr>
      </w:pPr>
      <w:r w:rsidRPr="00321A52">
        <w:rPr>
          <w:rFonts w:ascii="Times New Roman" w:eastAsia="Times New Roman" w:hAnsi="Times New Roman" w:cs="Times New Roman"/>
        </w:rPr>
        <w:t>Передача имущества осуществляется по акту приема-передачи.</w:t>
      </w:r>
    </w:p>
    <w:p w:rsidR="00321A52" w:rsidRPr="00321A52" w:rsidRDefault="00321A52" w:rsidP="00321A52">
      <w:pPr>
        <w:autoSpaceDE w:val="0"/>
        <w:autoSpaceDN w:val="0"/>
        <w:adjustRightInd w:val="0"/>
        <w:spacing w:after="0" w:line="240" w:lineRule="auto"/>
        <w:ind w:firstLine="709"/>
        <w:jc w:val="both"/>
        <w:rPr>
          <w:rFonts w:ascii="Times New Roman" w:eastAsia="Times New Roman" w:hAnsi="Times New Roman" w:cs="Times New Roman"/>
        </w:rPr>
      </w:pPr>
      <w:r w:rsidRPr="00321A52">
        <w:rPr>
          <w:rFonts w:ascii="Times New Roman" w:eastAsia="Times New Roman" w:hAnsi="Times New Roman" w:cs="Times New Roman"/>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21A52" w:rsidRPr="00321A52" w:rsidRDefault="00321A52" w:rsidP="00321A52">
      <w:pPr>
        <w:autoSpaceDE w:val="0"/>
        <w:autoSpaceDN w:val="0"/>
        <w:adjustRightInd w:val="0"/>
        <w:spacing w:after="0" w:line="240" w:lineRule="auto"/>
        <w:ind w:firstLine="709"/>
        <w:jc w:val="both"/>
        <w:rPr>
          <w:rFonts w:ascii="Times New Roman" w:eastAsia="Times New Roman" w:hAnsi="Times New Roman" w:cs="Times New Roman"/>
        </w:rPr>
      </w:pPr>
      <w:r w:rsidRPr="00321A52">
        <w:rPr>
          <w:rFonts w:ascii="Times New Roman" w:eastAsia="Times New Roman" w:hAnsi="Times New Roman" w:cs="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21A52" w:rsidRPr="00321A52" w:rsidRDefault="00321A52" w:rsidP="00321A52">
      <w:pPr>
        <w:autoSpaceDE w:val="0"/>
        <w:autoSpaceDN w:val="0"/>
        <w:adjustRightInd w:val="0"/>
        <w:spacing w:after="0" w:line="240" w:lineRule="auto"/>
        <w:ind w:firstLine="540"/>
        <w:jc w:val="center"/>
        <w:rPr>
          <w:rFonts w:ascii="Times New Roman" w:eastAsia="Times New Roman" w:hAnsi="Times New Roman" w:cs="Times New Roman"/>
          <w:b/>
        </w:rPr>
      </w:pPr>
    </w:p>
    <w:p w:rsidR="00321A52" w:rsidRPr="00321A52" w:rsidRDefault="00321A52" w:rsidP="00321A52">
      <w:pPr>
        <w:autoSpaceDE w:val="0"/>
        <w:autoSpaceDN w:val="0"/>
        <w:adjustRightInd w:val="0"/>
        <w:spacing w:after="0" w:line="240" w:lineRule="auto"/>
        <w:ind w:firstLine="540"/>
        <w:jc w:val="center"/>
        <w:rPr>
          <w:rFonts w:ascii="Times New Roman" w:eastAsia="Times New Roman" w:hAnsi="Times New Roman" w:cs="Times New Roman"/>
          <w:b/>
        </w:rPr>
      </w:pPr>
      <w:r w:rsidRPr="00321A52">
        <w:rPr>
          <w:rFonts w:ascii="Times New Roman" w:eastAsia="Times New Roman" w:hAnsi="Times New Roman" w:cs="Times New Roman"/>
          <w:b/>
        </w:rPr>
        <w:tab/>
      </w:r>
      <w:r w:rsidRPr="00321A52">
        <w:rPr>
          <w:rFonts w:ascii="Times New Roman" w:eastAsia="Times New Roman" w:hAnsi="Times New Roman" w:cs="Times New Roman"/>
          <w:b/>
          <w:lang w:val="en-US"/>
        </w:rPr>
        <w:t>XI</w:t>
      </w:r>
      <w:r w:rsidRPr="00321A52">
        <w:rPr>
          <w:rFonts w:ascii="Times New Roman" w:eastAsia="Times New Roman" w:hAnsi="Times New Roman" w:cs="Times New Roman"/>
          <w:b/>
        </w:rPr>
        <w:t>. Заключительные положения</w:t>
      </w:r>
    </w:p>
    <w:p w:rsidR="00321A52" w:rsidRPr="00321A52" w:rsidRDefault="00321A52" w:rsidP="00321A52">
      <w:pPr>
        <w:autoSpaceDE w:val="0"/>
        <w:autoSpaceDN w:val="0"/>
        <w:adjustRightInd w:val="0"/>
        <w:spacing w:after="0" w:line="240" w:lineRule="auto"/>
        <w:ind w:firstLine="709"/>
        <w:jc w:val="both"/>
        <w:rPr>
          <w:rFonts w:ascii="Times New Roman" w:eastAsia="Times New Roman" w:hAnsi="Times New Roman" w:cs="Times New Roman"/>
        </w:rPr>
      </w:pPr>
      <w:r w:rsidRPr="00321A52">
        <w:rPr>
          <w:rFonts w:ascii="Times New Roman" w:eastAsia="Times New Roman" w:hAnsi="Times New Roman" w:cs="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21A52" w:rsidRPr="00321A52" w:rsidRDefault="00321A52" w:rsidP="00321A52">
      <w:pPr>
        <w:spacing w:after="0" w:line="240" w:lineRule="auto"/>
        <w:jc w:val="both"/>
        <w:rPr>
          <w:rFonts w:ascii="Times New Roman" w:eastAsia="Times New Roman" w:hAnsi="Times New Roman" w:cs="Times New Roman"/>
        </w:rPr>
      </w:pPr>
    </w:p>
    <w:p w:rsidR="00321A52" w:rsidRPr="00321A52" w:rsidRDefault="00321A52" w:rsidP="00321A52">
      <w:pPr>
        <w:spacing w:after="0" w:line="240" w:lineRule="auto"/>
        <w:ind w:left="540"/>
        <w:jc w:val="right"/>
        <w:rPr>
          <w:rFonts w:ascii="Times New Roman" w:eastAsia="Times New Roman" w:hAnsi="Times New Roman" w:cs="Times New Roman"/>
          <w:b/>
        </w:rPr>
      </w:pPr>
      <w:r w:rsidRPr="00321A52">
        <w:rPr>
          <w:rFonts w:ascii="Times New Roman" w:eastAsia="Times New Roman" w:hAnsi="Times New Roman" w:cs="Times New Roman"/>
          <w:b/>
        </w:rPr>
        <w:t xml:space="preserve">Приложение №1 </w:t>
      </w:r>
    </w:p>
    <w:p w:rsidR="00321A52" w:rsidRPr="00321A52" w:rsidRDefault="00321A52" w:rsidP="00321A52">
      <w:pPr>
        <w:spacing w:after="0" w:line="240" w:lineRule="auto"/>
        <w:ind w:left="540"/>
        <w:jc w:val="right"/>
        <w:rPr>
          <w:rFonts w:ascii="Times New Roman" w:eastAsia="Times New Roman" w:hAnsi="Times New Roman" w:cs="Times New Roman"/>
          <w:b/>
        </w:rPr>
      </w:pPr>
      <w:r w:rsidRPr="00321A52">
        <w:rPr>
          <w:rFonts w:ascii="Times New Roman" w:eastAsia="Times New Roman" w:hAnsi="Times New Roman" w:cs="Times New Roman"/>
          <w:b/>
        </w:rPr>
        <w:t xml:space="preserve">к информационному сообщению </w:t>
      </w:r>
    </w:p>
    <w:p w:rsidR="00321A52" w:rsidRPr="00321A52" w:rsidRDefault="00321A52" w:rsidP="00321A52">
      <w:pPr>
        <w:widowControl w:val="0"/>
        <w:autoSpaceDE w:val="0"/>
        <w:autoSpaceDN w:val="0"/>
        <w:adjustRightInd w:val="0"/>
        <w:spacing w:after="0" w:line="240" w:lineRule="auto"/>
        <w:jc w:val="right"/>
        <w:rPr>
          <w:rFonts w:ascii="Times New Roman" w:eastAsia="Times New Roman" w:hAnsi="Times New Roman" w:cs="Times New Roman"/>
          <w:b/>
        </w:rPr>
      </w:pPr>
      <w:r w:rsidRPr="00321A52">
        <w:rPr>
          <w:rFonts w:ascii="Times New Roman" w:eastAsia="Times New Roman" w:hAnsi="Times New Roman" w:cs="Times New Roman"/>
          <w:b/>
        </w:rPr>
        <w:t>о проведении аукциона в электронной форме</w:t>
      </w:r>
    </w:p>
    <w:p w:rsidR="00321A52" w:rsidRPr="00321A52" w:rsidRDefault="00321A52" w:rsidP="00321A52">
      <w:pPr>
        <w:widowControl w:val="0"/>
        <w:autoSpaceDE w:val="0"/>
        <w:autoSpaceDN w:val="0"/>
        <w:adjustRightInd w:val="0"/>
        <w:spacing w:after="0" w:line="240" w:lineRule="auto"/>
        <w:jc w:val="right"/>
        <w:rPr>
          <w:rFonts w:ascii="Times New Roman" w:eastAsia="Times New Roman" w:hAnsi="Times New Roman" w:cs="Times New Roman"/>
          <w:b/>
        </w:rPr>
      </w:pPr>
      <w:r w:rsidRPr="00321A52">
        <w:rPr>
          <w:rFonts w:ascii="Times New Roman" w:eastAsia="Times New Roman" w:hAnsi="Times New Roman" w:cs="Times New Roman"/>
          <w:b/>
        </w:rPr>
        <w:t>с открытой формой подачи предложения о цене</w:t>
      </w:r>
    </w:p>
    <w:p w:rsidR="00321A52" w:rsidRPr="00321A52" w:rsidRDefault="00321A52" w:rsidP="00321A52">
      <w:pPr>
        <w:autoSpaceDE w:val="0"/>
        <w:autoSpaceDN w:val="0"/>
        <w:adjustRightInd w:val="0"/>
        <w:spacing w:after="0" w:line="240" w:lineRule="auto"/>
        <w:ind w:left="5529"/>
        <w:jc w:val="center"/>
        <w:rPr>
          <w:rFonts w:ascii="Times New Roman" w:eastAsia="Times New Roman" w:hAnsi="Times New Roman" w:cs="Times New Roman"/>
        </w:rPr>
      </w:pPr>
      <w:r w:rsidRPr="00321A52">
        <w:rPr>
          <w:rFonts w:ascii="Times New Roman" w:eastAsia="Times New Roman" w:hAnsi="Times New Roman" w:cs="Times New Roman"/>
        </w:rPr>
        <w:tab/>
      </w:r>
      <w:r w:rsidRPr="00321A52">
        <w:rPr>
          <w:rFonts w:ascii="Times New Roman" w:eastAsia="Times New Roman" w:hAnsi="Times New Roman" w:cs="Times New Roman"/>
        </w:rPr>
        <w:tab/>
      </w:r>
      <w:r w:rsidRPr="00321A52">
        <w:rPr>
          <w:rFonts w:ascii="Times New Roman" w:eastAsia="Times New Roman" w:hAnsi="Times New Roman" w:cs="Times New Roman"/>
        </w:rPr>
        <w:tab/>
      </w:r>
      <w:r w:rsidRPr="00321A52">
        <w:rPr>
          <w:rFonts w:ascii="Times New Roman" w:eastAsia="Times New Roman" w:hAnsi="Times New Roman" w:cs="Times New Roman"/>
        </w:rPr>
        <w:tab/>
      </w:r>
      <w:r w:rsidRPr="00321A52">
        <w:rPr>
          <w:rFonts w:ascii="Times New Roman" w:eastAsia="Times New Roman" w:hAnsi="Times New Roman" w:cs="Times New Roman"/>
        </w:rPr>
        <w:tab/>
        <w:t xml:space="preserve">     </w:t>
      </w:r>
    </w:p>
    <w:p w:rsidR="00321A52" w:rsidRPr="00321A52" w:rsidRDefault="00321A52" w:rsidP="00321A52">
      <w:pPr>
        <w:keepNext/>
        <w:spacing w:before="240" w:after="60" w:line="240" w:lineRule="auto"/>
        <w:jc w:val="center"/>
        <w:outlineLvl w:val="1"/>
        <w:rPr>
          <w:rFonts w:ascii="Times New Roman" w:eastAsia="Times New Roman" w:hAnsi="Times New Roman" w:cs="Times New Roman"/>
          <w:b/>
          <w:bCs/>
          <w:i/>
          <w:iCs/>
        </w:rPr>
      </w:pPr>
      <w:r w:rsidRPr="00321A52">
        <w:rPr>
          <w:rFonts w:ascii="Times New Roman" w:eastAsia="Times New Roman" w:hAnsi="Times New Roman" w:cs="Times New Roman"/>
          <w:b/>
          <w:bCs/>
          <w:i/>
          <w:iCs/>
        </w:rPr>
        <w:t>ЗАЯВКА</w:t>
      </w:r>
    </w:p>
    <w:p w:rsidR="00321A52" w:rsidRPr="00321A52" w:rsidRDefault="00321A52" w:rsidP="00321A52">
      <w:pPr>
        <w:spacing w:after="0" w:line="240" w:lineRule="auto"/>
        <w:jc w:val="center"/>
        <w:rPr>
          <w:rFonts w:ascii="Times New Roman" w:hAnsi="Times New Roman" w:cs="Times New Roman"/>
          <w:b/>
        </w:rPr>
      </w:pPr>
      <w:r w:rsidRPr="00321A52">
        <w:rPr>
          <w:rFonts w:ascii="Times New Roman" w:eastAsia="Times New Roman" w:hAnsi="Times New Roman" w:cs="Times New Roman"/>
          <w:b/>
        </w:rPr>
        <w:t>на участие в аукционе в электронной форме по продаже муниципального</w:t>
      </w:r>
      <w:r w:rsidRPr="00321A52">
        <w:rPr>
          <w:rFonts w:ascii="Times New Roman" w:hAnsi="Times New Roman" w:cs="Times New Roman"/>
          <w:b/>
        </w:rPr>
        <w:t xml:space="preserve"> имущества  по лоту №___</w:t>
      </w:r>
    </w:p>
    <w:p w:rsidR="00321A52" w:rsidRPr="00321A52" w:rsidRDefault="00321A52" w:rsidP="00321A52">
      <w:pPr>
        <w:spacing w:after="0" w:line="240" w:lineRule="auto"/>
        <w:jc w:val="center"/>
        <w:rPr>
          <w:rFonts w:ascii="Times New Roman" w:eastAsia="Times New Roman" w:hAnsi="Times New Roman" w:cs="Times New Roman"/>
        </w:rPr>
      </w:pPr>
      <w:r w:rsidRPr="00321A52">
        <w:rPr>
          <w:rFonts w:ascii="Times New Roman" w:eastAsia="Times New Roman" w:hAnsi="Times New Roman" w:cs="Times New Roman"/>
        </w:rPr>
        <w:t>"___"_________________ 20___ года</w:t>
      </w:r>
    </w:p>
    <w:p w:rsidR="00321A52" w:rsidRPr="00321A52" w:rsidRDefault="00321A52" w:rsidP="00321A52">
      <w:pPr>
        <w:spacing w:after="0" w:line="240" w:lineRule="auto"/>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 xml:space="preserve">                                                                     (дата проведения аукциона)</w:t>
      </w:r>
    </w:p>
    <w:p w:rsidR="00321A52" w:rsidRPr="00321A52" w:rsidRDefault="00321A52" w:rsidP="00321A52">
      <w:pPr>
        <w:spacing w:after="0" w:line="240" w:lineRule="auto"/>
        <w:jc w:val="right"/>
        <w:rPr>
          <w:rFonts w:ascii="Times New Roman" w:eastAsia="Times New Roman" w:hAnsi="Times New Roman" w:cs="Times New Roman"/>
          <w:lang w:val="x-none" w:eastAsia="x-none"/>
        </w:rPr>
      </w:pPr>
      <w:r w:rsidRPr="00321A52">
        <w:rPr>
          <w:rFonts w:ascii="Times New Roman" w:eastAsia="Times New Roman" w:hAnsi="Times New Roman" w:cs="Times New Roman"/>
          <w:lang w:eastAsia="x-none"/>
        </w:rPr>
        <w:t>с</w:t>
      </w:r>
      <w:r w:rsidRPr="00321A52">
        <w:rPr>
          <w:rFonts w:ascii="Times New Roman" w:eastAsia="Times New Roman" w:hAnsi="Times New Roman" w:cs="Times New Roman"/>
          <w:lang w:val="x-none" w:eastAsia="x-none"/>
        </w:rPr>
        <w:t>.</w:t>
      </w:r>
      <w:r w:rsidRPr="00321A52">
        <w:rPr>
          <w:rFonts w:ascii="Times New Roman" w:eastAsia="Times New Roman" w:hAnsi="Times New Roman" w:cs="Times New Roman"/>
          <w:lang w:eastAsia="x-none"/>
        </w:rPr>
        <w:t>Большое Игнатово</w:t>
      </w:r>
      <w:r w:rsidRPr="00321A52">
        <w:rPr>
          <w:rFonts w:ascii="Times New Roman" w:eastAsia="Times New Roman" w:hAnsi="Times New Roman" w:cs="Times New Roman"/>
          <w:lang w:val="x-none" w:eastAsia="x-none"/>
        </w:rPr>
        <w:t xml:space="preserve">      </w:t>
      </w:r>
    </w:p>
    <w:p w:rsidR="00321A52" w:rsidRPr="00321A52" w:rsidRDefault="00321A52" w:rsidP="00321A52">
      <w:pPr>
        <w:spacing w:after="0" w:line="240" w:lineRule="auto"/>
        <w:jc w:val="both"/>
        <w:rPr>
          <w:rFonts w:ascii="Times New Roman" w:eastAsia="Times New Roman" w:hAnsi="Times New Roman" w:cs="Times New Roman"/>
        </w:rPr>
      </w:pPr>
      <w:r w:rsidRPr="00321A52">
        <w:rPr>
          <w:rFonts w:ascii="Times New Roman" w:eastAsia="Times New Roman" w:hAnsi="Times New Roman" w:cs="Times New Roman"/>
        </w:rPr>
        <w:t xml:space="preserve">                   </w:t>
      </w:r>
      <w:r w:rsidRPr="00321A52">
        <w:rPr>
          <w:rFonts w:ascii="Times New Roman" w:eastAsia="Times New Roman" w:hAnsi="Times New Roman" w:cs="Times New Roman"/>
          <w:b/>
        </w:rPr>
        <w:t>Претендент</w:t>
      </w:r>
      <w:r w:rsidRPr="00321A52">
        <w:rPr>
          <w:rFonts w:ascii="Times New Roman" w:eastAsia="Times New Roman" w:hAnsi="Times New Roman" w:cs="Times New Roman"/>
        </w:rPr>
        <w:t>____________________________________________________________</w:t>
      </w:r>
    </w:p>
    <w:p w:rsidR="00321A52" w:rsidRPr="00321A52" w:rsidRDefault="00321A52" w:rsidP="00321A52">
      <w:pPr>
        <w:spacing w:after="0" w:line="240" w:lineRule="auto"/>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 xml:space="preserve">                                (полное наименование юридического лица, подающего заявку, ИНН, ОГРН;</w:t>
      </w:r>
    </w:p>
    <w:p w:rsidR="00321A52" w:rsidRPr="00321A52" w:rsidRDefault="00321A52" w:rsidP="00321A52">
      <w:pPr>
        <w:spacing w:after="0" w:line="240" w:lineRule="auto"/>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_______________________________________________________</w:t>
      </w:r>
      <w:r w:rsidR="009B7A39">
        <w:rPr>
          <w:rFonts w:ascii="Times New Roman" w:eastAsia="Times New Roman" w:hAnsi="Times New Roman" w:cs="Times New Roman"/>
          <w:lang w:val="x-none" w:eastAsia="x-none"/>
        </w:rPr>
        <w:t>______________________________</w:t>
      </w:r>
      <w:r w:rsidRPr="00321A52">
        <w:rPr>
          <w:rFonts w:ascii="Times New Roman" w:eastAsia="Times New Roman" w:hAnsi="Times New Roman" w:cs="Times New Roman"/>
          <w:lang w:val="x-none" w:eastAsia="x-none"/>
        </w:rPr>
        <w:t>,</w:t>
      </w:r>
    </w:p>
    <w:p w:rsidR="00321A52" w:rsidRPr="00321A52" w:rsidRDefault="00321A52" w:rsidP="00321A52">
      <w:pPr>
        <w:spacing w:after="0" w:line="240" w:lineRule="auto"/>
        <w:jc w:val="center"/>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фамилия, имя, отчество, дата рождения и паспортные данные физического лица</w:t>
      </w:r>
    </w:p>
    <w:p w:rsidR="00321A52" w:rsidRPr="00321A52" w:rsidRDefault="00321A52" w:rsidP="00321A52">
      <w:pPr>
        <w:spacing w:after="0" w:line="240" w:lineRule="auto"/>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____________________________________________________________________</w:t>
      </w:r>
    </w:p>
    <w:p w:rsidR="00321A52" w:rsidRPr="00321A52" w:rsidRDefault="00321A52" w:rsidP="00321A52">
      <w:pPr>
        <w:spacing w:after="0" w:line="240" w:lineRule="auto"/>
        <w:jc w:val="center"/>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или индивидуального предпринимателя, подающего заявку, ИНН, ОГРН)</w:t>
      </w:r>
    </w:p>
    <w:p w:rsidR="00321A52" w:rsidRPr="00321A52" w:rsidRDefault="00321A52" w:rsidP="00321A52">
      <w:pPr>
        <w:spacing w:after="0" w:line="240" w:lineRule="auto"/>
        <w:jc w:val="center"/>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в лице _______________________________________________________________</w:t>
      </w:r>
      <w:r w:rsidRPr="00321A52">
        <w:rPr>
          <w:rFonts w:ascii="Times New Roman" w:eastAsia="Times New Roman" w:hAnsi="Times New Roman" w:cs="Times New Roman"/>
          <w:lang w:val="x-none" w:eastAsia="x-none"/>
        </w:rPr>
        <w:cr/>
        <w:t>____________________________________________________________________,</w:t>
      </w:r>
      <w:r w:rsidRPr="00321A52">
        <w:rPr>
          <w:rFonts w:ascii="Times New Roman" w:eastAsia="Times New Roman" w:hAnsi="Times New Roman" w:cs="Times New Roman"/>
          <w:lang w:val="x-none" w:eastAsia="x-none"/>
        </w:rPr>
        <w:cr/>
        <w:t xml:space="preserve">                         (должность, фамилия, имя, отчество)</w:t>
      </w:r>
    </w:p>
    <w:p w:rsidR="00321A52" w:rsidRPr="00321A52" w:rsidRDefault="00321A52" w:rsidP="00321A52">
      <w:pPr>
        <w:spacing w:after="0" w:line="240" w:lineRule="auto"/>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 xml:space="preserve">действующего на  основании  _____________________________________________________,  </w:t>
      </w:r>
    </w:p>
    <w:p w:rsidR="00321A52" w:rsidRPr="00321A52" w:rsidRDefault="00321A52" w:rsidP="00321A52">
      <w:pPr>
        <w:spacing w:after="0" w:line="240" w:lineRule="auto"/>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 xml:space="preserve">                                                                                       (наименование документа)                                               </w:t>
      </w:r>
    </w:p>
    <w:p w:rsidR="00321A52" w:rsidRPr="00321A52" w:rsidRDefault="00321A52" w:rsidP="00321A52">
      <w:pPr>
        <w:spacing w:after="0" w:line="240" w:lineRule="auto"/>
        <w:jc w:val="both"/>
        <w:rPr>
          <w:rFonts w:ascii="Times New Roman" w:eastAsia="Times New Roman" w:hAnsi="Times New Roman" w:cs="Times New Roman"/>
          <w:lang w:val="x-none" w:eastAsia="x-none"/>
        </w:rPr>
      </w:pPr>
    </w:p>
    <w:p w:rsidR="00321A52" w:rsidRPr="00321A52" w:rsidRDefault="00321A52" w:rsidP="00321A52">
      <w:pPr>
        <w:widowControl w:val="0"/>
        <w:suppressAutoHyphens/>
        <w:autoSpaceDN w:val="0"/>
        <w:spacing w:after="0" w:line="240" w:lineRule="auto"/>
        <w:ind w:left="40"/>
        <w:jc w:val="both"/>
        <w:textAlignment w:val="baseline"/>
        <w:rPr>
          <w:rFonts w:ascii="Times New Roman" w:eastAsia="Times New Roman" w:hAnsi="Times New Roman" w:cs="Times New Roman"/>
        </w:rPr>
      </w:pPr>
      <w:r w:rsidRPr="00321A52">
        <w:rPr>
          <w:rFonts w:ascii="Times New Roman" w:eastAsia="Times New Roman" w:hAnsi="Times New Roman" w:cs="Times New Roman"/>
        </w:rPr>
        <w:t xml:space="preserve">предварительно согласен на использование Продавцом персональных данных согласно </w:t>
      </w:r>
      <w:r w:rsidRPr="00321A52">
        <w:rPr>
          <w:rFonts w:ascii="Times New Roman" w:eastAsia="Times New Roman" w:hAnsi="Times New Roman" w:cs="Times New Roman"/>
        </w:rPr>
        <w:br/>
        <w:t xml:space="preserve">ст. 3 Федерального закона «О персональных данных» от 27 июля 2006 г. № 152-ФЗ </w:t>
      </w:r>
      <w:r w:rsidRPr="00321A52">
        <w:rPr>
          <w:rFonts w:ascii="Times New Roman" w:eastAsia="Times New Roman" w:hAnsi="Times New Roman" w:cs="Times New Roman"/>
        </w:rPr>
        <w:br/>
      </w:r>
      <w:r w:rsidRPr="00321A52">
        <w:rPr>
          <w:rFonts w:ascii="Times New Roman" w:eastAsia="Times New Roman" w:hAnsi="Times New Roman" w:cs="Times New Roman"/>
        </w:rPr>
        <w:lastRenderedPageBreak/>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321A52" w:rsidRPr="009B7A39" w:rsidRDefault="00321A52" w:rsidP="009B7A39">
      <w:pPr>
        <w:spacing w:after="0" w:line="240" w:lineRule="auto"/>
        <w:ind w:firstLine="709"/>
        <w:jc w:val="both"/>
        <w:rPr>
          <w:rFonts w:ascii="Times New Roman" w:hAnsi="Times New Roman" w:cs="Times New Roman"/>
          <w:b/>
        </w:rPr>
      </w:pPr>
      <w:r w:rsidRPr="00321A52">
        <w:rPr>
          <w:rFonts w:ascii="Times New Roman" w:eastAsia="Times New Roman" w:hAnsi="Times New Roman" w:cs="Times New Roman"/>
          <w:b/>
        </w:rPr>
        <w:t xml:space="preserve">принимая решение об участии в аукционе по продаже, </w:t>
      </w:r>
      <w:r w:rsidRPr="00321A52">
        <w:rPr>
          <w:rFonts w:ascii="Times New Roman" w:hAnsi="Times New Roman" w:cs="Times New Roman"/>
          <w:b/>
        </w:rPr>
        <w:t xml:space="preserve">находящихся в муниципальной собственности по лоту №______: </w:t>
      </w:r>
    </w:p>
    <w:p w:rsidR="00321A52" w:rsidRPr="009B7A39" w:rsidRDefault="00321A52" w:rsidP="00321A52">
      <w:pPr>
        <w:spacing w:after="0" w:line="240" w:lineRule="auto"/>
        <w:jc w:val="both"/>
        <w:rPr>
          <w:rFonts w:ascii="Times New Roman" w:eastAsia="Times New Roman" w:hAnsi="Times New Roman" w:cs="Times New Roman"/>
          <w:lang w:eastAsia="x-none"/>
        </w:rPr>
      </w:pPr>
      <w:r w:rsidRPr="00321A52">
        <w:rPr>
          <w:rFonts w:ascii="Times New Roman" w:eastAsia="Times New Roman" w:hAnsi="Times New Roman" w:cs="Times New Roman"/>
          <w:lang w:val="x-none" w:eastAsia="x-none"/>
        </w:rPr>
        <w:t>________________________________________________________________________________</w:t>
      </w:r>
    </w:p>
    <w:p w:rsidR="00321A52" w:rsidRPr="009B7A39" w:rsidRDefault="00321A52" w:rsidP="00321A52">
      <w:pPr>
        <w:spacing w:after="0" w:line="240" w:lineRule="auto"/>
        <w:jc w:val="both"/>
        <w:rPr>
          <w:rFonts w:ascii="Times New Roman" w:eastAsia="Times New Roman" w:hAnsi="Times New Roman" w:cs="Times New Roman"/>
          <w:lang w:eastAsia="x-none"/>
        </w:rPr>
      </w:pPr>
      <w:r w:rsidRPr="00321A52">
        <w:rPr>
          <w:rFonts w:ascii="Times New Roman" w:eastAsia="Times New Roman" w:hAnsi="Times New Roman" w:cs="Times New Roman"/>
          <w:lang w:val="x-none" w:eastAsia="x-none"/>
        </w:rPr>
        <w:t>________________________________________________________________________________</w:t>
      </w:r>
    </w:p>
    <w:p w:rsidR="00321A52" w:rsidRPr="00321A52" w:rsidRDefault="00321A52" w:rsidP="00321A52">
      <w:pPr>
        <w:spacing w:after="0" w:line="240" w:lineRule="auto"/>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_______________________________________________________________________________,</w:t>
      </w:r>
    </w:p>
    <w:p w:rsidR="00321A52" w:rsidRPr="00321A52" w:rsidRDefault="00321A52" w:rsidP="00321A52">
      <w:pPr>
        <w:spacing w:after="0" w:line="240" w:lineRule="auto"/>
        <w:jc w:val="center"/>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(наименование имущества, его основные характеристики и местонахождение)</w:t>
      </w:r>
    </w:p>
    <w:p w:rsidR="00321A52" w:rsidRPr="00321A52" w:rsidRDefault="00321A52" w:rsidP="00321A52">
      <w:pPr>
        <w:spacing w:after="0" w:line="240" w:lineRule="auto"/>
        <w:ind w:firstLine="708"/>
        <w:jc w:val="both"/>
        <w:rPr>
          <w:rFonts w:ascii="Times New Roman" w:eastAsia="Times New Roman" w:hAnsi="Times New Roman" w:cs="Times New Roman"/>
          <w:b/>
          <w:lang w:val="x-none" w:eastAsia="x-none"/>
        </w:rPr>
      </w:pPr>
    </w:p>
    <w:p w:rsidR="00321A52" w:rsidRPr="00321A52" w:rsidRDefault="00321A52" w:rsidP="00321A52">
      <w:pPr>
        <w:spacing w:after="0" w:line="240" w:lineRule="auto"/>
        <w:ind w:firstLine="708"/>
        <w:jc w:val="both"/>
        <w:rPr>
          <w:rFonts w:ascii="Times New Roman" w:eastAsia="Times New Roman" w:hAnsi="Times New Roman" w:cs="Times New Roman"/>
          <w:b/>
          <w:lang w:val="x-none" w:eastAsia="x-none"/>
        </w:rPr>
      </w:pPr>
      <w:r w:rsidRPr="00321A52">
        <w:rPr>
          <w:rFonts w:ascii="Times New Roman" w:eastAsia="Times New Roman" w:hAnsi="Times New Roman" w:cs="Times New Roman"/>
          <w:b/>
          <w:lang w:val="x-none" w:eastAsia="x-none"/>
        </w:rPr>
        <w:t>обязуется:</w:t>
      </w:r>
    </w:p>
    <w:p w:rsidR="00321A52" w:rsidRPr="00321A52" w:rsidRDefault="00321A52" w:rsidP="00321A52">
      <w:pPr>
        <w:numPr>
          <w:ilvl w:val="0"/>
          <w:numId w:val="9"/>
        </w:numPr>
        <w:spacing w:after="0" w:line="240" w:lineRule="auto"/>
        <w:ind w:left="0" w:firstLine="709"/>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321A52" w:rsidRPr="00321A52" w:rsidRDefault="00321A52" w:rsidP="00321A52">
      <w:pPr>
        <w:numPr>
          <w:ilvl w:val="0"/>
          <w:numId w:val="9"/>
        </w:numPr>
        <w:spacing w:after="0" w:line="240" w:lineRule="auto"/>
        <w:ind w:left="0" w:firstLine="709"/>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321A52" w:rsidRPr="00321A52" w:rsidRDefault="00321A52" w:rsidP="00321A52">
      <w:pPr>
        <w:numPr>
          <w:ilvl w:val="0"/>
          <w:numId w:val="9"/>
        </w:numPr>
        <w:spacing w:after="0" w:line="240" w:lineRule="auto"/>
        <w:ind w:left="0" w:firstLine="709"/>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321A52">
        <w:rPr>
          <w:rFonts w:ascii="Times New Roman" w:eastAsia="Times New Roman" w:hAnsi="Times New Roman" w:cs="Times New Roman"/>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321A52" w:rsidRPr="00321A52" w:rsidRDefault="00321A52" w:rsidP="00321A52">
      <w:pPr>
        <w:numPr>
          <w:ilvl w:val="0"/>
          <w:numId w:val="9"/>
        </w:numPr>
        <w:spacing w:after="0" w:line="240" w:lineRule="auto"/>
        <w:ind w:left="0" w:firstLine="709"/>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321A52" w:rsidRPr="00321A52" w:rsidRDefault="00321A52" w:rsidP="00321A52">
      <w:pPr>
        <w:spacing w:after="0" w:line="240" w:lineRule="auto"/>
        <w:ind w:left="709"/>
        <w:jc w:val="both"/>
        <w:rPr>
          <w:rFonts w:ascii="Times New Roman" w:eastAsia="Times New Roman" w:hAnsi="Times New Roman" w:cs="Times New Roman"/>
          <w:lang w:val="x-none" w:eastAsia="x-none"/>
        </w:rPr>
      </w:pPr>
    </w:p>
    <w:p w:rsidR="00321A52" w:rsidRPr="00321A52" w:rsidRDefault="00321A52" w:rsidP="00321A52">
      <w:pPr>
        <w:spacing w:after="0" w:line="240" w:lineRule="auto"/>
        <w:ind w:firstLine="708"/>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 xml:space="preserve">Настоящей заявкой подтверждаем, что нам понятны установленные правила внесения задатка лично заявителем. </w:t>
      </w:r>
    </w:p>
    <w:p w:rsidR="00321A52" w:rsidRPr="00321A52" w:rsidRDefault="00321A52" w:rsidP="00321A52">
      <w:pPr>
        <w:spacing w:after="0" w:line="240" w:lineRule="auto"/>
        <w:ind w:firstLine="567"/>
        <w:jc w:val="center"/>
        <w:rPr>
          <w:rFonts w:ascii="Times New Roman" w:eastAsia="Times New Roman" w:hAnsi="Times New Roman" w:cs="Times New Roman"/>
          <w:lang w:val="x-none" w:eastAsia="x-none"/>
        </w:rPr>
      </w:pPr>
    </w:p>
    <w:p w:rsidR="00321A52" w:rsidRPr="00321A52" w:rsidRDefault="00321A52" w:rsidP="00321A52">
      <w:pPr>
        <w:spacing w:after="0" w:line="240" w:lineRule="auto"/>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Претендента:______________________________________________________________________________________________________________________________________________________________________________________________________________________________________________________________</w:t>
      </w:r>
    </w:p>
    <w:p w:rsidR="00321A52" w:rsidRPr="00321A52" w:rsidRDefault="00321A52" w:rsidP="00321A52">
      <w:pPr>
        <w:spacing w:after="0" w:line="240" w:lineRule="auto"/>
        <w:ind w:firstLine="567"/>
        <w:jc w:val="both"/>
        <w:rPr>
          <w:rFonts w:ascii="Times New Roman" w:eastAsia="Times New Roman" w:hAnsi="Times New Roman" w:cs="Times New Roman"/>
          <w:b/>
          <w:i/>
          <w:lang w:val="x-none" w:eastAsia="x-none"/>
        </w:rPr>
      </w:pPr>
      <w:r w:rsidRPr="00321A52">
        <w:rPr>
          <w:rFonts w:ascii="Times New Roman" w:eastAsia="Times New Roman" w:hAnsi="Times New Roman" w:cs="Times New Roman"/>
          <w:b/>
          <w:i/>
          <w:u w:val="single"/>
          <w:lang w:val="x-none" w:eastAsia="x-none"/>
        </w:rPr>
        <w:t>Юридические лица</w:t>
      </w:r>
      <w:r w:rsidRPr="00321A52">
        <w:rPr>
          <w:rFonts w:ascii="Times New Roman" w:eastAsia="Times New Roman" w:hAnsi="Times New Roman" w:cs="Times New Roman"/>
          <w:b/>
          <w:u w:val="single"/>
          <w:lang w:val="x-none" w:eastAsia="x-none"/>
        </w:rPr>
        <w:t xml:space="preserve"> </w:t>
      </w:r>
      <w:r w:rsidRPr="00321A52">
        <w:rPr>
          <w:rFonts w:ascii="Times New Roman" w:eastAsia="Times New Roman" w:hAnsi="Times New Roman" w:cs="Times New Roman"/>
          <w:lang w:val="x-none" w:eastAsia="x-none"/>
        </w:rPr>
        <w:t>одновременно с заявкой представляют следующие документы:</w:t>
      </w:r>
    </w:p>
    <w:p w:rsidR="00321A52" w:rsidRPr="00321A52" w:rsidRDefault="00321A52" w:rsidP="00321A52">
      <w:pPr>
        <w:spacing w:after="0" w:line="240" w:lineRule="auto"/>
        <w:ind w:firstLine="567"/>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 заверенные копии учредительных документов;</w:t>
      </w:r>
    </w:p>
    <w:p w:rsidR="00321A52" w:rsidRPr="00321A52" w:rsidRDefault="00321A52" w:rsidP="00321A52">
      <w:pPr>
        <w:spacing w:after="0" w:line="240" w:lineRule="auto"/>
        <w:ind w:firstLine="567"/>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321A52" w:rsidRPr="00321A52" w:rsidRDefault="00321A52" w:rsidP="00321A52">
      <w:pPr>
        <w:spacing w:after="0" w:line="240" w:lineRule="auto"/>
        <w:ind w:firstLine="567"/>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21A52" w:rsidRPr="00321A52" w:rsidRDefault="00321A52" w:rsidP="00321A52">
      <w:pPr>
        <w:spacing w:after="0" w:line="240" w:lineRule="auto"/>
        <w:ind w:firstLine="567"/>
        <w:jc w:val="both"/>
        <w:rPr>
          <w:rFonts w:ascii="Times New Roman" w:eastAsia="Times New Roman" w:hAnsi="Times New Roman" w:cs="Times New Roman"/>
          <w:lang w:val="x-none" w:eastAsia="x-none"/>
        </w:rPr>
      </w:pPr>
      <w:r w:rsidRPr="00321A52">
        <w:rPr>
          <w:rFonts w:ascii="Times New Roman" w:eastAsia="Times New Roman" w:hAnsi="Times New Roman" w:cs="Times New Roman"/>
          <w:b/>
          <w:i/>
          <w:u w:val="single"/>
          <w:lang w:val="x-none" w:eastAsia="x-none"/>
        </w:rPr>
        <w:t>Физические лица</w:t>
      </w:r>
      <w:r w:rsidRPr="00321A52">
        <w:rPr>
          <w:rFonts w:ascii="Times New Roman" w:eastAsia="Times New Roman" w:hAnsi="Times New Roman" w:cs="Times New Roman"/>
          <w:lang w:val="x-none" w:eastAsia="x-none"/>
        </w:rPr>
        <w:t xml:space="preserve"> представляют копии всех листов документа, удостоверяющего личность.</w:t>
      </w:r>
    </w:p>
    <w:p w:rsidR="00321A52" w:rsidRPr="00321A52" w:rsidRDefault="00321A52" w:rsidP="00321A52">
      <w:pPr>
        <w:spacing w:after="0" w:line="240" w:lineRule="auto"/>
        <w:ind w:firstLine="567"/>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321A52" w:rsidRPr="00321A52" w:rsidRDefault="00321A52" w:rsidP="00321A52">
      <w:pPr>
        <w:spacing w:after="0" w:line="240" w:lineRule="auto"/>
        <w:ind w:firstLine="567"/>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К данным документам также прилагается их опись.</w:t>
      </w:r>
    </w:p>
    <w:p w:rsidR="00321A52" w:rsidRPr="00321A52" w:rsidRDefault="00321A52" w:rsidP="00321A52">
      <w:pPr>
        <w:spacing w:after="0" w:line="240" w:lineRule="auto"/>
        <w:jc w:val="both"/>
        <w:rPr>
          <w:rFonts w:ascii="Times New Roman" w:eastAsia="Times New Roman" w:hAnsi="Times New Roman" w:cs="Times New Roman"/>
          <w:lang w:val="x-none" w:eastAsia="x-none"/>
        </w:rPr>
      </w:pPr>
    </w:p>
    <w:p w:rsidR="00321A52" w:rsidRPr="00321A52" w:rsidRDefault="00321A52" w:rsidP="00321A52">
      <w:pPr>
        <w:spacing w:after="0" w:line="240" w:lineRule="auto"/>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 xml:space="preserve">Подпись Претендента (его полномочного представителя)_______________________________  </w:t>
      </w:r>
    </w:p>
    <w:p w:rsidR="00321A52" w:rsidRPr="00321A52" w:rsidRDefault="00321A52" w:rsidP="00321A52">
      <w:pPr>
        <w:spacing w:after="0" w:line="240" w:lineRule="auto"/>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 xml:space="preserve">                                                                                                </w:t>
      </w:r>
    </w:p>
    <w:p w:rsidR="00321A52" w:rsidRPr="00321A52" w:rsidRDefault="00321A52" w:rsidP="00321A52">
      <w:pPr>
        <w:spacing w:after="0" w:line="240" w:lineRule="auto"/>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 xml:space="preserve"> ___________________________________________/__________/      телефоны: </w:t>
      </w:r>
    </w:p>
    <w:p w:rsidR="00321A52" w:rsidRPr="00321A52" w:rsidRDefault="00321A52" w:rsidP="00321A52">
      <w:pPr>
        <w:spacing w:after="0" w:line="240" w:lineRule="auto"/>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lastRenderedPageBreak/>
        <w:t xml:space="preserve">                   / Ф. И. О., должность /                                       /подпись/             раб.____________________                   </w:t>
      </w:r>
    </w:p>
    <w:p w:rsidR="00321A52" w:rsidRPr="00321A52" w:rsidRDefault="00321A52" w:rsidP="00321A52">
      <w:pPr>
        <w:spacing w:after="0" w:line="240" w:lineRule="auto"/>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 xml:space="preserve">                                                                                                                    моб.__________________</w:t>
      </w:r>
    </w:p>
    <w:p w:rsidR="00321A52" w:rsidRPr="00321A52" w:rsidRDefault="00321A52" w:rsidP="00321A52">
      <w:pPr>
        <w:spacing w:after="0" w:line="240" w:lineRule="auto"/>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"___"________________ 20</w:t>
      </w:r>
      <w:r w:rsidRPr="00321A52">
        <w:rPr>
          <w:rFonts w:ascii="Times New Roman" w:eastAsia="Times New Roman" w:hAnsi="Times New Roman" w:cs="Times New Roman"/>
          <w:lang w:eastAsia="x-none"/>
        </w:rPr>
        <w:t>___</w:t>
      </w:r>
      <w:r w:rsidRPr="00321A52">
        <w:rPr>
          <w:rFonts w:ascii="Times New Roman" w:eastAsia="Times New Roman" w:hAnsi="Times New Roman" w:cs="Times New Roman"/>
          <w:lang w:val="x-none" w:eastAsia="x-none"/>
        </w:rPr>
        <w:t xml:space="preserve"> г.                                                       </w:t>
      </w:r>
    </w:p>
    <w:p w:rsidR="00321A52" w:rsidRPr="00321A52" w:rsidRDefault="00321A52" w:rsidP="00321A52">
      <w:pPr>
        <w:spacing w:after="0" w:line="240" w:lineRule="auto"/>
        <w:jc w:val="both"/>
        <w:rPr>
          <w:rFonts w:ascii="Times New Roman" w:eastAsia="Times New Roman" w:hAnsi="Times New Roman" w:cs="Times New Roman"/>
          <w:lang w:val="x-none" w:eastAsia="x-none"/>
        </w:rPr>
      </w:pPr>
      <w:r w:rsidRPr="00321A52">
        <w:rPr>
          <w:rFonts w:ascii="Times New Roman" w:eastAsia="Times New Roman" w:hAnsi="Times New Roman" w:cs="Times New Roman"/>
          <w:lang w:val="x-none" w:eastAsia="x-none"/>
        </w:rPr>
        <w:t xml:space="preserve">        /дата подачи заявки/</w:t>
      </w:r>
    </w:p>
    <w:p w:rsidR="00321A52" w:rsidRPr="00321A52" w:rsidRDefault="00321A52" w:rsidP="00321A52">
      <w:pPr>
        <w:spacing w:after="0" w:line="240" w:lineRule="auto"/>
        <w:jc w:val="both"/>
        <w:rPr>
          <w:rFonts w:ascii="Times New Roman" w:eastAsia="Times New Roman" w:hAnsi="Times New Roman" w:cs="Times New Roman"/>
          <w:lang w:eastAsia="x-none"/>
        </w:rPr>
      </w:pPr>
    </w:p>
    <w:p w:rsidR="00321A52" w:rsidRPr="00321A52" w:rsidRDefault="00321A52" w:rsidP="00321A52">
      <w:pPr>
        <w:spacing w:after="0" w:line="240" w:lineRule="auto"/>
        <w:jc w:val="both"/>
        <w:rPr>
          <w:rFonts w:ascii="Times New Roman" w:eastAsia="Times New Roman" w:hAnsi="Times New Roman" w:cs="Times New Roman"/>
          <w:lang w:eastAsia="x-none"/>
        </w:rPr>
      </w:pPr>
    </w:p>
    <w:p w:rsidR="00321A52" w:rsidRPr="00321A52" w:rsidRDefault="00321A52" w:rsidP="00321A52">
      <w:pPr>
        <w:spacing w:after="0" w:line="240" w:lineRule="auto"/>
        <w:jc w:val="both"/>
        <w:rPr>
          <w:rFonts w:ascii="Times New Roman" w:eastAsia="Times New Roman" w:hAnsi="Times New Roman" w:cs="Times New Roman"/>
          <w:lang w:eastAsia="x-none"/>
        </w:rPr>
      </w:pPr>
    </w:p>
    <w:p w:rsidR="00321A52" w:rsidRPr="00321A52" w:rsidRDefault="00321A52" w:rsidP="00321A52">
      <w:pPr>
        <w:spacing w:after="0" w:line="240" w:lineRule="auto"/>
        <w:jc w:val="both"/>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rPr>
      </w:pPr>
      <w:r w:rsidRPr="00321A52">
        <w:rPr>
          <w:rFonts w:ascii="Times New Roman" w:eastAsia="Times New Roman" w:hAnsi="Times New Roman" w:cs="Times New Roman"/>
        </w:rPr>
        <w:t>Приложение к заявке</w:t>
      </w:r>
    </w:p>
    <w:p w:rsidR="00321A52" w:rsidRPr="00321A52" w:rsidRDefault="00321A52" w:rsidP="00321A52">
      <w:pPr>
        <w:spacing w:after="0" w:line="240" w:lineRule="auto"/>
        <w:jc w:val="right"/>
        <w:rPr>
          <w:rFonts w:ascii="Times New Roman" w:eastAsia="Times New Roman" w:hAnsi="Times New Roman" w:cs="Times New Roman"/>
        </w:rPr>
      </w:pPr>
    </w:p>
    <w:p w:rsidR="00321A52" w:rsidRPr="00321A52" w:rsidRDefault="00321A52" w:rsidP="00321A52">
      <w:pPr>
        <w:spacing w:after="0" w:line="240" w:lineRule="auto"/>
        <w:rPr>
          <w:rFonts w:ascii="Times New Roman" w:eastAsia="Times New Roman" w:hAnsi="Times New Roman" w:cs="Times New Roman"/>
        </w:rPr>
      </w:pPr>
    </w:p>
    <w:p w:rsidR="00321A52" w:rsidRPr="00321A52" w:rsidRDefault="00321A52" w:rsidP="00321A52">
      <w:pPr>
        <w:keepNext/>
        <w:spacing w:before="240" w:after="60" w:line="240" w:lineRule="auto"/>
        <w:jc w:val="center"/>
        <w:outlineLvl w:val="0"/>
        <w:rPr>
          <w:rFonts w:ascii="Times New Roman" w:eastAsia="Times New Roman" w:hAnsi="Times New Roman" w:cs="Times New Roman"/>
          <w:b/>
          <w:bCs/>
          <w:kern w:val="32"/>
        </w:rPr>
      </w:pPr>
      <w:r w:rsidRPr="00321A52">
        <w:rPr>
          <w:rFonts w:ascii="Times New Roman" w:eastAsia="Times New Roman" w:hAnsi="Times New Roman" w:cs="Times New Roman"/>
          <w:b/>
          <w:bCs/>
          <w:kern w:val="32"/>
        </w:rPr>
        <w:t>О П И С Ь</w:t>
      </w:r>
    </w:p>
    <w:p w:rsidR="00321A52" w:rsidRPr="00321A52" w:rsidRDefault="00321A52" w:rsidP="00321A52">
      <w:pPr>
        <w:spacing w:after="0" w:line="240" w:lineRule="auto"/>
        <w:jc w:val="center"/>
        <w:rPr>
          <w:rFonts w:ascii="Times New Roman" w:eastAsia="Times New Roman" w:hAnsi="Times New Roman" w:cs="Times New Roman"/>
          <w:b/>
        </w:rPr>
      </w:pPr>
      <w:r w:rsidRPr="00321A52">
        <w:rPr>
          <w:rFonts w:ascii="Times New Roman" w:eastAsia="Times New Roman" w:hAnsi="Times New Roman" w:cs="Times New Roman"/>
          <w:b/>
        </w:rPr>
        <w:t>документов, представляемых претендентом, для участия в аукционе в электронной форме по продаже муниципального имущества</w:t>
      </w:r>
    </w:p>
    <w:p w:rsidR="00321A52" w:rsidRPr="00321A52" w:rsidRDefault="00321A52" w:rsidP="00321A52">
      <w:pPr>
        <w:spacing w:after="0" w:line="240" w:lineRule="auto"/>
        <w:jc w:val="center"/>
        <w:rPr>
          <w:rFonts w:ascii="Times New Roman" w:eastAsia="Times New Roman" w:hAnsi="Times New Roman" w:cs="Times New Roman"/>
          <w:b/>
        </w:rPr>
      </w:pPr>
      <w:r w:rsidRPr="00321A52">
        <w:rPr>
          <w:rFonts w:ascii="Times New Roman" w:eastAsia="Times New Roman" w:hAnsi="Times New Roman" w:cs="Times New Roman"/>
          <w:b/>
        </w:rPr>
        <w:t>"___"__________________________</w:t>
      </w:r>
      <w:r w:rsidRPr="00321A52">
        <w:rPr>
          <w:rFonts w:ascii="Times New Roman" w:eastAsia="Times New Roman" w:hAnsi="Times New Roman" w:cs="Times New Roman"/>
        </w:rPr>
        <w:t>20___ г.</w:t>
      </w:r>
    </w:p>
    <w:p w:rsidR="00321A52" w:rsidRPr="00321A52" w:rsidRDefault="00321A52" w:rsidP="00321A52">
      <w:pPr>
        <w:spacing w:after="0" w:line="240" w:lineRule="auto"/>
        <w:jc w:val="center"/>
        <w:rPr>
          <w:rFonts w:ascii="Times New Roman" w:eastAsia="Times New Roman" w:hAnsi="Times New Roman" w:cs="Times New Roman"/>
        </w:rPr>
      </w:pPr>
      <w:r w:rsidRPr="00321A52">
        <w:rPr>
          <w:rFonts w:ascii="Times New Roman" w:eastAsia="Times New Roman" w:hAnsi="Times New Roman" w:cs="Times New Roman"/>
        </w:rPr>
        <w:t xml:space="preserve">(дата проведения аукциона) </w:t>
      </w:r>
    </w:p>
    <w:p w:rsidR="00321A52" w:rsidRPr="00321A52" w:rsidRDefault="00321A52" w:rsidP="00321A52">
      <w:pPr>
        <w:spacing w:after="0" w:line="240" w:lineRule="auto"/>
        <w:jc w:val="center"/>
        <w:rPr>
          <w:rFonts w:ascii="Times New Roman" w:eastAsia="Times New Roman" w:hAnsi="Times New Roman" w:cs="Times New Roman"/>
          <w:b/>
        </w:rPr>
      </w:pPr>
    </w:p>
    <w:p w:rsidR="00321A52" w:rsidRPr="00321A52" w:rsidRDefault="00321A52" w:rsidP="00321A52">
      <w:pPr>
        <w:spacing w:after="0" w:line="240" w:lineRule="auto"/>
        <w:jc w:val="center"/>
        <w:rPr>
          <w:rFonts w:ascii="Times New Roman" w:eastAsia="Times New Roman" w:hAnsi="Times New Roman" w:cs="Times New Roman"/>
        </w:rPr>
      </w:pPr>
      <w:r w:rsidRPr="00321A52">
        <w:rPr>
          <w:rFonts w:ascii="Times New Roman" w:eastAsia="Times New Roman" w:hAnsi="Times New Roman" w:cs="Times New Roman"/>
          <w:b/>
        </w:rPr>
        <w:t>_____________________________________________________________________________</w:t>
      </w:r>
    </w:p>
    <w:p w:rsidR="00321A52" w:rsidRPr="00321A52" w:rsidRDefault="00321A52" w:rsidP="00321A52">
      <w:pPr>
        <w:spacing w:after="0" w:line="240" w:lineRule="auto"/>
        <w:jc w:val="center"/>
        <w:rPr>
          <w:rFonts w:ascii="Times New Roman" w:eastAsia="Times New Roman" w:hAnsi="Times New Roman" w:cs="Times New Roman"/>
        </w:rPr>
      </w:pPr>
      <w:r w:rsidRPr="00321A52">
        <w:rPr>
          <w:rFonts w:ascii="Times New Roman" w:eastAsia="Times New Roman" w:hAnsi="Times New Roman" w:cs="Times New Roman"/>
        </w:rPr>
        <w:t>(наименование юридического лица, ФИО физического лица, индивидуального предпринимателя)</w:t>
      </w:r>
    </w:p>
    <w:p w:rsidR="00321A52" w:rsidRPr="00321A52" w:rsidRDefault="00321A52" w:rsidP="00321A52">
      <w:pPr>
        <w:spacing w:after="0" w:line="240" w:lineRule="auto"/>
        <w:jc w:val="center"/>
        <w:rPr>
          <w:rFonts w:ascii="Times New Roman" w:eastAsia="Times New Roman" w:hAnsi="Times New Roman" w:cs="Times New Roman"/>
        </w:rPr>
      </w:pPr>
    </w:p>
    <w:p w:rsidR="00321A52" w:rsidRPr="00321A52" w:rsidRDefault="00321A52" w:rsidP="00321A52">
      <w:pPr>
        <w:spacing w:after="0" w:line="240" w:lineRule="auto"/>
        <w:jc w:val="center"/>
        <w:rPr>
          <w:rFonts w:ascii="Times New Roman" w:eastAsia="Times New Roman" w:hAnsi="Times New Roman" w:cs="Times New Roman"/>
        </w:rPr>
      </w:pPr>
      <w:r w:rsidRPr="00321A52">
        <w:rPr>
          <w:rFonts w:ascii="Times New Roman" w:eastAsia="Times New Roman" w:hAnsi="Times New Roman" w:cs="Times New Roman"/>
        </w:rPr>
        <w:t>1.________________________________________________________________ 2._________________________________________________________________</w:t>
      </w:r>
    </w:p>
    <w:p w:rsidR="00321A52" w:rsidRPr="00321A52" w:rsidRDefault="00321A52" w:rsidP="00321A52">
      <w:pPr>
        <w:spacing w:after="0" w:line="240" w:lineRule="auto"/>
        <w:jc w:val="center"/>
        <w:rPr>
          <w:rFonts w:ascii="Times New Roman" w:eastAsia="Times New Roman" w:hAnsi="Times New Roman" w:cs="Times New Roman"/>
        </w:rPr>
      </w:pPr>
      <w:r w:rsidRPr="00321A52">
        <w:rPr>
          <w:rFonts w:ascii="Times New Roman" w:eastAsia="Times New Roman" w:hAnsi="Times New Roman" w:cs="Times New Roman"/>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321A52" w:rsidRPr="00321A52" w:rsidRDefault="00321A52" w:rsidP="00321A52">
      <w:pPr>
        <w:spacing w:after="0" w:line="240" w:lineRule="auto"/>
        <w:jc w:val="center"/>
        <w:rPr>
          <w:rFonts w:ascii="Times New Roman" w:eastAsia="Times New Roman" w:hAnsi="Times New Roman" w:cs="Times New Roman"/>
        </w:rPr>
      </w:pPr>
      <w:r w:rsidRPr="00321A52">
        <w:rPr>
          <w:rFonts w:ascii="Times New Roman" w:eastAsia="Times New Roman" w:hAnsi="Times New Roman" w:cs="Times New Roman"/>
        </w:rPr>
        <w:t>9._________________________________________________________________</w:t>
      </w:r>
    </w:p>
    <w:p w:rsidR="00321A52" w:rsidRPr="00321A52" w:rsidRDefault="00321A52" w:rsidP="00321A52">
      <w:pPr>
        <w:spacing w:after="0" w:line="240" w:lineRule="auto"/>
        <w:jc w:val="center"/>
        <w:rPr>
          <w:rFonts w:ascii="Times New Roman" w:eastAsia="Times New Roman" w:hAnsi="Times New Roman" w:cs="Times New Roman"/>
        </w:rPr>
      </w:pPr>
      <w:r w:rsidRPr="00321A52">
        <w:rPr>
          <w:rFonts w:ascii="Times New Roman" w:eastAsia="Times New Roman" w:hAnsi="Times New Roman" w:cs="Times New Roman"/>
        </w:rPr>
        <w:t>10.________________________________________________________________</w:t>
      </w:r>
    </w:p>
    <w:p w:rsidR="00321A52" w:rsidRPr="00321A52" w:rsidRDefault="00321A52" w:rsidP="00321A52">
      <w:pPr>
        <w:spacing w:after="0" w:line="240" w:lineRule="auto"/>
        <w:jc w:val="both"/>
        <w:rPr>
          <w:rFonts w:ascii="Times New Roman" w:eastAsia="Times New Roman" w:hAnsi="Times New Roman" w:cs="Times New Roman"/>
        </w:rPr>
      </w:pPr>
      <w:r w:rsidRPr="00321A52">
        <w:rPr>
          <w:rFonts w:ascii="Times New Roman" w:eastAsia="Times New Roman" w:hAnsi="Times New Roman" w:cs="Times New Roman"/>
        </w:rPr>
        <w:t>11.________________________________________________________________</w:t>
      </w:r>
    </w:p>
    <w:p w:rsidR="00321A52" w:rsidRPr="00321A52" w:rsidRDefault="00321A52" w:rsidP="00321A52">
      <w:pPr>
        <w:spacing w:after="0" w:line="240" w:lineRule="auto"/>
        <w:rPr>
          <w:rFonts w:ascii="Times New Roman" w:eastAsia="Times New Roman" w:hAnsi="Times New Roman" w:cs="Times New Roman"/>
        </w:rPr>
      </w:pPr>
      <w:r w:rsidRPr="00321A52">
        <w:rPr>
          <w:rFonts w:ascii="Times New Roman" w:eastAsia="Times New Roman" w:hAnsi="Times New Roman" w:cs="Times New Roman"/>
        </w:rPr>
        <w:t xml:space="preserve">12.________________________________________________________________ </w:t>
      </w:r>
    </w:p>
    <w:p w:rsidR="00321A52" w:rsidRPr="00321A52" w:rsidRDefault="00321A52" w:rsidP="00321A52">
      <w:pPr>
        <w:spacing w:after="0" w:line="240" w:lineRule="auto"/>
        <w:rPr>
          <w:rFonts w:ascii="Times New Roman" w:eastAsia="Times New Roman" w:hAnsi="Times New Roman" w:cs="Times New Roman"/>
        </w:rPr>
      </w:pPr>
      <w:r w:rsidRPr="00321A52">
        <w:rPr>
          <w:rFonts w:ascii="Times New Roman" w:eastAsia="Times New Roman" w:hAnsi="Times New Roman" w:cs="Times New Roman"/>
        </w:rPr>
        <w:t>13.________________________________________________________________</w:t>
      </w:r>
    </w:p>
    <w:p w:rsidR="00321A52" w:rsidRPr="00321A52" w:rsidRDefault="00321A52" w:rsidP="00321A52">
      <w:pPr>
        <w:spacing w:after="0" w:line="240" w:lineRule="auto"/>
        <w:rPr>
          <w:rFonts w:ascii="Times New Roman" w:eastAsia="Times New Roman" w:hAnsi="Times New Roman" w:cs="Times New Roman"/>
        </w:rPr>
      </w:pPr>
      <w:r w:rsidRPr="00321A52">
        <w:rPr>
          <w:rFonts w:ascii="Times New Roman" w:eastAsia="Times New Roman" w:hAnsi="Times New Roman" w:cs="Times New Roman"/>
        </w:rPr>
        <w:t>14.________________________________________________________________</w:t>
      </w:r>
    </w:p>
    <w:p w:rsidR="00321A52" w:rsidRPr="00321A52" w:rsidRDefault="00321A52" w:rsidP="00321A52">
      <w:pPr>
        <w:spacing w:after="0" w:line="240" w:lineRule="auto"/>
        <w:rPr>
          <w:rFonts w:ascii="Times New Roman" w:eastAsia="Times New Roman" w:hAnsi="Times New Roman" w:cs="Times New Roman"/>
        </w:rPr>
      </w:pPr>
    </w:p>
    <w:p w:rsidR="00321A52" w:rsidRPr="00321A52" w:rsidRDefault="00321A52" w:rsidP="00321A52">
      <w:pPr>
        <w:spacing w:after="0" w:line="240" w:lineRule="auto"/>
        <w:rPr>
          <w:rFonts w:ascii="Times New Roman" w:eastAsia="Times New Roman" w:hAnsi="Times New Roman" w:cs="Times New Roman"/>
        </w:rPr>
      </w:pPr>
      <w:r w:rsidRPr="00321A52">
        <w:rPr>
          <w:rFonts w:ascii="Times New Roman" w:eastAsia="Times New Roman" w:hAnsi="Times New Roman" w:cs="Times New Roman"/>
        </w:rPr>
        <w:t xml:space="preserve"> Подпись Претендента                                                                          </w:t>
      </w:r>
    </w:p>
    <w:p w:rsidR="00321A52" w:rsidRPr="00321A52" w:rsidRDefault="00321A52" w:rsidP="00321A52">
      <w:pPr>
        <w:spacing w:after="0" w:line="240" w:lineRule="auto"/>
        <w:rPr>
          <w:rFonts w:ascii="Times New Roman" w:eastAsia="Times New Roman" w:hAnsi="Times New Roman" w:cs="Times New Roman"/>
        </w:rPr>
      </w:pPr>
    </w:p>
    <w:p w:rsidR="00321A52" w:rsidRPr="00321A52" w:rsidRDefault="00321A52" w:rsidP="00321A52">
      <w:pPr>
        <w:spacing w:after="0" w:line="240" w:lineRule="auto"/>
        <w:rPr>
          <w:rFonts w:ascii="Times New Roman" w:eastAsia="Times New Roman" w:hAnsi="Times New Roman" w:cs="Times New Roman"/>
        </w:rPr>
      </w:pPr>
      <w:r w:rsidRPr="00321A52">
        <w:rPr>
          <w:rFonts w:ascii="Times New Roman" w:eastAsia="Times New Roman" w:hAnsi="Times New Roman" w:cs="Times New Roman"/>
        </w:rPr>
        <w:t xml:space="preserve">__________________                                                                                                                                                                                                        </w:t>
      </w:r>
    </w:p>
    <w:p w:rsidR="00321A52" w:rsidRPr="00321A52" w:rsidRDefault="00321A52" w:rsidP="00321A52">
      <w:pPr>
        <w:spacing w:after="0" w:line="240" w:lineRule="auto"/>
        <w:rPr>
          <w:rFonts w:ascii="Times New Roman" w:eastAsia="Times New Roman" w:hAnsi="Times New Roman" w:cs="Times New Roman"/>
        </w:rPr>
      </w:pPr>
      <w:r w:rsidRPr="00321A52">
        <w:rPr>
          <w:rFonts w:ascii="Times New Roman" w:eastAsia="Times New Roman" w:hAnsi="Times New Roman" w:cs="Times New Roman"/>
        </w:rPr>
        <w:t xml:space="preserve">                                                                                                                 </w:t>
      </w:r>
    </w:p>
    <w:p w:rsidR="00321A52" w:rsidRPr="00321A52" w:rsidRDefault="00321A52" w:rsidP="00321A52">
      <w:pPr>
        <w:spacing w:after="0" w:line="240" w:lineRule="auto"/>
        <w:rPr>
          <w:rFonts w:ascii="Times New Roman" w:eastAsia="Times New Roman" w:hAnsi="Times New Roman" w:cs="Times New Roman"/>
        </w:rPr>
      </w:pPr>
    </w:p>
    <w:p w:rsidR="00321A52" w:rsidRPr="00321A52" w:rsidRDefault="00321A52" w:rsidP="00321A52">
      <w:pPr>
        <w:tabs>
          <w:tab w:val="left" w:pos="7611"/>
        </w:tabs>
        <w:spacing w:after="0" w:line="240" w:lineRule="auto"/>
        <w:rPr>
          <w:rFonts w:ascii="Times New Roman" w:eastAsia="Times New Roman" w:hAnsi="Times New Roman" w:cs="Times New Roman"/>
        </w:rPr>
      </w:pPr>
      <w:r w:rsidRPr="00321A52">
        <w:rPr>
          <w:rFonts w:ascii="Times New Roman" w:eastAsia="Times New Roman" w:hAnsi="Times New Roman" w:cs="Times New Roman"/>
        </w:rPr>
        <w:t xml:space="preserve">"___"___________20__  г.                                                                    </w:t>
      </w: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p>
    <w:p w:rsidR="00321A52" w:rsidRPr="00321A52" w:rsidRDefault="00321A52" w:rsidP="00321A52">
      <w:pPr>
        <w:spacing w:after="0" w:line="240" w:lineRule="auto"/>
        <w:jc w:val="right"/>
        <w:rPr>
          <w:rFonts w:ascii="Times New Roman" w:eastAsia="Times New Roman" w:hAnsi="Times New Roman" w:cs="Times New Roman"/>
          <w:lang w:eastAsia="x-none"/>
        </w:rPr>
      </w:pPr>
      <w:r w:rsidRPr="00321A52">
        <w:rPr>
          <w:rFonts w:ascii="Times New Roman" w:eastAsia="Times New Roman" w:hAnsi="Times New Roman" w:cs="Times New Roman"/>
          <w:lang w:val="x-none" w:eastAsia="x-none"/>
        </w:rPr>
        <w:t xml:space="preserve"> </w:t>
      </w:r>
    </w:p>
    <w:p w:rsidR="00321A52" w:rsidRPr="00321A52" w:rsidRDefault="00321A52" w:rsidP="00321A52">
      <w:pPr>
        <w:spacing w:after="0" w:line="240" w:lineRule="auto"/>
        <w:ind w:left="540"/>
        <w:jc w:val="right"/>
        <w:rPr>
          <w:rFonts w:ascii="Times New Roman" w:eastAsia="Times New Roman" w:hAnsi="Times New Roman" w:cs="Times New Roman"/>
          <w:b/>
        </w:rPr>
      </w:pPr>
      <w:r w:rsidRPr="00321A52">
        <w:rPr>
          <w:rFonts w:ascii="Times New Roman" w:eastAsia="Times New Roman" w:hAnsi="Times New Roman" w:cs="Times New Roman"/>
          <w:b/>
        </w:rPr>
        <w:t xml:space="preserve">Приложение №2 </w:t>
      </w:r>
    </w:p>
    <w:p w:rsidR="00321A52" w:rsidRPr="00321A52" w:rsidRDefault="00321A52" w:rsidP="00321A52">
      <w:pPr>
        <w:spacing w:after="0" w:line="240" w:lineRule="auto"/>
        <w:ind w:left="540"/>
        <w:jc w:val="right"/>
        <w:rPr>
          <w:rFonts w:ascii="Times New Roman" w:eastAsia="Times New Roman" w:hAnsi="Times New Roman" w:cs="Times New Roman"/>
          <w:b/>
        </w:rPr>
      </w:pPr>
      <w:r w:rsidRPr="00321A52">
        <w:rPr>
          <w:rFonts w:ascii="Times New Roman" w:eastAsia="Times New Roman" w:hAnsi="Times New Roman" w:cs="Times New Roman"/>
          <w:b/>
        </w:rPr>
        <w:t xml:space="preserve">к информационному сообщению </w:t>
      </w:r>
    </w:p>
    <w:p w:rsidR="00321A52" w:rsidRPr="00321A52" w:rsidRDefault="00321A52" w:rsidP="00321A52">
      <w:pPr>
        <w:widowControl w:val="0"/>
        <w:autoSpaceDE w:val="0"/>
        <w:autoSpaceDN w:val="0"/>
        <w:adjustRightInd w:val="0"/>
        <w:spacing w:after="0" w:line="240" w:lineRule="auto"/>
        <w:jc w:val="right"/>
        <w:rPr>
          <w:rFonts w:ascii="Times New Roman" w:eastAsia="Times New Roman" w:hAnsi="Times New Roman" w:cs="Times New Roman"/>
          <w:b/>
        </w:rPr>
      </w:pPr>
      <w:r w:rsidRPr="00321A52">
        <w:rPr>
          <w:rFonts w:ascii="Times New Roman" w:eastAsia="Times New Roman" w:hAnsi="Times New Roman" w:cs="Times New Roman"/>
          <w:b/>
        </w:rPr>
        <w:t>о проведении аукциона в электронной форме</w:t>
      </w:r>
    </w:p>
    <w:p w:rsidR="00321A52" w:rsidRPr="00321A52" w:rsidRDefault="00321A52" w:rsidP="00321A52">
      <w:pPr>
        <w:widowControl w:val="0"/>
        <w:autoSpaceDE w:val="0"/>
        <w:autoSpaceDN w:val="0"/>
        <w:adjustRightInd w:val="0"/>
        <w:spacing w:after="0" w:line="240" w:lineRule="auto"/>
        <w:jc w:val="right"/>
        <w:rPr>
          <w:rFonts w:ascii="Times New Roman" w:eastAsia="Times New Roman" w:hAnsi="Times New Roman" w:cs="Times New Roman"/>
          <w:b/>
        </w:rPr>
      </w:pPr>
      <w:r w:rsidRPr="00321A52">
        <w:rPr>
          <w:rFonts w:ascii="Times New Roman" w:eastAsia="Times New Roman" w:hAnsi="Times New Roman" w:cs="Times New Roman"/>
          <w:b/>
        </w:rPr>
        <w:t>с открытой формой подачи предложения о цене</w:t>
      </w:r>
    </w:p>
    <w:p w:rsidR="00321A52" w:rsidRPr="00321A52" w:rsidRDefault="00321A52" w:rsidP="00321A52">
      <w:pPr>
        <w:spacing w:after="0" w:line="240" w:lineRule="auto"/>
        <w:ind w:left="540"/>
        <w:jc w:val="right"/>
        <w:rPr>
          <w:rFonts w:ascii="Times New Roman" w:eastAsia="Times New Roman" w:hAnsi="Times New Roman" w:cs="Times New Roman"/>
          <w:b/>
        </w:rPr>
      </w:pPr>
    </w:p>
    <w:p w:rsidR="00321A52" w:rsidRPr="00321A52" w:rsidRDefault="00321A52" w:rsidP="00321A52">
      <w:pPr>
        <w:spacing w:after="0" w:line="240" w:lineRule="auto"/>
        <w:jc w:val="center"/>
        <w:rPr>
          <w:rFonts w:ascii="Times New Roman" w:eastAsia="Times New Roman" w:hAnsi="Times New Roman" w:cs="Times New Roman"/>
          <w:b/>
          <w:bCs/>
        </w:rPr>
      </w:pPr>
      <w:r w:rsidRPr="00321A52">
        <w:rPr>
          <w:rFonts w:ascii="Times New Roman" w:eastAsia="Times New Roman" w:hAnsi="Times New Roman" w:cs="Times New Roman"/>
          <w:b/>
          <w:bCs/>
        </w:rPr>
        <w:t xml:space="preserve">Договор </w:t>
      </w:r>
    </w:p>
    <w:p w:rsidR="00321A52" w:rsidRPr="00321A52" w:rsidRDefault="00321A52" w:rsidP="00321A52">
      <w:pPr>
        <w:spacing w:after="0" w:line="240" w:lineRule="auto"/>
        <w:jc w:val="center"/>
        <w:rPr>
          <w:rFonts w:ascii="Times New Roman" w:eastAsia="Times New Roman" w:hAnsi="Times New Roman" w:cs="Times New Roman"/>
          <w:b/>
          <w:bCs/>
        </w:rPr>
      </w:pPr>
      <w:r w:rsidRPr="00321A52">
        <w:rPr>
          <w:rFonts w:ascii="Times New Roman" w:eastAsia="Times New Roman" w:hAnsi="Times New Roman" w:cs="Times New Roman"/>
          <w:b/>
          <w:bCs/>
        </w:rPr>
        <w:t>купли – продажи недвижимого имущества</w:t>
      </w:r>
    </w:p>
    <w:p w:rsidR="00321A52" w:rsidRPr="00321A52" w:rsidRDefault="00321A52" w:rsidP="00321A52">
      <w:pPr>
        <w:spacing w:after="0" w:line="240" w:lineRule="auto"/>
        <w:jc w:val="center"/>
        <w:rPr>
          <w:rFonts w:ascii="Times New Roman" w:eastAsia="Times New Roman" w:hAnsi="Times New Roman" w:cs="Times New Roman"/>
          <w:b/>
          <w:bCs/>
        </w:rPr>
      </w:pPr>
      <w:r w:rsidRPr="00321A52">
        <w:rPr>
          <w:rFonts w:ascii="Times New Roman" w:eastAsia="Times New Roman" w:hAnsi="Times New Roman" w:cs="Times New Roman"/>
          <w:b/>
          <w:bCs/>
        </w:rPr>
        <w:t xml:space="preserve">                                                                                                                                     </w:t>
      </w:r>
    </w:p>
    <w:p w:rsidR="00321A52" w:rsidRPr="00321A52" w:rsidRDefault="00321A52" w:rsidP="00321A52">
      <w:pPr>
        <w:spacing w:after="0" w:line="240" w:lineRule="auto"/>
        <w:jc w:val="both"/>
        <w:rPr>
          <w:rFonts w:ascii="Times New Roman" w:eastAsia="Times New Roman" w:hAnsi="Times New Roman" w:cs="Times New Roman"/>
        </w:rPr>
      </w:pPr>
      <w:r w:rsidRPr="00321A52">
        <w:rPr>
          <w:rFonts w:ascii="Times New Roman" w:eastAsia="Times New Roman" w:hAnsi="Times New Roman" w:cs="Times New Roman"/>
        </w:rPr>
        <w:t>село Большое Игнатово</w:t>
      </w:r>
      <w:r w:rsidRPr="00321A52">
        <w:rPr>
          <w:rFonts w:ascii="Times New Roman" w:eastAsia="Times New Roman" w:hAnsi="Times New Roman" w:cs="Times New Roman"/>
        </w:rPr>
        <w:tab/>
      </w:r>
      <w:r w:rsidRPr="00321A52">
        <w:rPr>
          <w:rFonts w:ascii="Times New Roman" w:eastAsia="Times New Roman" w:hAnsi="Times New Roman" w:cs="Times New Roman"/>
        </w:rPr>
        <w:tab/>
        <w:t xml:space="preserve">        </w:t>
      </w:r>
      <w:r w:rsidRPr="00321A52">
        <w:rPr>
          <w:rFonts w:ascii="Times New Roman" w:eastAsia="Times New Roman" w:hAnsi="Times New Roman" w:cs="Times New Roman"/>
        </w:rPr>
        <w:tab/>
        <w:t xml:space="preserve">                                       «___» ___________20__ г.</w:t>
      </w:r>
    </w:p>
    <w:p w:rsidR="00321A52" w:rsidRPr="00321A52" w:rsidRDefault="00321A52" w:rsidP="00321A52">
      <w:pPr>
        <w:spacing w:after="0" w:line="240" w:lineRule="auto"/>
        <w:jc w:val="both"/>
        <w:rPr>
          <w:rFonts w:ascii="Times New Roman" w:eastAsia="Times New Roman" w:hAnsi="Times New Roman" w:cs="Times New Roman"/>
        </w:rPr>
      </w:pPr>
    </w:p>
    <w:p w:rsidR="00321A52" w:rsidRPr="00321A52" w:rsidRDefault="00321A52" w:rsidP="00321A52">
      <w:pPr>
        <w:ind w:firstLine="851"/>
        <w:jc w:val="both"/>
        <w:rPr>
          <w:rFonts w:ascii="Times New Roman" w:hAnsi="Times New Roman" w:cs="Times New Roman"/>
          <w:b/>
        </w:rPr>
      </w:pPr>
      <w:r w:rsidRPr="00321A52">
        <w:rPr>
          <w:rFonts w:ascii="Times New Roman" w:eastAsia="Times New Roman" w:hAnsi="Times New Roman" w:cs="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321A52">
        <w:rPr>
          <w:rFonts w:ascii="Times New Roman" w:eastAsia="Times New Roman" w:hAnsi="Times New Roman" w:cs="Times New Roman"/>
          <w:bCs/>
          <w:snapToGrid w:val="0"/>
        </w:rPr>
        <w:t>,</w:t>
      </w:r>
      <w:r w:rsidRPr="00321A52">
        <w:rPr>
          <w:rFonts w:ascii="Times New Roman" w:eastAsia="Times New Roman" w:hAnsi="Times New Roman" w:cs="Times New Roman"/>
          <w:snapToGrid w:val="0"/>
        </w:rPr>
        <w:t xml:space="preserve"> именуемая в дальнейшем «Продавец», </w:t>
      </w:r>
      <w:r w:rsidRPr="00321A52">
        <w:rPr>
          <w:rFonts w:ascii="Times New Roman" w:eastAsia="Times New Roman" w:hAnsi="Times New Roman" w:cs="Times New Roman"/>
        </w:rPr>
        <w:t xml:space="preserve">с одной стороны, и </w:t>
      </w:r>
      <w:r w:rsidRPr="00321A52">
        <w:rPr>
          <w:rFonts w:ascii="Times New Roman" w:eastAsia="Times New Roman" w:hAnsi="Times New Roman" w:cs="Times New Roman"/>
          <w:bCs/>
          <w:iCs/>
        </w:rPr>
        <w:t>___________________________________________</w:t>
      </w:r>
      <w:r w:rsidRPr="00321A52">
        <w:rPr>
          <w:rFonts w:ascii="Times New Roman" w:eastAsia="Times New Roman" w:hAnsi="Times New Roman" w:cs="Times New Roman"/>
        </w:rPr>
        <w:t xml:space="preserve">, именуемый в дальнейшем «Покупатель», в лице__________, действующий на основании _______________ с другой стороны, (именуемые также стороны) </w:t>
      </w:r>
      <w:r w:rsidRPr="00321A52">
        <w:rPr>
          <w:rFonts w:ascii="Times New Roman" w:hAnsi="Times New Roman" w:cs="Times New Roman"/>
        </w:rPr>
        <w:t xml:space="preserve">в соответствии с Федеральным законом  </w:t>
      </w:r>
      <w:r w:rsidRPr="00321A52">
        <w:rPr>
          <w:rFonts w:ascii="Times New Roman" w:hAnsi="Times New Roman" w:cs="Times New Roman"/>
        </w:rPr>
        <w:br/>
        <w:t xml:space="preserve">от 21 декабря 2001 года № 178-ФЗ «О приватизации государственного и муниципального имущества» и </w:t>
      </w:r>
      <w:r w:rsidRPr="00321A52">
        <w:rPr>
          <w:rFonts w:ascii="Times New Roman" w:eastAsia="Times New Roman" w:hAnsi="Times New Roman" w:cs="Times New Roman"/>
        </w:rPr>
        <w:t xml:space="preserve">на основании Протокола от «____»_______ 2022 г. №___  </w:t>
      </w:r>
      <w:r w:rsidRPr="00321A52">
        <w:rPr>
          <w:rFonts w:ascii="Times New Roman" w:hAnsi="Times New Roman" w:cs="Times New Roman"/>
        </w:rPr>
        <w:t>об итогах продажи, заключили настоящий Договор (далее по тексту – настоящий Договор, Договор) о нижеследующем:</w:t>
      </w:r>
      <w:r w:rsidRPr="00321A52">
        <w:rPr>
          <w:rFonts w:ascii="Times New Roman" w:hAnsi="Times New Roman" w:cs="Times New Roman"/>
          <w:b/>
        </w:rPr>
        <w:t xml:space="preserve"> </w:t>
      </w:r>
    </w:p>
    <w:p w:rsidR="00321A52" w:rsidRPr="00321A52" w:rsidRDefault="00321A52" w:rsidP="00321A52">
      <w:pPr>
        <w:ind w:firstLine="851"/>
        <w:jc w:val="both"/>
        <w:rPr>
          <w:rFonts w:ascii="Times New Roman" w:hAnsi="Times New Roman" w:cs="Times New Roman"/>
          <w:b/>
        </w:rPr>
      </w:pPr>
      <w:r w:rsidRPr="00321A52">
        <w:rPr>
          <w:rFonts w:ascii="Times New Roman" w:hAnsi="Times New Roman" w:cs="Times New Roman"/>
          <w:b/>
        </w:rPr>
        <w:t>1. ПРЕДМЕТ ДОГОВОРА</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1.1. Предметом купли-продажи по настоящему Договору является следующее имущество:</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Здание  «__________________________________________________________________________»;</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 xml:space="preserve">Земельный участок «____________________________________» (именуемые  </w:t>
      </w:r>
      <w:r w:rsidRPr="00321A52">
        <w:rPr>
          <w:rFonts w:ascii="Times New Roman" w:hAnsi="Times New Roman" w:cs="Times New Roman"/>
        </w:rPr>
        <w:br/>
        <w:t xml:space="preserve">в дальнейшем «Имущество»). </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1.2. Здания принадлежит Продавцу на праве собственности, что подтверждается ______________________________________.</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1.3. Земельный участок принадлежит Продавцу на праве собственности, что подтверждается Свидетельством о государственной регистрации права  от _________</w:t>
      </w:r>
      <w:r w:rsidRPr="00321A52">
        <w:rPr>
          <w:rFonts w:ascii="Times New Roman" w:hAnsi="Times New Roman" w:cs="Times New Roman"/>
        </w:rPr>
        <w:br/>
        <w:t>№ _________.</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lastRenderedPageBreak/>
        <w:t xml:space="preserve">1.4. Продавец гарантирует, что на момент заключения Договора здание </w:t>
      </w:r>
      <w:r w:rsidRPr="00321A52">
        <w:rPr>
          <w:rFonts w:ascii="Times New Roman" w:hAnsi="Times New Roman" w:cs="Times New Roman"/>
        </w:rPr>
        <w:br/>
        <w:t xml:space="preserve">и земельный участок в споре или под арестом не состоят, не являются предметом залога  </w:t>
      </w:r>
      <w:r w:rsidRPr="00321A52">
        <w:rPr>
          <w:rFonts w:ascii="Times New Roman" w:hAnsi="Times New Roman" w:cs="Times New Roman"/>
        </w:rPr>
        <w:br/>
        <w:t>и не обременены  другими правами третьих лиц.</w:t>
      </w:r>
    </w:p>
    <w:p w:rsidR="00321A52" w:rsidRPr="00321A52" w:rsidRDefault="00321A52" w:rsidP="00321A52">
      <w:pPr>
        <w:spacing w:after="0" w:line="240" w:lineRule="auto"/>
        <w:ind w:firstLine="851"/>
        <w:jc w:val="both"/>
        <w:rPr>
          <w:rFonts w:ascii="Times New Roman" w:hAnsi="Times New Roman" w:cs="Times New Roman"/>
          <w:b/>
        </w:rPr>
      </w:pPr>
      <w:r w:rsidRPr="00321A52">
        <w:rPr>
          <w:rFonts w:ascii="Times New Roman" w:hAnsi="Times New Roman" w:cs="Times New Roman"/>
          <w:b/>
        </w:rPr>
        <w:t>2. ОБЯЗАТЕЛЬСТВА СТОРОН</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2.1. Продавец обязан:</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2.1.3. Не связывать Покупателя какими-либо обязательствами по целевому использованию продаваемого Имущества.</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2.2. Покупатель обязан:</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2.2.2. Принять Имущество на условиях, предусмотренных настоящим договором.</w:t>
      </w:r>
    </w:p>
    <w:p w:rsidR="00321A52" w:rsidRPr="00321A52" w:rsidRDefault="00321A52" w:rsidP="00321A52">
      <w:pPr>
        <w:spacing w:after="0" w:line="240" w:lineRule="auto"/>
        <w:ind w:firstLine="851"/>
        <w:jc w:val="both"/>
        <w:rPr>
          <w:rFonts w:ascii="Times New Roman" w:hAnsi="Times New Roman" w:cs="Times New Roman"/>
          <w:b/>
        </w:rPr>
      </w:pPr>
    </w:p>
    <w:p w:rsidR="00321A52" w:rsidRPr="00321A52" w:rsidRDefault="00321A52" w:rsidP="00321A52">
      <w:pPr>
        <w:spacing w:after="0" w:line="240" w:lineRule="auto"/>
        <w:ind w:firstLine="851"/>
        <w:jc w:val="both"/>
        <w:rPr>
          <w:rFonts w:ascii="Times New Roman" w:hAnsi="Times New Roman" w:cs="Times New Roman"/>
          <w:b/>
        </w:rPr>
      </w:pPr>
    </w:p>
    <w:p w:rsidR="00321A52" w:rsidRPr="00321A52" w:rsidRDefault="00321A52" w:rsidP="00321A52">
      <w:pPr>
        <w:spacing w:after="0" w:line="240" w:lineRule="auto"/>
        <w:ind w:firstLine="851"/>
        <w:jc w:val="both"/>
        <w:rPr>
          <w:rFonts w:ascii="Times New Roman" w:hAnsi="Times New Roman" w:cs="Times New Roman"/>
          <w:b/>
        </w:rPr>
      </w:pPr>
      <w:r w:rsidRPr="00321A52">
        <w:rPr>
          <w:rFonts w:ascii="Times New Roman" w:hAnsi="Times New Roman" w:cs="Times New Roman"/>
          <w:b/>
        </w:rPr>
        <w:t>3. ПОРЯДОК ОПЛАТЫ</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 xml:space="preserve">3.1. Установленная по итогам аукциона цена Имущества составляет ________ (______) рублей, без учета  НДС. </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3.1.1. Цена продажи здания, «___________________________»  – _________ (_______) рублей, без учета  НДС ;</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3.1.2. Цена продажи земельного участка, «________________________» – ______(__________) рублей без учета НДС (не облагается п.п. 6 п. 2 ст. 146 НК РФ). Указанная цена, установленная соглашением сторон по настоящему договору, является окончательной и изменению не подлежит.</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 xml:space="preserve">3.2. Сумма НДС уплачивается Покупателем самостоятельно в соответствии с действующим законодательством РФ  </w:t>
      </w:r>
      <w:r w:rsidRPr="00321A52">
        <w:rPr>
          <w:rFonts w:ascii="Times New Roman" w:hAnsi="Times New Roman" w:cs="Times New Roman"/>
        </w:rPr>
        <w:br/>
        <w:t>(в случае если Покупатель – юридическое лицо)</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3.3 Задаток в сумме ______ (______) рублей, внесенный Покупателем засчитывается в счет оплаты Имущества.</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321A52" w:rsidRPr="00321A52" w:rsidRDefault="00321A52" w:rsidP="00321A52">
      <w:pPr>
        <w:spacing w:after="0" w:line="240" w:lineRule="auto"/>
        <w:ind w:firstLine="709"/>
        <w:jc w:val="both"/>
        <w:rPr>
          <w:rFonts w:ascii="Times New Roman" w:eastAsia="Times New Roman" w:hAnsi="Times New Roman" w:cs="Times New Roman"/>
          <w:color w:val="FF0000"/>
        </w:rPr>
      </w:pPr>
      <w:r w:rsidRPr="00321A52">
        <w:rPr>
          <w:rFonts w:ascii="Times New Roman" w:hAnsi="Times New Roman" w:cs="Times New Roman"/>
          <w:b/>
        </w:rPr>
        <w:t xml:space="preserve">3.4.1. Сумма цены продажи здания «__________», за вычетом суммы задатка </w:t>
      </w:r>
      <w:r w:rsidRPr="00321A52">
        <w:rPr>
          <w:rFonts w:ascii="Times New Roman" w:hAnsi="Times New Roman" w:cs="Times New Roman"/>
          <w:b/>
        </w:rPr>
        <w:br/>
        <w:t xml:space="preserve">в размере _______ (________) рублей перечисляется Покупателем на расчетный счет Продавца: </w:t>
      </w:r>
      <w:r w:rsidRPr="00321A52">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321A52" w:rsidRPr="00321A52" w:rsidRDefault="00321A52" w:rsidP="00321A52">
      <w:pPr>
        <w:spacing w:after="120" w:line="240" w:lineRule="auto"/>
        <w:ind w:right="-144" w:firstLine="567"/>
        <w:jc w:val="both"/>
        <w:rPr>
          <w:rFonts w:ascii="Times New Roman" w:hAnsi="Times New Roman" w:cs="Times New Roman"/>
        </w:rPr>
      </w:pPr>
      <w:r w:rsidRPr="00321A52">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321A52" w:rsidRPr="00321A52" w:rsidRDefault="00321A52" w:rsidP="00321A52">
      <w:pPr>
        <w:spacing w:after="0" w:line="240" w:lineRule="auto"/>
        <w:ind w:firstLine="709"/>
        <w:jc w:val="both"/>
        <w:rPr>
          <w:rFonts w:ascii="Times New Roman" w:eastAsia="Times New Roman" w:hAnsi="Times New Roman" w:cs="Times New Roman"/>
          <w:color w:val="FF0000"/>
        </w:rPr>
      </w:pPr>
      <w:r w:rsidRPr="00321A52">
        <w:rPr>
          <w:rFonts w:ascii="Times New Roman" w:hAnsi="Times New Roman" w:cs="Times New Roman"/>
          <w:b/>
        </w:rPr>
        <w:t>3.4.2. Сумма цены продажи земельного участка в размере _______ (________) рублей, перечисляется Покупателем на расчетный счет Продавца:</w:t>
      </w:r>
      <w:r w:rsidRPr="00321A52">
        <w:rPr>
          <w:rFonts w:ascii="Times New Roman" w:hAnsi="Times New Roman" w:cs="Times New Roman"/>
        </w:rPr>
        <w:t xml:space="preserve"> </w:t>
      </w:r>
      <w:r w:rsidRPr="00321A52">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321A52" w:rsidRPr="00321A52" w:rsidRDefault="00321A52" w:rsidP="00321A52">
      <w:pPr>
        <w:spacing w:after="120" w:line="240" w:lineRule="auto"/>
        <w:ind w:right="-144" w:firstLine="567"/>
        <w:jc w:val="both"/>
        <w:rPr>
          <w:rFonts w:ascii="Times New Roman" w:hAnsi="Times New Roman" w:cs="Times New Roman"/>
        </w:rPr>
      </w:pPr>
      <w:r w:rsidRPr="00321A52">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lastRenderedPageBreak/>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3.6. Надлежащим выполнением обязательства Покупателя по оплате Имущества является выполнение пункта 3.4 настоящего Договора.</w:t>
      </w:r>
    </w:p>
    <w:p w:rsidR="00321A52" w:rsidRPr="00321A52" w:rsidRDefault="00321A52" w:rsidP="00321A52">
      <w:pPr>
        <w:spacing w:after="0" w:line="240" w:lineRule="auto"/>
        <w:ind w:firstLine="851"/>
        <w:jc w:val="both"/>
        <w:rPr>
          <w:rFonts w:ascii="Times New Roman" w:hAnsi="Times New Roman" w:cs="Times New Roman"/>
        </w:rPr>
      </w:pPr>
    </w:p>
    <w:p w:rsidR="00321A52" w:rsidRPr="00321A52" w:rsidRDefault="00321A52" w:rsidP="00321A52">
      <w:pPr>
        <w:spacing w:after="0" w:line="240" w:lineRule="auto"/>
        <w:ind w:firstLine="851"/>
        <w:jc w:val="both"/>
        <w:rPr>
          <w:rFonts w:ascii="Times New Roman" w:hAnsi="Times New Roman" w:cs="Times New Roman"/>
          <w:b/>
        </w:rPr>
      </w:pPr>
      <w:r w:rsidRPr="00321A52">
        <w:rPr>
          <w:rFonts w:ascii="Times New Roman" w:hAnsi="Times New Roman" w:cs="Times New Roman"/>
          <w:b/>
        </w:rPr>
        <w:t>4. ПЕРЕХОД ПРАВА СОБСТВЕННОСТИ</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4.3. Продавец считается выполнившим свои обязательства по настоящему Договору с момента фактической передачи Имущества Покупателю.</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321A52">
        <w:rPr>
          <w:rFonts w:ascii="Times New Roman" w:hAnsi="Times New Roman" w:cs="Times New Roman"/>
        </w:rPr>
        <w:br/>
        <w:t>3 Договора, и принятия Имущества от продавца по Акту приема–передачи.</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 xml:space="preserve">4.5. Расходы, связанные с оформлением перехода прав собственности </w:t>
      </w:r>
      <w:r w:rsidRPr="00321A52">
        <w:rPr>
          <w:rFonts w:ascii="Times New Roman" w:hAnsi="Times New Roman" w:cs="Times New Roman"/>
        </w:rPr>
        <w:br/>
        <w:t>на Имущество к Покупателю, в полном объеме несет Покупатель.</w:t>
      </w:r>
    </w:p>
    <w:p w:rsidR="00321A52" w:rsidRPr="00321A52" w:rsidRDefault="00321A52" w:rsidP="00321A52">
      <w:pPr>
        <w:spacing w:after="0" w:line="240" w:lineRule="auto"/>
        <w:ind w:firstLine="851"/>
        <w:jc w:val="both"/>
        <w:rPr>
          <w:rFonts w:ascii="Times New Roman" w:hAnsi="Times New Roman" w:cs="Times New Roman"/>
        </w:rPr>
      </w:pPr>
    </w:p>
    <w:p w:rsidR="00321A52" w:rsidRPr="00321A52" w:rsidRDefault="00321A52" w:rsidP="00321A52">
      <w:pPr>
        <w:spacing w:after="0" w:line="240" w:lineRule="auto"/>
        <w:ind w:firstLine="851"/>
        <w:jc w:val="both"/>
        <w:rPr>
          <w:rFonts w:ascii="Times New Roman" w:hAnsi="Times New Roman" w:cs="Times New Roman"/>
          <w:b/>
        </w:rPr>
      </w:pPr>
      <w:r w:rsidRPr="00321A52">
        <w:rPr>
          <w:rFonts w:ascii="Times New Roman" w:hAnsi="Times New Roman" w:cs="Times New Roman"/>
          <w:b/>
        </w:rPr>
        <w:t>5. ОТВЕТСТВЕННОСТЬ СТОРОН</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 xml:space="preserve">5.1. За неисполнение или ненадлежащее исполнение своих обязательств </w:t>
      </w:r>
      <w:r w:rsidRPr="00321A52">
        <w:rPr>
          <w:rFonts w:ascii="Times New Roman" w:hAnsi="Times New Roman" w:cs="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3.1. настоящего Договора, за каждый день просрочки.</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 xml:space="preserve">Допустимая просрочка оплаты Имущества в сумме и сроки, указанные в статье </w:t>
      </w:r>
      <w:r w:rsidRPr="00321A52">
        <w:rPr>
          <w:rFonts w:ascii="Times New Roman" w:hAnsi="Times New Roman" w:cs="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 xml:space="preserve">Расторжение договора не освобождает Покупателя от уплаты пени. </w:t>
      </w:r>
    </w:p>
    <w:p w:rsidR="00321A52" w:rsidRPr="00321A52" w:rsidRDefault="00321A52" w:rsidP="00321A52">
      <w:pPr>
        <w:spacing w:after="0" w:line="240" w:lineRule="auto"/>
        <w:ind w:firstLine="851"/>
        <w:jc w:val="both"/>
        <w:rPr>
          <w:rFonts w:ascii="Times New Roman" w:hAnsi="Times New Roman" w:cs="Times New Roman"/>
        </w:rPr>
      </w:pPr>
    </w:p>
    <w:p w:rsidR="00321A52" w:rsidRPr="00321A52" w:rsidRDefault="00321A52" w:rsidP="00321A52">
      <w:pPr>
        <w:spacing w:after="0" w:line="240" w:lineRule="auto"/>
        <w:ind w:firstLine="851"/>
        <w:jc w:val="both"/>
        <w:rPr>
          <w:rFonts w:ascii="Times New Roman" w:hAnsi="Times New Roman" w:cs="Times New Roman"/>
          <w:b/>
        </w:rPr>
      </w:pPr>
      <w:r w:rsidRPr="00321A52">
        <w:rPr>
          <w:rFonts w:ascii="Times New Roman" w:hAnsi="Times New Roman" w:cs="Times New Roman"/>
          <w:b/>
        </w:rPr>
        <w:t>6. ЗАКЛЮЧИТЕЛЬНЫЕ ПОЛОЖЕНИЯ</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6.2 Настоящий договор вступает в силу с момента его подписания и прекращает свое действие:</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w:t>
      </w:r>
      <w:r w:rsidRPr="00321A52">
        <w:rPr>
          <w:rFonts w:ascii="Times New Roman" w:hAnsi="Times New Roman" w:cs="Times New Roman"/>
        </w:rPr>
        <w:tab/>
        <w:t>исполнением Сторонами своих обязательств по настоящему Договору;</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w:t>
      </w:r>
      <w:r w:rsidRPr="00321A52">
        <w:rPr>
          <w:rFonts w:ascii="Times New Roman" w:hAnsi="Times New Roman" w:cs="Times New Roman"/>
        </w:rPr>
        <w:tab/>
        <w:t>в случае предусмотренном пунктом 5.2. настоящего Договора;</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w:t>
      </w:r>
      <w:r w:rsidRPr="00321A52">
        <w:rPr>
          <w:rFonts w:ascii="Times New Roman" w:hAnsi="Times New Roman" w:cs="Times New Roman"/>
        </w:rPr>
        <w:tab/>
        <w:t>по иным основаниям, предусмотренным действующим законодательством Российской Федерации.</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6.4. Настоящий договор составлен в 3 (трех) подлинных экземплярах, два из которых остается у Покупателя, а один у Продавца.</w:t>
      </w:r>
    </w:p>
    <w:p w:rsidR="00321A52" w:rsidRPr="00321A52" w:rsidRDefault="00321A52" w:rsidP="00321A52">
      <w:pPr>
        <w:spacing w:after="0" w:line="240" w:lineRule="auto"/>
        <w:ind w:firstLine="851"/>
        <w:jc w:val="both"/>
        <w:rPr>
          <w:rFonts w:ascii="Times New Roman" w:hAnsi="Times New Roman" w:cs="Times New Roman"/>
          <w:b/>
        </w:rPr>
      </w:pPr>
    </w:p>
    <w:p w:rsidR="00321A52" w:rsidRPr="00321A52" w:rsidRDefault="00321A52" w:rsidP="00321A52">
      <w:pPr>
        <w:spacing w:after="0" w:line="240" w:lineRule="auto"/>
        <w:ind w:firstLine="851"/>
        <w:jc w:val="both"/>
        <w:rPr>
          <w:rFonts w:ascii="Times New Roman" w:hAnsi="Times New Roman" w:cs="Times New Roman"/>
          <w:b/>
        </w:rPr>
      </w:pPr>
      <w:r w:rsidRPr="00321A52">
        <w:rPr>
          <w:rFonts w:ascii="Times New Roman" w:hAnsi="Times New Roman" w:cs="Times New Roman"/>
          <w:b/>
        </w:rPr>
        <w:t>7. АДРЕСА И БАНКОВСКИЕ РЕКВИЗИТЫ СТОРОН</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«Продавец»:</w:t>
      </w:r>
    </w:p>
    <w:p w:rsidR="00321A52" w:rsidRPr="00321A52" w:rsidRDefault="00321A52" w:rsidP="00321A52">
      <w:pPr>
        <w:spacing w:after="0" w:line="240" w:lineRule="auto"/>
        <w:ind w:firstLine="851"/>
        <w:jc w:val="both"/>
        <w:rPr>
          <w:rFonts w:ascii="Times New Roman" w:hAnsi="Times New Roman" w:cs="Times New Roman"/>
        </w:rPr>
      </w:pPr>
      <w:r w:rsidRPr="00321A52">
        <w:rPr>
          <w:rFonts w:ascii="Times New Roman" w:hAnsi="Times New Roman" w:cs="Times New Roman"/>
        </w:rPr>
        <w:t>«Покупатель»:</w:t>
      </w:r>
    </w:p>
    <w:p w:rsidR="00321A52" w:rsidRPr="00321A52" w:rsidRDefault="00321A52" w:rsidP="00321A52">
      <w:pPr>
        <w:tabs>
          <w:tab w:val="left" w:pos="7611"/>
        </w:tabs>
        <w:spacing w:after="0" w:line="240" w:lineRule="auto"/>
        <w:jc w:val="right"/>
        <w:rPr>
          <w:rFonts w:ascii="Times New Roman" w:eastAsia="Times New Roman" w:hAnsi="Times New Roman" w:cs="Times New Roman"/>
        </w:rPr>
      </w:pPr>
    </w:p>
    <w:p w:rsidR="00321A52" w:rsidRPr="00321A52" w:rsidRDefault="00321A52" w:rsidP="00321A52">
      <w:pPr>
        <w:tabs>
          <w:tab w:val="left" w:pos="7611"/>
        </w:tabs>
        <w:spacing w:after="0" w:line="240" w:lineRule="auto"/>
        <w:rPr>
          <w:rFonts w:ascii="Times New Roman" w:eastAsia="Times New Roman" w:hAnsi="Times New Roman" w:cs="Times New Roman"/>
        </w:rPr>
      </w:pPr>
    </w:p>
    <w:p w:rsidR="00321A52" w:rsidRPr="00321A52" w:rsidRDefault="00321A52" w:rsidP="00321A52">
      <w:pPr>
        <w:tabs>
          <w:tab w:val="left" w:pos="7611"/>
        </w:tabs>
        <w:spacing w:after="0" w:line="240" w:lineRule="auto"/>
        <w:rPr>
          <w:rFonts w:ascii="Times New Roman" w:eastAsia="Times New Roman" w:hAnsi="Times New Roman" w:cs="Times New Roman"/>
        </w:rPr>
      </w:pPr>
    </w:p>
    <w:p w:rsidR="00321A52" w:rsidRPr="00321A52" w:rsidRDefault="00321A52" w:rsidP="00321A52">
      <w:pPr>
        <w:tabs>
          <w:tab w:val="left" w:pos="7611"/>
        </w:tabs>
        <w:spacing w:after="0" w:line="240" w:lineRule="auto"/>
        <w:rPr>
          <w:rFonts w:ascii="Times New Roman" w:eastAsia="Times New Roman" w:hAnsi="Times New Roman" w:cs="Times New Roman"/>
        </w:rPr>
      </w:pPr>
    </w:p>
    <w:p w:rsidR="00321A52" w:rsidRPr="00321A52" w:rsidRDefault="00321A52" w:rsidP="00321A52">
      <w:pPr>
        <w:tabs>
          <w:tab w:val="left" w:pos="7611"/>
        </w:tabs>
        <w:spacing w:after="0" w:line="240" w:lineRule="auto"/>
        <w:rPr>
          <w:rFonts w:ascii="Times New Roman" w:eastAsia="Times New Roman" w:hAnsi="Times New Roman" w:cs="Times New Roman"/>
        </w:rPr>
      </w:pPr>
    </w:p>
    <w:p w:rsidR="00321A52" w:rsidRPr="00321A52" w:rsidRDefault="00321A52" w:rsidP="00321A52">
      <w:pPr>
        <w:tabs>
          <w:tab w:val="left" w:pos="7611"/>
        </w:tabs>
        <w:spacing w:after="0" w:line="240" w:lineRule="auto"/>
        <w:rPr>
          <w:rFonts w:ascii="Times New Roman" w:eastAsia="Times New Roman" w:hAnsi="Times New Roman" w:cs="Times New Roman"/>
        </w:rPr>
      </w:pPr>
    </w:p>
    <w:p w:rsidR="00321A52" w:rsidRPr="00321A52" w:rsidRDefault="00321A52" w:rsidP="00321A52">
      <w:pPr>
        <w:tabs>
          <w:tab w:val="left" w:pos="7611"/>
        </w:tabs>
        <w:spacing w:after="0" w:line="240" w:lineRule="auto"/>
        <w:rPr>
          <w:rFonts w:ascii="Times New Roman" w:eastAsia="Times New Roman" w:hAnsi="Times New Roman" w:cs="Times New Roman"/>
        </w:rPr>
      </w:pPr>
    </w:p>
    <w:p w:rsidR="00321A52" w:rsidRPr="00321A52" w:rsidRDefault="00321A52" w:rsidP="00321A52">
      <w:pPr>
        <w:tabs>
          <w:tab w:val="left" w:pos="7611"/>
        </w:tabs>
        <w:spacing w:after="0" w:line="240" w:lineRule="auto"/>
        <w:rPr>
          <w:rFonts w:ascii="Times New Roman" w:eastAsia="Times New Roman" w:hAnsi="Times New Roman" w:cs="Times New Roman"/>
        </w:rPr>
      </w:pPr>
    </w:p>
    <w:p w:rsidR="00321A52" w:rsidRPr="00321A52" w:rsidRDefault="00321A52" w:rsidP="00321A52">
      <w:pPr>
        <w:tabs>
          <w:tab w:val="left" w:pos="7611"/>
        </w:tabs>
        <w:spacing w:after="0" w:line="240" w:lineRule="auto"/>
        <w:rPr>
          <w:rFonts w:ascii="Times New Roman" w:eastAsia="Times New Roman" w:hAnsi="Times New Roman" w:cs="Times New Roman"/>
        </w:rPr>
      </w:pPr>
    </w:p>
    <w:p w:rsidR="00321A52" w:rsidRPr="00321A52" w:rsidRDefault="00321A52" w:rsidP="00321A52">
      <w:pPr>
        <w:tabs>
          <w:tab w:val="left" w:pos="7611"/>
        </w:tabs>
        <w:spacing w:after="0" w:line="240" w:lineRule="auto"/>
        <w:rPr>
          <w:rFonts w:ascii="Times New Roman" w:eastAsia="Times New Roman" w:hAnsi="Times New Roman" w:cs="Times New Roman"/>
        </w:rPr>
      </w:pPr>
    </w:p>
    <w:p w:rsidR="00321A52" w:rsidRPr="00321A52" w:rsidRDefault="00321A52" w:rsidP="00321A52">
      <w:pPr>
        <w:tabs>
          <w:tab w:val="left" w:pos="7611"/>
        </w:tabs>
        <w:spacing w:after="0" w:line="240" w:lineRule="auto"/>
        <w:jc w:val="right"/>
        <w:rPr>
          <w:rFonts w:ascii="Times New Roman" w:eastAsia="Times New Roman" w:hAnsi="Times New Roman" w:cs="Times New Roman"/>
        </w:rPr>
      </w:pPr>
    </w:p>
    <w:p w:rsidR="00321A52" w:rsidRPr="00321A52" w:rsidRDefault="00321A52" w:rsidP="00321A52">
      <w:pPr>
        <w:jc w:val="center"/>
        <w:rPr>
          <w:rFonts w:ascii="Times New Roman" w:eastAsia="Times New Roman" w:hAnsi="Times New Roman" w:cs="Times New Roman"/>
          <w:bCs/>
        </w:rPr>
      </w:pPr>
      <w:r w:rsidRPr="00321A52">
        <w:rPr>
          <w:rFonts w:ascii="Times New Roman" w:eastAsia="Times New Roman" w:hAnsi="Times New Roman" w:cs="Times New Roman"/>
          <w:bCs/>
        </w:rPr>
        <w:t>АКТ</w:t>
      </w:r>
    </w:p>
    <w:p w:rsidR="00321A52" w:rsidRPr="00321A52" w:rsidRDefault="00321A52" w:rsidP="00321A52">
      <w:pPr>
        <w:spacing w:after="0" w:line="240" w:lineRule="auto"/>
        <w:jc w:val="center"/>
        <w:rPr>
          <w:rFonts w:ascii="Times New Roman" w:eastAsia="Times New Roman" w:hAnsi="Times New Roman" w:cs="Times New Roman"/>
          <w:bCs/>
        </w:rPr>
      </w:pPr>
      <w:r w:rsidRPr="00321A52">
        <w:rPr>
          <w:rFonts w:ascii="Times New Roman" w:eastAsia="Times New Roman" w:hAnsi="Times New Roman" w:cs="Times New Roman"/>
          <w:bCs/>
        </w:rPr>
        <w:t>приема-передачи</w:t>
      </w:r>
    </w:p>
    <w:p w:rsidR="00321A52" w:rsidRPr="00321A52" w:rsidRDefault="00321A52" w:rsidP="00321A52">
      <w:pPr>
        <w:spacing w:after="0" w:line="240" w:lineRule="auto"/>
        <w:jc w:val="center"/>
        <w:rPr>
          <w:rFonts w:ascii="Times New Roman" w:eastAsia="Times New Roman" w:hAnsi="Times New Roman" w:cs="Times New Roman"/>
          <w:bCs/>
        </w:rPr>
      </w:pPr>
    </w:p>
    <w:p w:rsidR="00321A52" w:rsidRPr="00321A52" w:rsidRDefault="00321A52" w:rsidP="00321A52">
      <w:pPr>
        <w:spacing w:after="0" w:line="240" w:lineRule="auto"/>
        <w:rPr>
          <w:rFonts w:ascii="Times New Roman" w:eastAsia="Times New Roman" w:hAnsi="Times New Roman" w:cs="Times New Roman"/>
        </w:rPr>
      </w:pPr>
      <w:r w:rsidRPr="00321A52">
        <w:rPr>
          <w:rFonts w:ascii="Times New Roman" w:eastAsia="Times New Roman" w:hAnsi="Times New Roman" w:cs="Times New Roman"/>
        </w:rPr>
        <w:t xml:space="preserve">с. Большое Игнатово                                                              «__» __________ 20__ год                                                                                                                  </w:t>
      </w:r>
    </w:p>
    <w:p w:rsidR="00321A52" w:rsidRPr="00321A52" w:rsidRDefault="00321A52" w:rsidP="00321A52">
      <w:pPr>
        <w:spacing w:after="0" w:line="240" w:lineRule="auto"/>
        <w:rPr>
          <w:rFonts w:ascii="Times New Roman" w:eastAsia="Times New Roman" w:hAnsi="Times New Roman" w:cs="Times New Roman"/>
        </w:rPr>
      </w:pPr>
    </w:p>
    <w:p w:rsidR="00321A52" w:rsidRPr="00321A52" w:rsidRDefault="00321A52" w:rsidP="00321A52">
      <w:pPr>
        <w:tabs>
          <w:tab w:val="left" w:pos="0"/>
        </w:tabs>
        <w:spacing w:after="0" w:line="240" w:lineRule="auto"/>
        <w:jc w:val="both"/>
        <w:rPr>
          <w:rFonts w:ascii="Times New Roman" w:eastAsia="Times New Roman" w:hAnsi="Times New Roman" w:cs="Times New Roman"/>
        </w:rPr>
      </w:pPr>
      <w:r w:rsidRPr="00321A52">
        <w:rPr>
          <w:rFonts w:ascii="Times New Roman" w:eastAsia="Times New Roman" w:hAnsi="Times New Roman" w:cs="Times New Roman"/>
        </w:rPr>
        <w:t xml:space="preserve">           Мы, нижеподписавшиеся, Администрация Большеигнатовского муниципального района Республики Мордовия,</w:t>
      </w:r>
      <w:r w:rsidRPr="00321A52">
        <w:rPr>
          <w:rFonts w:ascii="Times New Roman" w:hAnsi="Times New Roman" w:cs="Times New Roman"/>
        </w:rPr>
        <w:t xml:space="preserve"> </w:t>
      </w:r>
      <w:r w:rsidRPr="00321A52">
        <w:rPr>
          <w:rFonts w:ascii="Times New Roman" w:eastAsia="Times New Roman" w:hAnsi="Times New Roman" w:cs="Times New Roman"/>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321A52">
        <w:rPr>
          <w:rFonts w:ascii="Times New Roman" w:eastAsia="Times New Roman" w:hAnsi="Times New Roman" w:cs="Times New Roman"/>
          <w:bCs/>
          <w:snapToGrid w:val="0"/>
        </w:rPr>
        <w:t>,</w:t>
      </w:r>
      <w:r w:rsidRPr="00321A52">
        <w:rPr>
          <w:rFonts w:ascii="Times New Roman" w:eastAsia="Times New Roman" w:hAnsi="Times New Roman" w:cs="Times New Roman"/>
          <w:snapToGrid w:val="0"/>
        </w:rPr>
        <w:t xml:space="preserve"> именуемая в дальнейшем «Продавец», </w:t>
      </w:r>
      <w:r w:rsidRPr="00321A52">
        <w:rPr>
          <w:rFonts w:ascii="Times New Roman" w:eastAsia="Times New Roman" w:hAnsi="Times New Roman" w:cs="Times New Roman"/>
        </w:rPr>
        <w:t xml:space="preserve">с одной стороны, и </w:t>
      </w:r>
      <w:r w:rsidRPr="00321A52">
        <w:rPr>
          <w:rFonts w:ascii="Times New Roman" w:eastAsia="Times New Roman" w:hAnsi="Times New Roman" w:cs="Times New Roman"/>
          <w:bCs/>
          <w:iCs/>
        </w:rPr>
        <w:t>________________________________________</w:t>
      </w:r>
      <w:r w:rsidRPr="00321A52">
        <w:rPr>
          <w:rFonts w:ascii="Times New Roman" w:eastAsia="Times New Roman" w:hAnsi="Times New Roman" w:cs="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321A52" w:rsidRPr="00321A52" w:rsidRDefault="00321A52" w:rsidP="00321A52">
      <w:pPr>
        <w:spacing w:after="0" w:line="240" w:lineRule="auto"/>
        <w:jc w:val="both"/>
        <w:rPr>
          <w:rFonts w:ascii="Times New Roman" w:eastAsia="Times New Roman" w:hAnsi="Times New Roman" w:cs="Times New Roman"/>
        </w:rPr>
      </w:pPr>
      <w:r w:rsidRPr="00321A52">
        <w:rPr>
          <w:rFonts w:ascii="Times New Roman" w:eastAsia="Times New Roman" w:hAnsi="Times New Roman" w:cs="Times New Roman"/>
        </w:rPr>
        <w:t xml:space="preserve">          1. Продавец в соответствии с договором купли-продажи от ________________________ продал </w:t>
      </w:r>
      <w:r w:rsidRPr="00321A52">
        <w:rPr>
          <w:rFonts w:ascii="Times New Roman" w:eastAsia="Times New Roman" w:hAnsi="Times New Roman" w:cs="Times New Roman"/>
          <w:bCs/>
          <w:iCs/>
        </w:rPr>
        <w:t>________________</w:t>
      </w:r>
      <w:r w:rsidRPr="00321A52">
        <w:rPr>
          <w:rFonts w:ascii="Times New Roman" w:eastAsia="Times New Roman" w:hAnsi="Times New Roman" w:cs="Times New Roman"/>
        </w:rPr>
        <w:t>в собственность: здание автостанции, назначение: нежилое, кадастровый номер: 13:05:0102001:1706, общей площадью 85,6 кв. м., количество этажей: 1, в том числе подземных 0, год постройки 1985г., и земельный участок, расположенный под зданием, кадастровый номер: 13:05:0102001:6, площадью 460 кв. м., категория земель –  земли населенных пунктов, вид разрешенного использования – для размещения здания автостанции, расположенные по адресу: Республика Мордовия, Большеигнатовский район, с. Большое Игнатово, ул. Щорса, д. 24.</w:t>
      </w:r>
    </w:p>
    <w:p w:rsidR="00321A52" w:rsidRPr="00321A52" w:rsidRDefault="00321A52" w:rsidP="00321A52">
      <w:pPr>
        <w:spacing w:after="0" w:line="240" w:lineRule="auto"/>
        <w:jc w:val="both"/>
        <w:rPr>
          <w:rFonts w:ascii="Times New Roman" w:eastAsia="Times New Roman" w:hAnsi="Times New Roman" w:cs="Times New Roman"/>
        </w:rPr>
      </w:pPr>
      <w:r w:rsidRPr="00321A52">
        <w:rPr>
          <w:rFonts w:ascii="Times New Roman" w:eastAsia="Times New Roman" w:hAnsi="Times New Roman" w:cs="Times New Roman"/>
        </w:rPr>
        <w:t xml:space="preserve">         2.  В соответствии с настоящим актом Продавец передал в собственность  Покупателю</w:t>
      </w:r>
      <w:r w:rsidRPr="00321A52">
        <w:rPr>
          <w:rFonts w:ascii="Times New Roman" w:eastAsia="Times New Roman" w:hAnsi="Times New Roman" w:cs="Times New Roman"/>
          <w:bCs/>
          <w:iCs/>
        </w:rPr>
        <w:t xml:space="preserve"> </w:t>
      </w:r>
      <w:r w:rsidRPr="00321A52">
        <w:rPr>
          <w:rFonts w:ascii="Times New Roman" w:eastAsia="Times New Roman" w:hAnsi="Times New Roman" w:cs="Times New Roman"/>
        </w:rPr>
        <w:t>вышеуказанное имущество в качественном состоянии, как они есть на день подписания настоящего акта.</w:t>
      </w:r>
    </w:p>
    <w:p w:rsidR="00321A52" w:rsidRPr="00321A52" w:rsidRDefault="00321A52" w:rsidP="00321A52">
      <w:pPr>
        <w:tabs>
          <w:tab w:val="left" w:pos="0"/>
        </w:tabs>
        <w:spacing w:after="0" w:line="240" w:lineRule="auto"/>
        <w:jc w:val="both"/>
        <w:rPr>
          <w:rFonts w:ascii="Times New Roman" w:eastAsia="Times New Roman" w:hAnsi="Times New Roman" w:cs="Times New Roman"/>
        </w:rPr>
      </w:pPr>
      <w:r w:rsidRPr="00321A52">
        <w:rPr>
          <w:rFonts w:ascii="Times New Roman" w:eastAsia="Times New Roman" w:hAnsi="Times New Roman" w:cs="Times New Roman"/>
          <w:bCs/>
          <w:iCs/>
        </w:rPr>
        <w:t xml:space="preserve">        3. Покупатель</w:t>
      </w:r>
      <w:r w:rsidRPr="00321A52">
        <w:rPr>
          <w:rFonts w:ascii="Times New Roman" w:eastAsia="Times New Roman" w:hAnsi="Times New Roman" w:cs="Times New Roman"/>
        </w:rPr>
        <w:t xml:space="preserve"> принял от Продавца вышеуказанное имущество в том состоянии, в котором они есть на день подписания настоящего акта.</w:t>
      </w:r>
    </w:p>
    <w:p w:rsidR="00321A52" w:rsidRPr="00321A52" w:rsidRDefault="00321A52" w:rsidP="00321A52">
      <w:pPr>
        <w:spacing w:after="0" w:line="240" w:lineRule="auto"/>
        <w:ind w:right="-187"/>
        <w:jc w:val="both"/>
        <w:rPr>
          <w:rFonts w:ascii="Times New Roman" w:eastAsia="Times New Roman" w:hAnsi="Times New Roman" w:cs="Times New Roman"/>
          <w:bCs/>
        </w:rPr>
      </w:pPr>
      <w:r w:rsidRPr="00321A52">
        <w:rPr>
          <w:rFonts w:ascii="Times New Roman" w:eastAsia="Times New Roman" w:hAnsi="Times New Roman" w:cs="Times New Roman"/>
        </w:rPr>
        <w:t xml:space="preserve">        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321A52" w:rsidRPr="00321A52" w:rsidRDefault="00321A52" w:rsidP="00321A52">
      <w:pPr>
        <w:spacing w:after="0" w:line="240" w:lineRule="auto"/>
        <w:ind w:left="708"/>
        <w:jc w:val="both"/>
        <w:rPr>
          <w:rFonts w:ascii="Times New Roman" w:eastAsia="Times New Roman" w:hAnsi="Times New Roman" w:cs="Times New Roman"/>
          <w:bCs/>
        </w:rPr>
      </w:pPr>
      <w:r w:rsidRPr="00321A52">
        <w:rPr>
          <w:rFonts w:ascii="Times New Roman" w:eastAsia="Times New Roman" w:hAnsi="Times New Roman" w:cs="Times New Roman"/>
          <w:bCs/>
        </w:rPr>
        <w:t xml:space="preserve">      Продавец: </w:t>
      </w:r>
      <w:r w:rsidRPr="00321A52">
        <w:rPr>
          <w:rFonts w:ascii="Times New Roman" w:eastAsia="Times New Roman" w:hAnsi="Times New Roman" w:cs="Times New Roman"/>
          <w:bCs/>
        </w:rPr>
        <w:tab/>
      </w:r>
      <w:r w:rsidRPr="00321A52">
        <w:rPr>
          <w:rFonts w:ascii="Times New Roman" w:eastAsia="Times New Roman" w:hAnsi="Times New Roman" w:cs="Times New Roman"/>
          <w:bCs/>
        </w:rPr>
        <w:tab/>
      </w:r>
      <w:r w:rsidRPr="00321A52">
        <w:rPr>
          <w:rFonts w:ascii="Times New Roman" w:eastAsia="Times New Roman" w:hAnsi="Times New Roman" w:cs="Times New Roman"/>
          <w:bCs/>
        </w:rPr>
        <w:tab/>
      </w:r>
      <w:r w:rsidRPr="00321A52">
        <w:rPr>
          <w:rFonts w:ascii="Times New Roman" w:eastAsia="Times New Roman" w:hAnsi="Times New Roman" w:cs="Times New Roman"/>
          <w:bCs/>
        </w:rPr>
        <w:tab/>
      </w:r>
      <w:r w:rsidRPr="00321A52">
        <w:rPr>
          <w:rFonts w:ascii="Times New Roman" w:eastAsia="Times New Roman" w:hAnsi="Times New Roman" w:cs="Times New Roman"/>
          <w:bCs/>
        </w:rPr>
        <w:tab/>
        <w:t xml:space="preserve">      Покупатель:</w:t>
      </w:r>
      <w:r w:rsidRPr="00321A52">
        <w:rPr>
          <w:rFonts w:ascii="Times New Roman" w:eastAsia="Times New Roman" w:hAnsi="Times New Roman" w:cs="Times New Roman"/>
          <w:bCs/>
        </w:rPr>
        <w:tab/>
      </w:r>
    </w:p>
    <w:tbl>
      <w:tblPr>
        <w:tblStyle w:val="af"/>
        <w:tblW w:w="0" w:type="auto"/>
        <w:tblLook w:val="04A0" w:firstRow="1" w:lastRow="0" w:firstColumn="1" w:lastColumn="0" w:noHBand="0" w:noVBand="1"/>
      </w:tblPr>
      <w:tblGrid>
        <w:gridCol w:w="4785"/>
        <w:gridCol w:w="4786"/>
      </w:tblGrid>
      <w:tr w:rsidR="00321A52" w:rsidRPr="003B3EF8" w:rsidTr="00822D4F">
        <w:tc>
          <w:tcPr>
            <w:tcW w:w="4785" w:type="dxa"/>
            <w:tcBorders>
              <w:top w:val="single" w:sz="4" w:space="0" w:color="auto"/>
              <w:left w:val="single" w:sz="4" w:space="0" w:color="auto"/>
              <w:bottom w:val="single" w:sz="4" w:space="0" w:color="auto"/>
              <w:right w:val="single" w:sz="4" w:space="0" w:color="auto"/>
            </w:tcBorders>
          </w:tcPr>
          <w:p w:rsidR="00321A52" w:rsidRPr="003B3EF8" w:rsidRDefault="00321A52" w:rsidP="003B3EF8">
            <w:pPr>
              <w:rPr>
                <w:rFonts w:ascii="Times New Roman" w:eastAsia="Times New Roman" w:hAnsi="Times New Roman" w:cs="Times New Roman"/>
                <w:b/>
                <w:bCs/>
                <w:lang w:eastAsia="ru-RU"/>
              </w:rPr>
            </w:pPr>
          </w:p>
          <w:p w:rsidR="00321A52" w:rsidRPr="003B3EF8" w:rsidRDefault="00321A52" w:rsidP="003B3EF8">
            <w:pPr>
              <w:pBdr>
                <w:top w:val="single" w:sz="12" w:space="1" w:color="auto"/>
                <w:bottom w:val="single" w:sz="12" w:space="1" w:color="auto"/>
              </w:pBdr>
              <w:rPr>
                <w:rFonts w:ascii="Times New Roman" w:eastAsia="Times New Roman" w:hAnsi="Times New Roman" w:cs="Times New Roman"/>
                <w:b/>
                <w:bCs/>
                <w:lang w:eastAsia="ru-RU"/>
              </w:rPr>
            </w:pPr>
          </w:p>
          <w:p w:rsidR="00321A52" w:rsidRPr="003B3EF8" w:rsidRDefault="00321A52" w:rsidP="003B3EF8">
            <w:pPr>
              <w:pBdr>
                <w:bottom w:val="single" w:sz="12" w:space="1" w:color="auto"/>
                <w:between w:val="single" w:sz="12" w:space="1" w:color="auto"/>
              </w:pBdr>
              <w:rPr>
                <w:rFonts w:ascii="Times New Roman" w:eastAsia="Times New Roman" w:hAnsi="Times New Roman" w:cs="Times New Roman"/>
                <w:b/>
                <w:bCs/>
                <w:lang w:eastAsia="ru-RU"/>
              </w:rPr>
            </w:pPr>
          </w:p>
          <w:p w:rsidR="00321A52" w:rsidRPr="003B3EF8" w:rsidRDefault="00321A52" w:rsidP="003B3EF8">
            <w:pPr>
              <w:pBdr>
                <w:bottom w:val="single" w:sz="12" w:space="1" w:color="auto"/>
                <w:between w:val="single" w:sz="12" w:space="1" w:color="auto"/>
              </w:pBdr>
              <w:rPr>
                <w:rFonts w:ascii="Times New Roman" w:eastAsia="Times New Roman" w:hAnsi="Times New Roman" w:cs="Times New Roman"/>
                <w:b/>
                <w:bCs/>
                <w:lang w:eastAsia="ru-RU"/>
              </w:rPr>
            </w:pPr>
          </w:p>
          <w:p w:rsidR="00321A52" w:rsidRPr="003B3EF8" w:rsidRDefault="00321A52" w:rsidP="003B3EF8">
            <w:pPr>
              <w:pBdr>
                <w:bottom w:val="single" w:sz="12" w:space="1" w:color="auto"/>
                <w:between w:val="single" w:sz="12" w:space="1" w:color="auto"/>
              </w:pBdr>
              <w:rPr>
                <w:rFonts w:ascii="Times New Roman" w:eastAsia="Times New Roman" w:hAnsi="Times New Roman" w:cs="Times New Roman"/>
                <w:b/>
                <w:bCs/>
                <w:lang w:eastAsia="ru-RU"/>
              </w:rPr>
            </w:pPr>
          </w:p>
          <w:p w:rsidR="00321A52" w:rsidRPr="003B3EF8" w:rsidRDefault="00321A52" w:rsidP="003B3EF8">
            <w:pPr>
              <w:pBdr>
                <w:bottom w:val="single" w:sz="12" w:space="1" w:color="auto"/>
                <w:between w:val="single" w:sz="12" w:space="1" w:color="auto"/>
              </w:pBdr>
              <w:rPr>
                <w:rFonts w:ascii="Times New Roman" w:eastAsia="Times New Roman" w:hAnsi="Times New Roman" w:cs="Times New Roman"/>
                <w:b/>
                <w:bCs/>
                <w:lang w:eastAsia="ru-RU"/>
              </w:rPr>
            </w:pPr>
          </w:p>
          <w:p w:rsidR="00321A52" w:rsidRPr="003B3EF8" w:rsidRDefault="00321A52" w:rsidP="003B3EF8">
            <w:pPr>
              <w:pBdr>
                <w:bottom w:val="single" w:sz="12" w:space="1" w:color="auto"/>
                <w:between w:val="single" w:sz="12" w:space="1" w:color="auto"/>
              </w:pBdr>
              <w:rPr>
                <w:rFonts w:ascii="Times New Roman" w:eastAsia="Times New Roman" w:hAnsi="Times New Roman" w:cs="Times New Roman"/>
                <w:b/>
                <w:bCs/>
                <w:lang w:eastAsia="ru-RU"/>
              </w:rPr>
            </w:pPr>
          </w:p>
          <w:p w:rsidR="00321A52" w:rsidRPr="003B3EF8" w:rsidRDefault="00321A52" w:rsidP="003B3EF8">
            <w:pPr>
              <w:pBdr>
                <w:bottom w:val="single" w:sz="12" w:space="1" w:color="auto"/>
                <w:between w:val="single" w:sz="12" w:space="1" w:color="auto"/>
              </w:pBdr>
              <w:rPr>
                <w:rFonts w:ascii="Times New Roman" w:eastAsia="Times New Roman" w:hAnsi="Times New Roman" w:cs="Times New Roman"/>
                <w:b/>
                <w:bCs/>
                <w:lang w:eastAsia="ru-RU"/>
              </w:rPr>
            </w:pPr>
          </w:p>
          <w:p w:rsidR="00321A52" w:rsidRPr="003B3EF8" w:rsidRDefault="00321A52" w:rsidP="003B3EF8">
            <w:pPr>
              <w:pBdr>
                <w:bottom w:val="single" w:sz="12" w:space="1" w:color="auto"/>
                <w:between w:val="single" w:sz="12" w:space="1" w:color="auto"/>
              </w:pBdr>
              <w:rPr>
                <w:rFonts w:ascii="Times New Roman" w:eastAsia="Times New Roman" w:hAnsi="Times New Roman" w:cs="Times New Roman"/>
                <w:b/>
                <w:bCs/>
                <w:lang w:eastAsia="ru-RU"/>
              </w:rPr>
            </w:pPr>
          </w:p>
          <w:p w:rsidR="00321A52" w:rsidRPr="003B3EF8" w:rsidRDefault="00321A52" w:rsidP="003B3EF8">
            <w:pPr>
              <w:rPr>
                <w:rFonts w:ascii="Times New Roman" w:eastAsia="Times New Roman" w:hAnsi="Times New Roman" w:cs="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321A52" w:rsidRPr="003B3EF8" w:rsidRDefault="00321A52" w:rsidP="003B3EF8">
            <w:pPr>
              <w:rPr>
                <w:rFonts w:ascii="Times New Roman" w:eastAsia="Times New Roman" w:hAnsi="Times New Roman" w:cs="Times New Roman"/>
                <w:b/>
                <w:bCs/>
                <w:lang w:eastAsia="ru-RU"/>
              </w:rPr>
            </w:pPr>
          </w:p>
          <w:p w:rsidR="00321A52" w:rsidRPr="003B3EF8" w:rsidRDefault="00321A52" w:rsidP="003B3EF8">
            <w:pPr>
              <w:pBdr>
                <w:top w:val="single" w:sz="12" w:space="1" w:color="auto"/>
                <w:bottom w:val="single" w:sz="12" w:space="1" w:color="auto"/>
              </w:pBdr>
              <w:rPr>
                <w:rFonts w:ascii="Times New Roman" w:eastAsia="Times New Roman" w:hAnsi="Times New Roman" w:cs="Times New Roman"/>
                <w:b/>
                <w:bCs/>
                <w:lang w:eastAsia="ru-RU"/>
              </w:rPr>
            </w:pPr>
          </w:p>
          <w:p w:rsidR="00321A52" w:rsidRPr="003B3EF8" w:rsidRDefault="00321A52" w:rsidP="003B3EF8">
            <w:pPr>
              <w:pBdr>
                <w:bottom w:val="single" w:sz="12" w:space="1" w:color="auto"/>
                <w:between w:val="single" w:sz="12" w:space="1" w:color="auto"/>
              </w:pBdr>
              <w:rPr>
                <w:rFonts w:ascii="Times New Roman" w:eastAsia="Times New Roman" w:hAnsi="Times New Roman" w:cs="Times New Roman"/>
                <w:b/>
                <w:bCs/>
                <w:lang w:eastAsia="ru-RU"/>
              </w:rPr>
            </w:pPr>
          </w:p>
          <w:p w:rsidR="00321A52" w:rsidRPr="003B3EF8" w:rsidRDefault="00321A52" w:rsidP="003B3EF8">
            <w:pPr>
              <w:pBdr>
                <w:bottom w:val="single" w:sz="12" w:space="1" w:color="auto"/>
                <w:between w:val="single" w:sz="12" w:space="1" w:color="auto"/>
              </w:pBdr>
              <w:rPr>
                <w:rFonts w:ascii="Times New Roman" w:eastAsia="Times New Roman" w:hAnsi="Times New Roman" w:cs="Times New Roman"/>
                <w:b/>
                <w:bCs/>
                <w:lang w:eastAsia="ru-RU"/>
              </w:rPr>
            </w:pPr>
          </w:p>
          <w:p w:rsidR="00321A52" w:rsidRPr="003B3EF8" w:rsidRDefault="00321A52" w:rsidP="003B3EF8">
            <w:pPr>
              <w:pBdr>
                <w:bottom w:val="single" w:sz="12" w:space="1" w:color="auto"/>
                <w:between w:val="single" w:sz="12" w:space="1" w:color="auto"/>
              </w:pBdr>
              <w:rPr>
                <w:rFonts w:ascii="Times New Roman" w:eastAsia="Times New Roman" w:hAnsi="Times New Roman" w:cs="Times New Roman"/>
                <w:b/>
                <w:bCs/>
                <w:lang w:eastAsia="ru-RU"/>
              </w:rPr>
            </w:pPr>
          </w:p>
          <w:p w:rsidR="00321A52" w:rsidRPr="003B3EF8" w:rsidRDefault="00321A52" w:rsidP="003B3EF8">
            <w:pPr>
              <w:pBdr>
                <w:bottom w:val="single" w:sz="12" w:space="1" w:color="auto"/>
                <w:between w:val="single" w:sz="12" w:space="1" w:color="auto"/>
              </w:pBdr>
              <w:rPr>
                <w:rFonts w:ascii="Times New Roman" w:eastAsia="Times New Roman" w:hAnsi="Times New Roman" w:cs="Times New Roman"/>
                <w:b/>
                <w:bCs/>
                <w:lang w:eastAsia="ru-RU"/>
              </w:rPr>
            </w:pPr>
          </w:p>
          <w:p w:rsidR="00321A52" w:rsidRPr="003B3EF8" w:rsidRDefault="00321A52" w:rsidP="003B3EF8">
            <w:pPr>
              <w:pBdr>
                <w:bottom w:val="single" w:sz="12" w:space="1" w:color="auto"/>
                <w:between w:val="single" w:sz="12" w:space="1" w:color="auto"/>
              </w:pBdr>
              <w:rPr>
                <w:rFonts w:ascii="Times New Roman" w:eastAsia="Times New Roman" w:hAnsi="Times New Roman" w:cs="Times New Roman"/>
                <w:b/>
                <w:bCs/>
                <w:lang w:eastAsia="ru-RU"/>
              </w:rPr>
            </w:pPr>
          </w:p>
          <w:p w:rsidR="00321A52" w:rsidRPr="003B3EF8" w:rsidRDefault="00321A52" w:rsidP="003B3EF8">
            <w:pPr>
              <w:pBdr>
                <w:bottom w:val="single" w:sz="12" w:space="1" w:color="auto"/>
                <w:between w:val="single" w:sz="12" w:space="1" w:color="auto"/>
              </w:pBdr>
              <w:rPr>
                <w:rFonts w:ascii="Times New Roman" w:eastAsia="Times New Roman" w:hAnsi="Times New Roman" w:cs="Times New Roman"/>
                <w:b/>
                <w:bCs/>
                <w:lang w:eastAsia="ru-RU"/>
              </w:rPr>
            </w:pPr>
          </w:p>
          <w:p w:rsidR="00321A52" w:rsidRPr="003B3EF8" w:rsidRDefault="00321A52" w:rsidP="003B3EF8">
            <w:pPr>
              <w:pBdr>
                <w:bottom w:val="single" w:sz="12" w:space="1" w:color="auto"/>
                <w:between w:val="single" w:sz="12" w:space="1" w:color="auto"/>
              </w:pBdr>
              <w:rPr>
                <w:rFonts w:ascii="Times New Roman" w:eastAsia="Times New Roman" w:hAnsi="Times New Roman" w:cs="Times New Roman"/>
                <w:b/>
                <w:bCs/>
                <w:lang w:eastAsia="ru-RU"/>
              </w:rPr>
            </w:pPr>
          </w:p>
          <w:p w:rsidR="00321A52" w:rsidRPr="003B3EF8" w:rsidRDefault="00321A52" w:rsidP="003B3EF8">
            <w:pPr>
              <w:rPr>
                <w:rFonts w:ascii="Times New Roman" w:eastAsia="Times New Roman" w:hAnsi="Times New Roman" w:cs="Times New Roman"/>
                <w:b/>
                <w:bCs/>
                <w:lang w:eastAsia="ru-RU"/>
              </w:rPr>
            </w:pPr>
          </w:p>
        </w:tc>
      </w:tr>
    </w:tbl>
    <w:p w:rsidR="00321A52" w:rsidRPr="003B3EF8" w:rsidRDefault="00321A52" w:rsidP="003B3EF8">
      <w:pPr>
        <w:tabs>
          <w:tab w:val="left" w:pos="1515"/>
        </w:tabs>
        <w:spacing w:after="0" w:line="240" w:lineRule="auto"/>
        <w:rPr>
          <w:rFonts w:ascii="Times New Roman" w:hAnsi="Times New Roman" w:cs="Times New Roman"/>
        </w:rPr>
      </w:pPr>
    </w:p>
    <w:p w:rsidR="003B3EF8" w:rsidRPr="003B3EF8" w:rsidRDefault="003B3EF8" w:rsidP="003B3EF8">
      <w:pPr>
        <w:shd w:val="clear" w:color="auto" w:fill="FFFFFF"/>
        <w:spacing w:after="0" w:line="240" w:lineRule="auto"/>
        <w:ind w:right="-1"/>
        <w:jc w:val="center"/>
        <w:rPr>
          <w:rFonts w:ascii="Times New Roman" w:hAnsi="Times New Roman" w:cs="Times New Roman"/>
          <w:noProof/>
        </w:rPr>
      </w:pPr>
      <w:r w:rsidRPr="003B3EF8">
        <w:rPr>
          <w:rFonts w:ascii="Times New Roman" w:hAnsi="Times New Roman" w:cs="Times New Roman"/>
          <w:noProof/>
        </w:rPr>
        <w:drawing>
          <wp:inline distT="0" distB="0" distL="0" distR="0" wp14:anchorId="783C995A" wp14:editId="47D417D1">
            <wp:extent cx="571500" cy="600075"/>
            <wp:effectExtent l="0" t="0" r="0"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3B3EF8" w:rsidRPr="003B3EF8" w:rsidRDefault="003B3EF8" w:rsidP="003B3EF8">
      <w:pPr>
        <w:shd w:val="clear" w:color="auto" w:fill="FFFFFF"/>
        <w:spacing w:after="0" w:line="240" w:lineRule="auto"/>
        <w:ind w:right="1259"/>
        <w:jc w:val="center"/>
        <w:rPr>
          <w:rFonts w:ascii="Times New Roman" w:hAnsi="Times New Roman" w:cs="Times New Roman"/>
          <w:b/>
          <w:color w:val="000000"/>
          <w:spacing w:val="-8"/>
        </w:rPr>
      </w:pPr>
    </w:p>
    <w:p w:rsidR="003B3EF8" w:rsidRPr="003B3EF8" w:rsidRDefault="003B3EF8" w:rsidP="003B3EF8">
      <w:pPr>
        <w:shd w:val="clear" w:color="auto" w:fill="FFFFFF"/>
        <w:tabs>
          <w:tab w:val="left" w:pos="9355"/>
        </w:tabs>
        <w:spacing w:after="0" w:line="240" w:lineRule="auto"/>
        <w:ind w:right="-1"/>
        <w:jc w:val="center"/>
        <w:rPr>
          <w:rFonts w:ascii="Times New Roman" w:hAnsi="Times New Roman" w:cs="Times New Roman"/>
          <w:b/>
          <w:color w:val="000000"/>
          <w:spacing w:val="-8"/>
        </w:rPr>
      </w:pPr>
      <w:r w:rsidRPr="003B3EF8">
        <w:rPr>
          <w:rFonts w:ascii="Times New Roman" w:hAnsi="Times New Roman" w:cs="Times New Roman"/>
          <w:b/>
          <w:color w:val="000000"/>
          <w:spacing w:val="-8"/>
        </w:rPr>
        <w:t>Администрация</w:t>
      </w:r>
      <w:r>
        <w:rPr>
          <w:rFonts w:ascii="Times New Roman" w:hAnsi="Times New Roman" w:cs="Times New Roman"/>
          <w:b/>
          <w:color w:val="000000"/>
          <w:spacing w:val="-8"/>
        </w:rPr>
        <w:t xml:space="preserve"> </w:t>
      </w:r>
      <w:r w:rsidRPr="003B3EF8">
        <w:rPr>
          <w:rFonts w:ascii="Times New Roman" w:hAnsi="Times New Roman" w:cs="Times New Roman"/>
          <w:b/>
          <w:color w:val="000000"/>
          <w:spacing w:val="-8"/>
        </w:rPr>
        <w:t>Большеигнатовского му</w:t>
      </w:r>
      <w:r w:rsidRPr="003B3EF8">
        <w:rPr>
          <w:rFonts w:ascii="Times New Roman" w:hAnsi="Times New Roman" w:cs="Times New Roman"/>
          <w:b/>
          <w:color w:val="000000"/>
          <w:spacing w:val="-10"/>
        </w:rPr>
        <w:t>ниципального района</w:t>
      </w:r>
      <w:r w:rsidRPr="003B3EF8">
        <w:rPr>
          <w:rFonts w:ascii="Times New Roman" w:hAnsi="Times New Roman" w:cs="Times New Roman"/>
          <w:b/>
          <w:color w:val="000000"/>
          <w:spacing w:val="-11"/>
        </w:rPr>
        <w:t xml:space="preserve">  Республики Мордовия</w:t>
      </w:r>
    </w:p>
    <w:p w:rsidR="003B3EF8" w:rsidRPr="003B3EF8" w:rsidRDefault="003B3EF8" w:rsidP="003B3EF8">
      <w:pPr>
        <w:shd w:val="clear" w:color="auto" w:fill="FFFFFF"/>
        <w:spacing w:after="0" w:line="240" w:lineRule="auto"/>
        <w:ind w:left="1560" w:right="1259" w:hanging="505"/>
        <w:jc w:val="both"/>
        <w:rPr>
          <w:rFonts w:ascii="Times New Roman" w:hAnsi="Times New Roman" w:cs="Times New Roman"/>
          <w:b/>
          <w:color w:val="000000"/>
          <w:spacing w:val="-11"/>
        </w:rPr>
      </w:pPr>
      <w:r w:rsidRPr="003B3EF8">
        <w:rPr>
          <w:rFonts w:ascii="Times New Roman" w:hAnsi="Times New Roman" w:cs="Times New Roman"/>
          <w:b/>
          <w:color w:val="000000"/>
          <w:spacing w:val="-11"/>
        </w:rPr>
        <w:t xml:space="preserve">                   </w:t>
      </w:r>
    </w:p>
    <w:p w:rsidR="003B3EF8" w:rsidRPr="003B3EF8" w:rsidRDefault="003B3EF8" w:rsidP="003B3EF8">
      <w:pPr>
        <w:shd w:val="clear" w:color="auto" w:fill="FFFFFF"/>
        <w:tabs>
          <w:tab w:val="left" w:pos="9355"/>
        </w:tabs>
        <w:spacing w:after="0" w:line="240" w:lineRule="auto"/>
        <w:ind w:right="-1"/>
        <w:jc w:val="center"/>
        <w:rPr>
          <w:rFonts w:ascii="Times New Roman" w:hAnsi="Times New Roman" w:cs="Times New Roman"/>
          <w:color w:val="000000"/>
          <w:spacing w:val="-11"/>
        </w:rPr>
      </w:pPr>
      <w:r w:rsidRPr="003B3EF8">
        <w:rPr>
          <w:rFonts w:ascii="Times New Roman" w:hAnsi="Times New Roman" w:cs="Times New Roman"/>
          <w:color w:val="000000"/>
          <w:spacing w:val="-11"/>
        </w:rPr>
        <w:t>ПОСТАНОВЛЕНИЕ</w:t>
      </w:r>
    </w:p>
    <w:p w:rsidR="003B3EF8" w:rsidRPr="003B3EF8" w:rsidRDefault="003B3EF8" w:rsidP="003B3EF8">
      <w:pPr>
        <w:shd w:val="clear" w:color="auto" w:fill="FFFFFF"/>
        <w:spacing w:after="0" w:line="240" w:lineRule="auto"/>
        <w:ind w:left="1560" w:right="1259" w:hanging="505"/>
        <w:jc w:val="both"/>
        <w:rPr>
          <w:rFonts w:ascii="Times New Roman" w:hAnsi="Times New Roman" w:cs="Times New Roman"/>
          <w:color w:val="000000"/>
          <w:spacing w:val="-11"/>
        </w:rPr>
      </w:pPr>
      <w:r w:rsidRPr="003B3EF8">
        <w:rPr>
          <w:rFonts w:ascii="Times New Roman" w:hAnsi="Times New Roman" w:cs="Times New Roman"/>
          <w:color w:val="000000"/>
          <w:spacing w:val="-11"/>
        </w:rPr>
        <w:t xml:space="preserve">                                                               </w:t>
      </w:r>
    </w:p>
    <w:p w:rsidR="003B3EF8" w:rsidRPr="003B3EF8" w:rsidRDefault="003B3EF8" w:rsidP="003B3EF8">
      <w:pPr>
        <w:shd w:val="clear" w:color="auto" w:fill="FFFFFF"/>
        <w:spacing w:after="0" w:line="240" w:lineRule="auto"/>
        <w:ind w:left="1560" w:right="1259" w:hanging="505"/>
        <w:jc w:val="both"/>
        <w:rPr>
          <w:rFonts w:ascii="Times New Roman" w:hAnsi="Times New Roman" w:cs="Times New Roman"/>
          <w:color w:val="000000"/>
          <w:spacing w:val="-11"/>
        </w:rPr>
      </w:pPr>
    </w:p>
    <w:p w:rsidR="003B3EF8" w:rsidRPr="003B3EF8" w:rsidRDefault="003B3EF8" w:rsidP="003B3EF8">
      <w:pPr>
        <w:shd w:val="clear" w:color="auto" w:fill="FFFFFF"/>
        <w:spacing w:after="0" w:line="240" w:lineRule="auto"/>
        <w:ind w:left="1560" w:right="1259" w:hanging="505"/>
        <w:jc w:val="both"/>
        <w:rPr>
          <w:rFonts w:ascii="Times New Roman" w:hAnsi="Times New Roman" w:cs="Times New Roman"/>
          <w:color w:val="000000"/>
          <w:spacing w:val="-11"/>
        </w:rPr>
      </w:pPr>
    </w:p>
    <w:p w:rsidR="003B3EF8" w:rsidRPr="003B3EF8" w:rsidRDefault="003B3EF8" w:rsidP="003B3EF8">
      <w:pPr>
        <w:shd w:val="clear" w:color="auto" w:fill="FFFFFF"/>
        <w:spacing w:after="0" w:line="240" w:lineRule="auto"/>
        <w:ind w:left="284" w:right="1"/>
        <w:jc w:val="both"/>
        <w:rPr>
          <w:rFonts w:ascii="Times New Roman" w:hAnsi="Times New Roman" w:cs="Times New Roman"/>
        </w:rPr>
      </w:pPr>
      <w:r w:rsidRPr="003B3EF8">
        <w:rPr>
          <w:rFonts w:ascii="Times New Roman" w:hAnsi="Times New Roman" w:cs="Times New Roman"/>
          <w:color w:val="000000"/>
          <w:spacing w:val="-2"/>
        </w:rPr>
        <w:t xml:space="preserve">     от 11.05.</w:t>
      </w:r>
      <w:r w:rsidRPr="003B3EF8">
        <w:rPr>
          <w:rFonts w:ascii="Times New Roman" w:hAnsi="Times New Roman" w:cs="Times New Roman"/>
          <w:color w:val="000000"/>
        </w:rPr>
        <w:t xml:space="preserve">2022 </w:t>
      </w:r>
      <w:r w:rsidRPr="003B3EF8">
        <w:rPr>
          <w:rFonts w:ascii="Times New Roman" w:hAnsi="Times New Roman" w:cs="Times New Roman"/>
          <w:color w:val="000000"/>
          <w:spacing w:val="-4"/>
        </w:rPr>
        <w:t>года</w:t>
      </w:r>
      <w:r w:rsidRPr="003B3EF8">
        <w:rPr>
          <w:rFonts w:ascii="Times New Roman" w:hAnsi="Times New Roman" w:cs="Times New Roman"/>
          <w:color w:val="000000"/>
        </w:rPr>
        <w:t xml:space="preserve">                                                    </w:t>
      </w:r>
      <w:r>
        <w:rPr>
          <w:rFonts w:ascii="Times New Roman" w:hAnsi="Times New Roman" w:cs="Times New Roman"/>
          <w:color w:val="000000"/>
        </w:rPr>
        <w:t xml:space="preserve">                               </w:t>
      </w:r>
      <w:r w:rsidRPr="003B3EF8">
        <w:rPr>
          <w:rFonts w:ascii="Times New Roman" w:hAnsi="Times New Roman" w:cs="Times New Roman"/>
          <w:color w:val="000000"/>
        </w:rPr>
        <w:t xml:space="preserve">    </w:t>
      </w:r>
      <w:r w:rsidRPr="003B3EF8">
        <w:rPr>
          <w:rFonts w:ascii="Times New Roman" w:hAnsi="Times New Roman" w:cs="Times New Roman"/>
          <w:color w:val="000000"/>
          <w:spacing w:val="-7"/>
        </w:rPr>
        <w:t>№240</w:t>
      </w:r>
    </w:p>
    <w:p w:rsidR="003B3EF8" w:rsidRPr="003B3EF8" w:rsidRDefault="003B3EF8" w:rsidP="003B3EF8">
      <w:pPr>
        <w:spacing w:after="0" w:line="240" w:lineRule="auto"/>
        <w:rPr>
          <w:rFonts w:ascii="Times New Roman" w:hAnsi="Times New Roman" w:cs="Times New Roman"/>
        </w:rPr>
      </w:pPr>
    </w:p>
    <w:p w:rsidR="003B3EF8" w:rsidRPr="003B3EF8" w:rsidRDefault="003B3EF8" w:rsidP="003B3EF8">
      <w:pPr>
        <w:spacing w:after="0" w:line="240" w:lineRule="auto"/>
        <w:jc w:val="center"/>
        <w:rPr>
          <w:rFonts w:ascii="Times New Roman" w:hAnsi="Times New Roman" w:cs="Times New Roman"/>
        </w:rPr>
      </w:pPr>
      <w:r w:rsidRPr="003B3EF8">
        <w:rPr>
          <w:rFonts w:ascii="Times New Roman" w:hAnsi="Times New Roman" w:cs="Times New Roman"/>
        </w:rPr>
        <w:t>с. Большое Игнатово</w:t>
      </w:r>
    </w:p>
    <w:p w:rsidR="003B3EF8" w:rsidRPr="003B3EF8" w:rsidRDefault="003B3EF8" w:rsidP="003B3EF8">
      <w:pPr>
        <w:spacing w:after="0" w:line="240" w:lineRule="auto"/>
        <w:jc w:val="center"/>
        <w:rPr>
          <w:rFonts w:ascii="Times New Roman" w:hAnsi="Times New Roman" w:cs="Times New Roman"/>
        </w:rPr>
      </w:pPr>
    </w:p>
    <w:p w:rsidR="003B3EF8" w:rsidRPr="003B3EF8" w:rsidRDefault="003B3EF8" w:rsidP="003B3EF8">
      <w:pPr>
        <w:tabs>
          <w:tab w:val="left" w:pos="5040"/>
        </w:tabs>
        <w:suppressAutoHyphens/>
        <w:spacing w:after="0" w:line="240" w:lineRule="auto"/>
        <w:jc w:val="both"/>
        <w:rPr>
          <w:rFonts w:ascii="Times New Roman" w:hAnsi="Times New Roman" w:cs="Times New Roman"/>
        </w:rPr>
      </w:pPr>
      <w:r w:rsidRPr="003B3EF8">
        <w:rPr>
          <w:rFonts w:ascii="Times New Roman" w:hAnsi="Times New Roman" w:cs="Times New Roman"/>
        </w:rPr>
        <w:t xml:space="preserve">О внесении изменений в постановление Администрации </w:t>
      </w:r>
    </w:p>
    <w:p w:rsidR="003B3EF8" w:rsidRPr="003B3EF8" w:rsidRDefault="003B3EF8" w:rsidP="003B3EF8">
      <w:pPr>
        <w:tabs>
          <w:tab w:val="left" w:pos="5040"/>
        </w:tabs>
        <w:suppressAutoHyphens/>
        <w:spacing w:after="0" w:line="240" w:lineRule="auto"/>
        <w:jc w:val="both"/>
        <w:rPr>
          <w:rFonts w:ascii="Times New Roman" w:hAnsi="Times New Roman" w:cs="Times New Roman"/>
        </w:rPr>
      </w:pPr>
      <w:r w:rsidRPr="003B3EF8">
        <w:rPr>
          <w:rFonts w:ascii="Times New Roman" w:hAnsi="Times New Roman" w:cs="Times New Roman"/>
        </w:rPr>
        <w:t xml:space="preserve">Большеигнатовского муниципального района от 26.12.2018 года </w:t>
      </w:r>
    </w:p>
    <w:p w:rsidR="003B3EF8" w:rsidRPr="003B3EF8" w:rsidRDefault="003B3EF8" w:rsidP="003B3EF8">
      <w:pPr>
        <w:tabs>
          <w:tab w:val="left" w:pos="5040"/>
        </w:tabs>
        <w:suppressAutoHyphens/>
        <w:spacing w:after="0" w:line="240" w:lineRule="auto"/>
        <w:jc w:val="both"/>
        <w:rPr>
          <w:rFonts w:ascii="Times New Roman" w:hAnsi="Times New Roman" w:cs="Times New Roman"/>
        </w:rPr>
      </w:pPr>
      <w:r w:rsidRPr="003B3EF8">
        <w:rPr>
          <w:rFonts w:ascii="Times New Roman" w:hAnsi="Times New Roman" w:cs="Times New Roman"/>
        </w:rPr>
        <w:t>№493 «Об утверждении муниципальной программы</w:t>
      </w:r>
    </w:p>
    <w:p w:rsidR="003B3EF8" w:rsidRPr="003B3EF8" w:rsidRDefault="003B3EF8" w:rsidP="003B3EF8">
      <w:pPr>
        <w:tabs>
          <w:tab w:val="left" w:pos="5040"/>
        </w:tabs>
        <w:suppressAutoHyphens/>
        <w:spacing w:after="0" w:line="240" w:lineRule="auto"/>
        <w:jc w:val="both"/>
        <w:rPr>
          <w:rFonts w:ascii="Times New Roman" w:hAnsi="Times New Roman" w:cs="Times New Roman"/>
        </w:rPr>
      </w:pPr>
      <w:r w:rsidRPr="003B3EF8">
        <w:rPr>
          <w:rFonts w:ascii="Times New Roman" w:hAnsi="Times New Roman" w:cs="Times New Roman"/>
        </w:rPr>
        <w:t>«Экономическое развитие Большеигнатовского</w:t>
      </w:r>
    </w:p>
    <w:p w:rsidR="003B3EF8" w:rsidRPr="003B3EF8" w:rsidRDefault="003B3EF8" w:rsidP="003B3EF8">
      <w:pPr>
        <w:tabs>
          <w:tab w:val="left" w:pos="5040"/>
        </w:tabs>
        <w:suppressAutoHyphens/>
        <w:spacing w:after="0" w:line="240" w:lineRule="auto"/>
        <w:jc w:val="both"/>
        <w:rPr>
          <w:rFonts w:ascii="Times New Roman" w:hAnsi="Times New Roman" w:cs="Times New Roman"/>
        </w:rPr>
      </w:pPr>
      <w:r w:rsidRPr="003B3EF8">
        <w:rPr>
          <w:rFonts w:ascii="Times New Roman" w:hAnsi="Times New Roman" w:cs="Times New Roman"/>
        </w:rPr>
        <w:t>муниципального района Республики Мордовия до 2025 года»»</w:t>
      </w:r>
    </w:p>
    <w:p w:rsidR="003B3EF8" w:rsidRPr="003B3EF8" w:rsidRDefault="003B3EF8" w:rsidP="003B3EF8">
      <w:pPr>
        <w:spacing w:after="0" w:line="240" w:lineRule="auto"/>
        <w:jc w:val="both"/>
        <w:rPr>
          <w:rFonts w:ascii="Times New Roman" w:hAnsi="Times New Roman" w:cs="Times New Roman"/>
        </w:rPr>
      </w:pPr>
    </w:p>
    <w:p w:rsidR="003B3EF8" w:rsidRPr="003B3EF8" w:rsidRDefault="003B3EF8" w:rsidP="003B3EF8">
      <w:pPr>
        <w:tabs>
          <w:tab w:val="left" w:pos="9214"/>
        </w:tabs>
        <w:spacing w:after="0" w:line="240" w:lineRule="auto"/>
        <w:ind w:right="425"/>
        <w:jc w:val="both"/>
        <w:rPr>
          <w:rFonts w:ascii="Times New Roman" w:hAnsi="Times New Roman" w:cs="Times New Roman"/>
        </w:rPr>
      </w:pPr>
    </w:p>
    <w:p w:rsidR="003B3EF8" w:rsidRPr="003B3EF8" w:rsidRDefault="003B3EF8" w:rsidP="003B3EF8">
      <w:pPr>
        <w:tabs>
          <w:tab w:val="left" w:pos="5040"/>
          <w:tab w:val="left" w:pos="9214"/>
        </w:tabs>
        <w:suppressAutoHyphens/>
        <w:spacing w:after="0" w:line="240" w:lineRule="auto"/>
        <w:ind w:right="425" w:firstLine="567"/>
        <w:jc w:val="both"/>
        <w:rPr>
          <w:rFonts w:ascii="Times New Roman" w:hAnsi="Times New Roman" w:cs="Times New Roman"/>
        </w:rPr>
      </w:pPr>
      <w:r w:rsidRPr="003B3EF8">
        <w:rPr>
          <w:rFonts w:ascii="Times New Roman" w:hAnsi="Times New Roman" w:cs="Times New Roman"/>
        </w:rPr>
        <w:t xml:space="preserve">Администрация Большеигнатовского  муниципального района </w:t>
      </w:r>
      <w:r w:rsidRPr="003B3EF8">
        <w:rPr>
          <w:rFonts w:ascii="Times New Roman" w:hAnsi="Times New Roman" w:cs="Times New Roman"/>
          <w:b/>
        </w:rPr>
        <w:t>постановляет:</w:t>
      </w:r>
    </w:p>
    <w:p w:rsidR="003B3EF8" w:rsidRPr="003B3EF8" w:rsidRDefault="003B3EF8" w:rsidP="003B3EF8">
      <w:pPr>
        <w:tabs>
          <w:tab w:val="left" w:pos="5040"/>
          <w:tab w:val="left" w:pos="9214"/>
        </w:tabs>
        <w:suppressAutoHyphens/>
        <w:spacing w:after="0" w:line="240" w:lineRule="auto"/>
        <w:ind w:right="425" w:firstLine="567"/>
        <w:jc w:val="both"/>
        <w:rPr>
          <w:rFonts w:ascii="Times New Roman" w:hAnsi="Times New Roman" w:cs="Times New Roman"/>
        </w:rPr>
      </w:pPr>
      <w:r w:rsidRPr="003B3EF8">
        <w:rPr>
          <w:rFonts w:ascii="Times New Roman" w:hAnsi="Times New Roman" w:cs="Times New Roman"/>
        </w:rPr>
        <w:t>1. Внести в муниципальную программу «Экономическое развитие Большеигнатовского муниципального района Республики Мордовия до 2025 года», утвержденную постановлением Администрации Большеигнатовского муниципального района от 26.12.2018 года №493 «Об утверждении муниципальной программы «Экономическое развитие Большеигнатовского муниципального района Республики Мордовия до 2025 года» (далее - Программа),  изменения следующего содержания:</w:t>
      </w:r>
    </w:p>
    <w:p w:rsidR="003B3EF8" w:rsidRPr="003B3EF8" w:rsidRDefault="003B3EF8" w:rsidP="003B3EF8">
      <w:pPr>
        <w:tabs>
          <w:tab w:val="left" w:pos="5040"/>
          <w:tab w:val="left" w:pos="9214"/>
        </w:tabs>
        <w:suppressAutoHyphens/>
        <w:spacing w:after="0" w:line="240" w:lineRule="auto"/>
        <w:ind w:firstLine="567"/>
        <w:jc w:val="both"/>
        <w:rPr>
          <w:rFonts w:ascii="Times New Roman" w:hAnsi="Times New Roman" w:cs="Times New Roman"/>
        </w:rPr>
      </w:pPr>
      <w:r w:rsidRPr="003B3EF8">
        <w:rPr>
          <w:rFonts w:ascii="Times New Roman" w:hAnsi="Times New Roman" w:cs="Times New Roman"/>
        </w:rPr>
        <w:t>1.1. в паспорте Программы позицию</w:t>
      </w:r>
      <w:r w:rsidRPr="003B3EF8">
        <w:rPr>
          <w:rFonts w:ascii="Times New Roman" w:hAnsi="Times New Roman" w:cs="Times New Roman"/>
          <w:b/>
          <w:color w:val="000000"/>
        </w:rPr>
        <w:t xml:space="preserve"> </w:t>
      </w:r>
      <w:r w:rsidRPr="003B3EF8">
        <w:rPr>
          <w:rFonts w:ascii="Times New Roman" w:hAnsi="Times New Roman" w:cs="Times New Roman"/>
          <w:color w:val="000000"/>
        </w:rPr>
        <w:t>«Объемы и источники финансирования Программы»</w:t>
      </w:r>
      <w:r w:rsidRPr="003B3EF8">
        <w:rPr>
          <w:rFonts w:ascii="Times New Roman" w:hAnsi="Times New Roman" w:cs="Times New Roman"/>
        </w:rPr>
        <w:t xml:space="preserve"> изложить  в следующей редакции:</w:t>
      </w:r>
    </w:p>
    <w:p w:rsidR="003B3EF8" w:rsidRPr="003B3EF8" w:rsidRDefault="003B3EF8" w:rsidP="003B3EF8">
      <w:pPr>
        <w:tabs>
          <w:tab w:val="left" w:pos="5040"/>
          <w:tab w:val="left" w:pos="9214"/>
        </w:tabs>
        <w:suppressAutoHyphens/>
        <w:spacing w:after="0" w:line="240" w:lineRule="auto"/>
        <w:ind w:firstLine="567"/>
        <w:jc w:val="both"/>
        <w:rPr>
          <w:rFonts w:ascii="Times New Roman" w:hAnsi="Times New Roman" w:cs="Times New Roman"/>
        </w:rPr>
      </w:pPr>
    </w:p>
    <w:tbl>
      <w:tblPr>
        <w:tblW w:w="0" w:type="auto"/>
        <w:tblInd w:w="30" w:type="dxa"/>
        <w:tblCellMar>
          <w:left w:w="30" w:type="dxa"/>
          <w:right w:w="30" w:type="dxa"/>
        </w:tblCellMar>
        <w:tblLook w:val="0000" w:firstRow="0" w:lastRow="0" w:firstColumn="0" w:lastColumn="0" w:noHBand="0" w:noVBand="0"/>
      </w:tblPr>
      <w:tblGrid>
        <w:gridCol w:w="2410"/>
        <w:gridCol w:w="6975"/>
      </w:tblGrid>
      <w:tr w:rsidR="003B3EF8" w:rsidRPr="003B3EF8" w:rsidTr="004A381B">
        <w:trPr>
          <w:trHeight w:val="977"/>
        </w:trPr>
        <w:tc>
          <w:tcPr>
            <w:tcW w:w="2410" w:type="dxa"/>
          </w:tcPr>
          <w:p w:rsidR="003B3EF8" w:rsidRPr="003B3EF8" w:rsidRDefault="003B3EF8" w:rsidP="003B3EF8">
            <w:pPr>
              <w:autoSpaceDE w:val="0"/>
              <w:autoSpaceDN w:val="0"/>
              <w:adjustRightInd w:val="0"/>
              <w:spacing w:after="0" w:line="240" w:lineRule="auto"/>
              <w:rPr>
                <w:rFonts w:ascii="Times New Roman" w:hAnsi="Times New Roman" w:cs="Times New Roman"/>
                <w:b/>
                <w:color w:val="000000"/>
              </w:rPr>
            </w:pPr>
            <w:r w:rsidRPr="003B3EF8">
              <w:rPr>
                <w:rFonts w:ascii="Times New Roman" w:hAnsi="Times New Roman" w:cs="Times New Roman"/>
                <w:b/>
                <w:color w:val="000000"/>
              </w:rPr>
              <w:t>«Объемы и источники финансирования Програ</w:t>
            </w:r>
            <w:r w:rsidRPr="003B3EF8">
              <w:rPr>
                <w:rFonts w:ascii="Times New Roman" w:hAnsi="Times New Roman" w:cs="Times New Roman"/>
                <w:b/>
                <w:color w:val="000000"/>
              </w:rPr>
              <w:t>м</w:t>
            </w:r>
            <w:r w:rsidRPr="003B3EF8">
              <w:rPr>
                <w:rFonts w:ascii="Times New Roman" w:hAnsi="Times New Roman" w:cs="Times New Roman"/>
                <w:b/>
                <w:color w:val="000000"/>
              </w:rPr>
              <w:t>мы</w:t>
            </w:r>
          </w:p>
        </w:tc>
        <w:tc>
          <w:tcPr>
            <w:tcW w:w="6975" w:type="dxa"/>
            <w:shd w:val="clear" w:color="auto" w:fill="auto"/>
          </w:tcPr>
          <w:p w:rsidR="003B3EF8" w:rsidRPr="003B3EF8" w:rsidRDefault="003B3EF8" w:rsidP="003B3EF8">
            <w:pPr>
              <w:spacing w:after="0" w:line="240" w:lineRule="auto"/>
              <w:jc w:val="both"/>
              <w:rPr>
                <w:rFonts w:ascii="Times New Roman" w:hAnsi="Times New Roman" w:cs="Times New Roman"/>
                <w:spacing w:val="-2"/>
              </w:rPr>
            </w:pPr>
            <w:r w:rsidRPr="003B3EF8">
              <w:rPr>
                <w:rFonts w:ascii="Times New Roman" w:hAnsi="Times New Roman" w:cs="Times New Roman"/>
                <w:spacing w:val="-2"/>
              </w:rPr>
              <w:t>Объёмы финансирования на реализацию мероприятий Программы  в 2019-2025  годах составят 28092,9426 тыс. рублей, в том числе:</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2019 году – 2413,7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2020 году-   2083,363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2021 году – 2115,8796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2022 году –120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2023 году – 21120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2024 году – 120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2025 году – 120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 xml:space="preserve">из них средства </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федерального бюджета 0 тыс. рублей, в том числе:</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2019 году –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2020 году-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2021 году –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2022 году –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2023 году –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2024 году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lastRenderedPageBreak/>
              <w:t>в 2025 году –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республиканского бюджета  3594,80662 тыс. рублей, в том числе:</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2019 году –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2020 году-   1832,4198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2021 году – 1762,38682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2022 году –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2023 году –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2024 году –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2025 году –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местного бюджета 1998,13598  тыс. рублей, в том числе:</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2019 году – 913,7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2020 году-   250,9432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2021 году – 353,49278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2022 году – 120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2023 году – 120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2024 году –120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 xml:space="preserve">в 2025 году – 120 тыс. рублей </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внебюджетных источников  22500 тыс. рублей, в том чи</w:t>
            </w:r>
            <w:r w:rsidRPr="003B3EF8">
              <w:rPr>
                <w:rFonts w:ascii="Times New Roman" w:hAnsi="Times New Roman" w:cs="Times New Roman"/>
                <w:spacing w:val="-2"/>
              </w:rPr>
              <w:t>с</w:t>
            </w:r>
            <w:r w:rsidRPr="003B3EF8">
              <w:rPr>
                <w:rFonts w:ascii="Times New Roman" w:hAnsi="Times New Roman" w:cs="Times New Roman"/>
                <w:spacing w:val="-2"/>
              </w:rPr>
              <w:t>ле:</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2019 году – 1500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2020 году-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2021 году –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2022 году – 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2023 году – 21000 тыс. рублей</w:t>
            </w:r>
          </w:p>
          <w:p w:rsidR="003B3EF8" w:rsidRPr="003B3EF8" w:rsidRDefault="003B3EF8" w:rsidP="003B3EF8">
            <w:pPr>
              <w:shd w:val="clear" w:color="auto" w:fill="FFFFFF"/>
              <w:spacing w:after="0" w:line="240" w:lineRule="auto"/>
              <w:rPr>
                <w:rFonts w:ascii="Times New Roman" w:hAnsi="Times New Roman" w:cs="Times New Roman"/>
                <w:spacing w:val="-2"/>
              </w:rPr>
            </w:pPr>
            <w:r w:rsidRPr="003B3EF8">
              <w:rPr>
                <w:rFonts w:ascii="Times New Roman" w:hAnsi="Times New Roman" w:cs="Times New Roman"/>
                <w:spacing w:val="-2"/>
              </w:rPr>
              <w:t>в 2024 году – 0 тыс. рублей</w:t>
            </w:r>
          </w:p>
          <w:p w:rsidR="003B3EF8" w:rsidRPr="003B3EF8" w:rsidRDefault="003B3EF8" w:rsidP="003B3EF8">
            <w:pPr>
              <w:pStyle w:val="34"/>
              <w:shd w:val="clear" w:color="auto" w:fill="FFFFFF"/>
              <w:rPr>
                <w:spacing w:val="-2"/>
                <w:sz w:val="22"/>
                <w:szCs w:val="22"/>
              </w:rPr>
            </w:pPr>
            <w:r w:rsidRPr="003B3EF8">
              <w:rPr>
                <w:spacing w:val="-2"/>
                <w:sz w:val="22"/>
                <w:szCs w:val="22"/>
              </w:rPr>
              <w:t>в 2025 году – 0 тыс. рублей»</w:t>
            </w:r>
          </w:p>
        </w:tc>
      </w:tr>
    </w:tbl>
    <w:p w:rsidR="003B3EF8" w:rsidRPr="003B3EF8" w:rsidRDefault="003B3EF8" w:rsidP="003B3EF8">
      <w:pPr>
        <w:tabs>
          <w:tab w:val="left" w:pos="5040"/>
          <w:tab w:val="left" w:pos="9214"/>
        </w:tabs>
        <w:suppressAutoHyphens/>
        <w:spacing w:after="0" w:line="240" w:lineRule="auto"/>
        <w:ind w:firstLine="567"/>
        <w:jc w:val="both"/>
        <w:rPr>
          <w:rFonts w:ascii="Times New Roman" w:hAnsi="Times New Roman" w:cs="Times New Roman"/>
        </w:rPr>
      </w:pPr>
      <w:r w:rsidRPr="003B3EF8">
        <w:rPr>
          <w:rFonts w:ascii="Times New Roman" w:hAnsi="Times New Roman" w:cs="Times New Roman"/>
        </w:rPr>
        <w:lastRenderedPageBreak/>
        <w:t xml:space="preserve">1.2. Приложение 3 к  Программе  изложить в следующей редакции (прилагается). </w:t>
      </w:r>
    </w:p>
    <w:p w:rsidR="003B3EF8" w:rsidRPr="003B3EF8" w:rsidRDefault="003B3EF8" w:rsidP="003B3EF8">
      <w:pPr>
        <w:tabs>
          <w:tab w:val="left" w:pos="5040"/>
        </w:tabs>
        <w:suppressAutoHyphens/>
        <w:spacing w:after="0" w:line="240" w:lineRule="auto"/>
        <w:jc w:val="both"/>
        <w:rPr>
          <w:rFonts w:ascii="Times New Roman" w:hAnsi="Times New Roman" w:cs="Times New Roman"/>
        </w:rPr>
      </w:pPr>
      <w:r w:rsidRPr="003B3EF8">
        <w:rPr>
          <w:rFonts w:ascii="Times New Roman" w:hAnsi="Times New Roman" w:cs="Times New Roman"/>
        </w:rPr>
        <w:t xml:space="preserve">       2. Признать утратившим силу постановление Администрации Большеигнатовского муниципального района от 16.03.2022 г. № 164 «О внесении изменений в постановление Администрации Большеигнатовского муниципального района от 26.12.2018 года №493 «Об утверждении муниципальной программы «Экономическое развитие Большеигнатовского</w:t>
      </w:r>
    </w:p>
    <w:p w:rsidR="003B3EF8" w:rsidRPr="003B3EF8" w:rsidRDefault="003B3EF8" w:rsidP="003B3EF8">
      <w:pPr>
        <w:tabs>
          <w:tab w:val="left" w:pos="5040"/>
        </w:tabs>
        <w:suppressAutoHyphens/>
        <w:spacing w:after="0" w:line="240" w:lineRule="auto"/>
        <w:jc w:val="both"/>
        <w:rPr>
          <w:rFonts w:ascii="Times New Roman" w:hAnsi="Times New Roman" w:cs="Times New Roman"/>
        </w:rPr>
      </w:pPr>
      <w:r w:rsidRPr="003B3EF8">
        <w:rPr>
          <w:rFonts w:ascii="Times New Roman" w:hAnsi="Times New Roman" w:cs="Times New Roman"/>
        </w:rPr>
        <w:t>муниципального района Республики Мордовия до 2025 года»».</w:t>
      </w:r>
    </w:p>
    <w:p w:rsidR="003B3EF8" w:rsidRPr="003B3EF8" w:rsidRDefault="003B3EF8" w:rsidP="003B3EF8">
      <w:pPr>
        <w:tabs>
          <w:tab w:val="left" w:pos="360"/>
          <w:tab w:val="left" w:pos="9639"/>
        </w:tabs>
        <w:suppressAutoHyphens/>
        <w:spacing w:after="0" w:line="240" w:lineRule="auto"/>
        <w:ind w:firstLine="567"/>
        <w:jc w:val="both"/>
        <w:rPr>
          <w:rFonts w:ascii="Times New Roman" w:hAnsi="Times New Roman" w:cs="Times New Roman"/>
        </w:rPr>
      </w:pPr>
      <w:r w:rsidRPr="003B3EF8">
        <w:rPr>
          <w:rFonts w:ascii="Times New Roman" w:hAnsi="Times New Roman" w:cs="Times New Roman"/>
        </w:rPr>
        <w:t>3. Настоящее постановление вступает в силу после его  официального  опубликования.</w:t>
      </w:r>
    </w:p>
    <w:p w:rsidR="003B3EF8" w:rsidRPr="003B3EF8" w:rsidRDefault="003B3EF8" w:rsidP="003B3EF8">
      <w:pPr>
        <w:tabs>
          <w:tab w:val="left" w:pos="9214"/>
        </w:tabs>
        <w:spacing w:after="0" w:line="240" w:lineRule="auto"/>
        <w:ind w:right="425"/>
        <w:jc w:val="both"/>
        <w:rPr>
          <w:rFonts w:ascii="Times New Roman" w:hAnsi="Times New Roman" w:cs="Times New Roman"/>
        </w:rPr>
      </w:pPr>
    </w:p>
    <w:p w:rsidR="003B3EF8" w:rsidRPr="003B3EF8" w:rsidRDefault="003B3EF8" w:rsidP="003B3EF8">
      <w:pPr>
        <w:tabs>
          <w:tab w:val="left" w:pos="9214"/>
        </w:tabs>
        <w:spacing w:after="0" w:line="240" w:lineRule="auto"/>
        <w:ind w:right="425"/>
        <w:jc w:val="both"/>
        <w:rPr>
          <w:rFonts w:ascii="Times New Roman" w:hAnsi="Times New Roman" w:cs="Times New Roman"/>
        </w:rPr>
      </w:pPr>
      <w:r w:rsidRPr="003B3EF8">
        <w:rPr>
          <w:rFonts w:ascii="Times New Roman" w:hAnsi="Times New Roman" w:cs="Times New Roman"/>
        </w:rPr>
        <w:t xml:space="preserve">Глава  Большеигнатовского </w:t>
      </w:r>
    </w:p>
    <w:p w:rsidR="003B3EF8" w:rsidRPr="00F42224" w:rsidRDefault="003B3EF8" w:rsidP="003B3EF8">
      <w:pPr>
        <w:tabs>
          <w:tab w:val="left" w:pos="9214"/>
        </w:tabs>
        <w:spacing w:after="0" w:line="240" w:lineRule="auto"/>
        <w:ind w:right="425"/>
        <w:jc w:val="both"/>
        <w:rPr>
          <w:sz w:val="28"/>
          <w:szCs w:val="28"/>
        </w:rPr>
      </w:pPr>
      <w:r w:rsidRPr="003B3EF8">
        <w:rPr>
          <w:rFonts w:ascii="Times New Roman" w:hAnsi="Times New Roman" w:cs="Times New Roman"/>
        </w:rPr>
        <w:t xml:space="preserve">муниципального района                                               </w:t>
      </w:r>
      <w:r>
        <w:rPr>
          <w:rFonts w:ascii="Times New Roman" w:hAnsi="Times New Roman" w:cs="Times New Roman"/>
        </w:rPr>
        <w:t xml:space="preserve">                         </w:t>
      </w:r>
      <w:r w:rsidRPr="003B3EF8">
        <w:rPr>
          <w:rFonts w:ascii="Times New Roman" w:hAnsi="Times New Roman" w:cs="Times New Roman"/>
        </w:rPr>
        <w:t xml:space="preserve">       Т.Н. Полозова</w:t>
      </w:r>
      <w:r>
        <w:rPr>
          <w:sz w:val="28"/>
          <w:szCs w:val="28"/>
        </w:rPr>
        <w:t xml:space="preserve"> </w:t>
      </w:r>
      <w:r>
        <w:rPr>
          <w:sz w:val="28"/>
          <w:szCs w:val="28"/>
        </w:rPr>
        <w:tab/>
      </w:r>
      <w:r>
        <w:rPr>
          <w:sz w:val="28"/>
          <w:szCs w:val="28"/>
        </w:rPr>
        <w:tab/>
      </w:r>
      <w:r>
        <w:rPr>
          <w:sz w:val="28"/>
          <w:szCs w:val="28"/>
        </w:rPr>
        <w:tab/>
        <w:t xml:space="preserve">                                          Т.Н. Полозова</w:t>
      </w:r>
    </w:p>
    <w:p w:rsidR="0062427D" w:rsidRPr="0062427D" w:rsidRDefault="003B3EF8" w:rsidP="0062427D">
      <w:pPr>
        <w:tabs>
          <w:tab w:val="left" w:pos="1515"/>
        </w:tabs>
        <w:rPr>
          <w:sz w:val="24"/>
          <w:szCs w:val="24"/>
        </w:rPr>
      </w:pPr>
      <w:r>
        <w:t xml:space="preserve">                                                            </w:t>
      </w:r>
      <w:r w:rsidR="0062427D">
        <w:t xml:space="preserve">    </w:t>
      </w:r>
    </w:p>
    <w:tbl>
      <w:tblPr>
        <w:tblW w:w="20082" w:type="dxa"/>
        <w:tblInd w:w="93" w:type="dxa"/>
        <w:tblLook w:val="04A0" w:firstRow="1" w:lastRow="0" w:firstColumn="1" w:lastColumn="0" w:noHBand="0" w:noVBand="1"/>
      </w:tblPr>
      <w:tblGrid>
        <w:gridCol w:w="960"/>
        <w:gridCol w:w="3354"/>
        <w:gridCol w:w="4376"/>
        <w:gridCol w:w="2132"/>
        <w:gridCol w:w="960"/>
        <w:gridCol w:w="960"/>
        <w:gridCol w:w="960"/>
        <w:gridCol w:w="960"/>
        <w:gridCol w:w="1400"/>
        <w:gridCol w:w="4020"/>
      </w:tblGrid>
      <w:tr w:rsidR="0062427D" w:rsidRPr="0062427D" w:rsidTr="004069EE">
        <w:trPr>
          <w:trHeight w:val="450"/>
        </w:trPr>
        <w:tc>
          <w:tcPr>
            <w:tcW w:w="960" w:type="dxa"/>
            <w:tcBorders>
              <w:top w:val="nil"/>
              <w:left w:val="nil"/>
              <w:bottom w:val="nil"/>
              <w:right w:val="nil"/>
            </w:tcBorders>
            <w:shd w:val="clear" w:color="000000" w:fill="FFFFFF"/>
            <w:noWrap/>
            <w:vAlign w:val="bottom"/>
            <w:hideMark/>
          </w:tcPr>
          <w:p w:rsidR="0062427D" w:rsidRPr="0062427D" w:rsidRDefault="0062427D" w:rsidP="0062427D">
            <w:pPr>
              <w:spacing w:after="0" w:line="240" w:lineRule="auto"/>
              <w:rPr>
                <w:rFonts w:ascii="Arial CYR" w:eastAsia="Times New Roman" w:hAnsi="Arial CYR" w:cs="Times New Roman"/>
                <w:sz w:val="20"/>
                <w:szCs w:val="20"/>
              </w:rPr>
            </w:pPr>
            <w:bookmarkStart w:id="2" w:name="RANGE!A1:N458"/>
            <w:r w:rsidRPr="0062427D">
              <w:rPr>
                <w:rFonts w:ascii="Arial CYR" w:eastAsia="Times New Roman" w:hAnsi="Arial CYR" w:cs="Times New Roman"/>
                <w:sz w:val="20"/>
                <w:szCs w:val="20"/>
              </w:rPr>
              <w:t> </w:t>
            </w:r>
            <w:bookmarkEnd w:id="2"/>
          </w:p>
        </w:tc>
        <w:tc>
          <w:tcPr>
            <w:tcW w:w="3354"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rPr>
                <w:rFonts w:ascii="Arial CYR" w:eastAsia="Times New Roman" w:hAnsi="Arial CYR" w:cs="Times New Roman"/>
                <w:sz w:val="20"/>
                <w:szCs w:val="20"/>
              </w:rPr>
            </w:pPr>
          </w:p>
        </w:tc>
        <w:tc>
          <w:tcPr>
            <w:tcW w:w="4376"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rPr>
                <w:rFonts w:ascii="Arial CYR" w:eastAsia="Times New Roman" w:hAnsi="Arial CYR" w:cs="Times New Roman"/>
                <w:sz w:val="20"/>
                <w:szCs w:val="20"/>
              </w:rPr>
            </w:pPr>
          </w:p>
        </w:tc>
        <w:tc>
          <w:tcPr>
            <w:tcW w:w="2132"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rPr>
                <w:rFonts w:ascii="Arial CYR" w:eastAsia="Times New Roman" w:hAnsi="Arial CYR" w:cs="Times New Roman"/>
                <w:sz w:val="20"/>
                <w:szCs w:val="20"/>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Arial CYR" w:eastAsia="Times New Roman" w:hAnsi="Arial CYR" w:cs="Times New Roman"/>
                <w:sz w:val="20"/>
                <w:szCs w:val="20"/>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Arial CYR" w:eastAsia="Times New Roman" w:hAnsi="Arial CYR" w:cs="Times New Roman"/>
                <w:sz w:val="20"/>
                <w:szCs w:val="20"/>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Arial CYR" w:eastAsia="Times New Roman" w:hAnsi="Arial CYR" w:cs="Times New Roman"/>
                <w:sz w:val="20"/>
                <w:szCs w:val="20"/>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Arial CYR" w:eastAsia="Times New Roman" w:hAnsi="Arial CYR" w:cs="Times New Roman"/>
                <w:sz w:val="20"/>
                <w:szCs w:val="20"/>
              </w:rPr>
            </w:pPr>
          </w:p>
        </w:tc>
        <w:tc>
          <w:tcPr>
            <w:tcW w:w="140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Arial CYR" w:eastAsia="Times New Roman" w:hAnsi="Arial CYR" w:cs="Times New Roman"/>
                <w:sz w:val="20"/>
                <w:szCs w:val="20"/>
              </w:rPr>
            </w:pPr>
          </w:p>
        </w:tc>
        <w:tc>
          <w:tcPr>
            <w:tcW w:w="4020" w:type="dxa"/>
            <w:tcBorders>
              <w:top w:val="nil"/>
              <w:left w:val="nil"/>
              <w:bottom w:val="nil"/>
              <w:right w:val="nil"/>
            </w:tcBorders>
            <w:shd w:val="clear" w:color="auto" w:fill="auto"/>
            <w:vAlign w:val="bottom"/>
            <w:hideMark/>
          </w:tcPr>
          <w:p w:rsidR="0062427D" w:rsidRPr="0062427D" w:rsidRDefault="0062427D" w:rsidP="0062427D">
            <w:pPr>
              <w:spacing w:after="0" w:line="240" w:lineRule="auto"/>
              <w:jc w:val="center"/>
              <w:rPr>
                <w:rFonts w:ascii="Times New Roman" w:eastAsia="Times New Roman" w:hAnsi="Times New Roman" w:cs="Times New Roman"/>
                <w:b/>
                <w:bCs/>
                <w:color w:val="333333"/>
                <w:sz w:val="20"/>
                <w:szCs w:val="20"/>
              </w:rPr>
            </w:pPr>
            <w:r w:rsidRPr="0062427D">
              <w:rPr>
                <w:rFonts w:ascii="Times New Roman" w:eastAsia="Times New Roman" w:hAnsi="Times New Roman" w:cs="Times New Roman"/>
                <w:b/>
                <w:bCs/>
                <w:color w:val="333333"/>
                <w:sz w:val="20"/>
                <w:szCs w:val="20"/>
              </w:rPr>
              <w:t>ПРИЛОЖЕНИЕ 3                                                                                                           к муниципальной программе "Экономическое развитие Большеигнатовского муниципального района Республики Мордовия до 2025 года"</w:t>
            </w:r>
          </w:p>
        </w:tc>
      </w:tr>
    </w:tbl>
    <w:p w:rsidR="004069EE" w:rsidRDefault="004069EE" w:rsidP="0062427D">
      <w:pPr>
        <w:spacing w:after="0" w:line="240" w:lineRule="auto"/>
        <w:rPr>
          <w:rFonts w:ascii="Arial CYR" w:eastAsia="Times New Roman" w:hAnsi="Arial CYR" w:cs="Times New Roman"/>
          <w:sz w:val="20"/>
          <w:szCs w:val="20"/>
        </w:rPr>
        <w:sectPr w:rsidR="004069EE" w:rsidSect="004E58F3">
          <w:headerReference w:type="even" r:id="rId17"/>
          <w:headerReference w:type="default" r:id="rId18"/>
          <w:footerReference w:type="even" r:id="rId19"/>
          <w:footerReference w:type="default" r:id="rId20"/>
          <w:headerReference w:type="first" r:id="rId21"/>
          <w:footerReference w:type="first" r:id="rId22"/>
          <w:pgSz w:w="11906" w:h="16838"/>
          <w:pgMar w:top="142" w:right="850" w:bottom="0" w:left="1701" w:header="708" w:footer="708" w:gutter="0"/>
          <w:cols w:space="708"/>
          <w:docGrid w:linePitch="360"/>
        </w:sectPr>
      </w:pPr>
    </w:p>
    <w:tbl>
      <w:tblPr>
        <w:tblW w:w="16017" w:type="dxa"/>
        <w:tblInd w:w="93" w:type="dxa"/>
        <w:tblLayout w:type="fixed"/>
        <w:tblLook w:val="04A0" w:firstRow="1" w:lastRow="0" w:firstColumn="1" w:lastColumn="0" w:noHBand="0" w:noVBand="1"/>
      </w:tblPr>
      <w:tblGrid>
        <w:gridCol w:w="582"/>
        <w:gridCol w:w="2127"/>
        <w:gridCol w:w="1796"/>
        <w:gridCol w:w="2132"/>
        <w:gridCol w:w="960"/>
        <w:gridCol w:w="960"/>
        <w:gridCol w:w="960"/>
        <w:gridCol w:w="960"/>
        <w:gridCol w:w="1400"/>
        <w:gridCol w:w="1356"/>
        <w:gridCol w:w="656"/>
        <w:gridCol w:w="816"/>
        <w:gridCol w:w="656"/>
        <w:gridCol w:w="656"/>
      </w:tblGrid>
      <w:tr w:rsidR="004069EE" w:rsidRPr="0062427D" w:rsidTr="00D538AB">
        <w:trPr>
          <w:trHeight w:val="675"/>
        </w:trPr>
        <w:tc>
          <w:tcPr>
            <w:tcW w:w="582" w:type="dxa"/>
            <w:tcBorders>
              <w:top w:val="nil"/>
              <w:left w:val="nil"/>
              <w:bottom w:val="nil"/>
              <w:right w:val="nil"/>
            </w:tcBorders>
            <w:shd w:val="clear" w:color="000000" w:fill="FFFFFF"/>
            <w:noWrap/>
            <w:vAlign w:val="bottom"/>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 </w:t>
            </w:r>
          </w:p>
        </w:tc>
        <w:tc>
          <w:tcPr>
            <w:tcW w:w="2127"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140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4140" w:type="dxa"/>
            <w:gridSpan w:val="5"/>
            <w:tcBorders>
              <w:top w:val="nil"/>
              <w:left w:val="nil"/>
              <w:bottom w:val="nil"/>
              <w:right w:val="nil"/>
            </w:tcBorders>
            <w:vAlign w:val="center"/>
            <w:hideMark/>
          </w:tcPr>
          <w:p w:rsidR="0062427D" w:rsidRPr="0062427D" w:rsidRDefault="0062427D" w:rsidP="0062427D">
            <w:pPr>
              <w:spacing w:after="0" w:line="240" w:lineRule="auto"/>
              <w:rPr>
                <w:rFonts w:ascii="Times New Roman" w:eastAsia="Times New Roman" w:hAnsi="Times New Roman" w:cs="Times New Roman"/>
                <w:b/>
                <w:bCs/>
                <w:color w:val="333333"/>
              </w:rPr>
            </w:pPr>
          </w:p>
        </w:tc>
      </w:tr>
      <w:tr w:rsidR="0062427D" w:rsidRPr="0062427D" w:rsidTr="00D538AB">
        <w:trPr>
          <w:trHeight w:val="765"/>
        </w:trPr>
        <w:tc>
          <w:tcPr>
            <w:tcW w:w="16017" w:type="dxa"/>
            <w:gridSpan w:val="14"/>
            <w:tcBorders>
              <w:top w:val="nil"/>
              <w:left w:val="nil"/>
              <w:bottom w:val="nil"/>
              <w:right w:val="nil"/>
            </w:tcBorders>
            <w:shd w:val="clear" w:color="auto" w:fill="auto"/>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Ресурсное обеспечение и прогнозная (справочная) оценка расходов федерального, республиканского                                                                                                                                       местного бюджетов на реализацию муниципальной программы</w:t>
            </w:r>
          </w:p>
        </w:tc>
      </w:tr>
      <w:tr w:rsidR="004069EE" w:rsidRPr="004069EE" w:rsidTr="00D538AB">
        <w:trPr>
          <w:trHeight w:val="255"/>
        </w:trPr>
        <w:tc>
          <w:tcPr>
            <w:tcW w:w="582" w:type="dxa"/>
            <w:tcBorders>
              <w:top w:val="nil"/>
              <w:left w:val="nil"/>
              <w:bottom w:val="nil"/>
              <w:right w:val="nil"/>
            </w:tcBorders>
            <w:shd w:val="clear" w:color="000000" w:fill="FFFFFF"/>
            <w:noWrap/>
            <w:vAlign w:val="bottom"/>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w:t>
            </w:r>
          </w:p>
        </w:tc>
        <w:tc>
          <w:tcPr>
            <w:tcW w:w="2127"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140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1356" w:type="dxa"/>
            <w:tcBorders>
              <w:top w:val="nil"/>
              <w:left w:val="nil"/>
              <w:bottom w:val="nil"/>
              <w:right w:val="nil"/>
            </w:tcBorders>
            <w:shd w:val="clear" w:color="000000" w:fill="FFFFFF"/>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816"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656"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656"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r>
      <w:tr w:rsidR="004069EE" w:rsidRPr="004069EE" w:rsidTr="00D538AB">
        <w:trPr>
          <w:trHeight w:val="255"/>
        </w:trPr>
        <w:tc>
          <w:tcPr>
            <w:tcW w:w="582" w:type="dxa"/>
            <w:tcBorders>
              <w:top w:val="nil"/>
              <w:left w:val="nil"/>
              <w:bottom w:val="nil"/>
              <w:right w:val="nil"/>
            </w:tcBorders>
            <w:shd w:val="clear" w:color="000000" w:fill="FFFFFF"/>
            <w:noWrap/>
            <w:vAlign w:val="bottom"/>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w:t>
            </w:r>
          </w:p>
        </w:tc>
        <w:tc>
          <w:tcPr>
            <w:tcW w:w="2127"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1400"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1356" w:type="dxa"/>
            <w:tcBorders>
              <w:top w:val="nil"/>
              <w:left w:val="nil"/>
              <w:bottom w:val="nil"/>
              <w:right w:val="nil"/>
            </w:tcBorders>
            <w:shd w:val="clear" w:color="000000" w:fill="FFFFFF"/>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816"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656"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c>
          <w:tcPr>
            <w:tcW w:w="656" w:type="dxa"/>
            <w:tcBorders>
              <w:top w:val="nil"/>
              <w:left w:val="nil"/>
              <w:bottom w:val="nil"/>
              <w:right w:val="nil"/>
            </w:tcBorders>
            <w:shd w:val="clear" w:color="auto" w:fill="auto"/>
            <w:noWrap/>
            <w:vAlign w:val="bottom"/>
            <w:hideMark/>
          </w:tcPr>
          <w:p w:rsidR="0062427D" w:rsidRPr="0062427D" w:rsidRDefault="0062427D" w:rsidP="0062427D">
            <w:pPr>
              <w:spacing w:after="0" w:line="240" w:lineRule="auto"/>
              <w:jc w:val="center"/>
              <w:rPr>
                <w:rFonts w:ascii="Times New Roman" w:eastAsia="Times New Roman" w:hAnsi="Times New Roman" w:cs="Times New Roman"/>
              </w:rPr>
            </w:pPr>
          </w:p>
        </w:tc>
      </w:tr>
      <w:tr w:rsidR="004069EE" w:rsidRPr="0062427D" w:rsidTr="00D538AB">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№п/п</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Статус</w:t>
            </w:r>
          </w:p>
        </w:tc>
        <w:tc>
          <w:tcPr>
            <w:tcW w:w="1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Ответственный исполнитель, соисполнители</w:t>
            </w:r>
          </w:p>
        </w:tc>
        <w:tc>
          <w:tcPr>
            <w:tcW w:w="21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Источники финансирования</w:t>
            </w:r>
          </w:p>
        </w:tc>
        <w:tc>
          <w:tcPr>
            <w:tcW w:w="9380" w:type="dxa"/>
            <w:gridSpan w:val="10"/>
            <w:tcBorders>
              <w:top w:val="single" w:sz="4" w:space="0" w:color="auto"/>
              <w:left w:val="nil"/>
              <w:bottom w:val="single" w:sz="4" w:space="0" w:color="auto"/>
              <w:right w:val="single" w:sz="4" w:space="0" w:color="auto"/>
            </w:tcBorders>
            <w:shd w:val="clear" w:color="auto" w:fill="auto"/>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Оценка расходов (тыс. руб.), годы</w:t>
            </w:r>
          </w:p>
        </w:tc>
      </w:tr>
      <w:tr w:rsidR="004069EE" w:rsidRPr="004069EE" w:rsidTr="00D538AB">
        <w:trPr>
          <w:trHeight w:val="795"/>
        </w:trPr>
        <w:tc>
          <w:tcPr>
            <w:tcW w:w="582" w:type="dxa"/>
            <w:vMerge/>
            <w:tcBorders>
              <w:top w:val="single" w:sz="4" w:space="0" w:color="auto"/>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single" w:sz="4" w:space="0" w:color="auto"/>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vMerge/>
            <w:tcBorders>
              <w:top w:val="single" w:sz="4" w:space="0" w:color="auto"/>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960" w:type="dxa"/>
            <w:tcBorders>
              <w:top w:val="nil"/>
              <w:left w:val="nil"/>
              <w:bottom w:val="single" w:sz="4" w:space="0" w:color="auto"/>
              <w:right w:val="single" w:sz="4" w:space="0" w:color="auto"/>
            </w:tcBorders>
            <w:shd w:val="clear" w:color="auto" w:fill="auto"/>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2016 г.</w:t>
            </w:r>
          </w:p>
        </w:tc>
        <w:tc>
          <w:tcPr>
            <w:tcW w:w="960" w:type="dxa"/>
            <w:tcBorders>
              <w:top w:val="nil"/>
              <w:left w:val="nil"/>
              <w:bottom w:val="single" w:sz="4" w:space="0" w:color="auto"/>
              <w:right w:val="single" w:sz="4" w:space="0" w:color="auto"/>
            </w:tcBorders>
            <w:shd w:val="clear" w:color="auto" w:fill="auto"/>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2017 г.</w:t>
            </w:r>
          </w:p>
        </w:tc>
        <w:tc>
          <w:tcPr>
            <w:tcW w:w="960" w:type="dxa"/>
            <w:tcBorders>
              <w:top w:val="nil"/>
              <w:left w:val="nil"/>
              <w:bottom w:val="single" w:sz="4" w:space="0" w:color="auto"/>
              <w:right w:val="single" w:sz="4" w:space="0" w:color="auto"/>
            </w:tcBorders>
            <w:shd w:val="clear" w:color="auto" w:fill="auto"/>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2018 г.</w:t>
            </w:r>
          </w:p>
        </w:tc>
        <w:tc>
          <w:tcPr>
            <w:tcW w:w="960" w:type="dxa"/>
            <w:tcBorders>
              <w:top w:val="nil"/>
              <w:left w:val="nil"/>
              <w:bottom w:val="single" w:sz="4" w:space="0" w:color="auto"/>
              <w:right w:val="single" w:sz="4" w:space="0" w:color="auto"/>
            </w:tcBorders>
            <w:shd w:val="clear" w:color="auto" w:fill="auto"/>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2019 г.</w:t>
            </w:r>
          </w:p>
        </w:tc>
        <w:tc>
          <w:tcPr>
            <w:tcW w:w="1400" w:type="dxa"/>
            <w:tcBorders>
              <w:top w:val="nil"/>
              <w:left w:val="nil"/>
              <w:bottom w:val="single" w:sz="4" w:space="0" w:color="auto"/>
              <w:right w:val="single" w:sz="4" w:space="0" w:color="auto"/>
            </w:tcBorders>
            <w:shd w:val="clear" w:color="auto" w:fill="auto"/>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2020 г.</w:t>
            </w:r>
          </w:p>
        </w:tc>
        <w:tc>
          <w:tcPr>
            <w:tcW w:w="1356" w:type="dxa"/>
            <w:tcBorders>
              <w:top w:val="nil"/>
              <w:left w:val="nil"/>
              <w:bottom w:val="single" w:sz="4" w:space="0" w:color="auto"/>
              <w:right w:val="single" w:sz="4" w:space="0" w:color="auto"/>
            </w:tcBorders>
            <w:shd w:val="clear" w:color="000000" w:fill="FFFFFF"/>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2021 г.</w:t>
            </w:r>
          </w:p>
        </w:tc>
        <w:tc>
          <w:tcPr>
            <w:tcW w:w="656" w:type="dxa"/>
            <w:tcBorders>
              <w:top w:val="nil"/>
              <w:left w:val="nil"/>
              <w:bottom w:val="single" w:sz="4" w:space="0" w:color="auto"/>
              <w:right w:val="single" w:sz="4" w:space="0" w:color="auto"/>
            </w:tcBorders>
            <w:shd w:val="clear" w:color="auto" w:fill="auto"/>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2022 г.</w:t>
            </w:r>
          </w:p>
        </w:tc>
        <w:tc>
          <w:tcPr>
            <w:tcW w:w="816" w:type="dxa"/>
            <w:tcBorders>
              <w:top w:val="nil"/>
              <w:left w:val="nil"/>
              <w:bottom w:val="single" w:sz="4" w:space="0" w:color="auto"/>
              <w:right w:val="single" w:sz="4" w:space="0" w:color="auto"/>
            </w:tcBorders>
            <w:shd w:val="clear" w:color="auto" w:fill="auto"/>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2023 г.</w:t>
            </w:r>
          </w:p>
        </w:tc>
        <w:tc>
          <w:tcPr>
            <w:tcW w:w="656" w:type="dxa"/>
            <w:tcBorders>
              <w:top w:val="nil"/>
              <w:left w:val="nil"/>
              <w:bottom w:val="single" w:sz="4" w:space="0" w:color="auto"/>
              <w:right w:val="single" w:sz="4" w:space="0" w:color="auto"/>
            </w:tcBorders>
            <w:shd w:val="clear" w:color="auto" w:fill="auto"/>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2024 г.</w:t>
            </w:r>
          </w:p>
        </w:tc>
        <w:tc>
          <w:tcPr>
            <w:tcW w:w="656" w:type="dxa"/>
            <w:tcBorders>
              <w:top w:val="nil"/>
              <w:left w:val="nil"/>
              <w:bottom w:val="single" w:sz="4" w:space="0" w:color="auto"/>
              <w:right w:val="single" w:sz="4" w:space="0" w:color="auto"/>
            </w:tcBorders>
            <w:shd w:val="clear" w:color="auto" w:fill="auto"/>
            <w:vAlign w:val="center"/>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2025 г.</w:t>
            </w:r>
          </w:p>
        </w:tc>
      </w:tr>
      <w:tr w:rsidR="0062427D" w:rsidRPr="004069EE" w:rsidTr="00D538AB">
        <w:trPr>
          <w:trHeight w:val="52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w:t>
            </w:r>
          </w:p>
        </w:tc>
        <w:tc>
          <w:tcPr>
            <w:tcW w:w="2127" w:type="dxa"/>
            <w:vMerge w:val="restart"/>
            <w:tcBorders>
              <w:top w:val="nil"/>
              <w:left w:val="single" w:sz="4" w:space="0" w:color="auto"/>
              <w:bottom w:val="single" w:sz="4" w:space="0" w:color="auto"/>
              <w:right w:val="single" w:sz="4" w:space="0" w:color="auto"/>
            </w:tcBorders>
            <w:shd w:val="clear" w:color="000000" w:fill="92D05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Муниципальная программа</w:t>
            </w:r>
          </w:p>
        </w:tc>
        <w:tc>
          <w:tcPr>
            <w:tcW w:w="1796" w:type="dxa"/>
            <w:vMerge w:val="restart"/>
            <w:tcBorders>
              <w:top w:val="nil"/>
              <w:left w:val="single" w:sz="4" w:space="0" w:color="auto"/>
              <w:bottom w:val="single" w:sz="4" w:space="0" w:color="auto"/>
              <w:right w:val="single" w:sz="4" w:space="0" w:color="auto"/>
            </w:tcBorders>
            <w:shd w:val="clear" w:color="000000" w:fill="92D050"/>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2132" w:type="dxa"/>
            <w:tcBorders>
              <w:top w:val="nil"/>
              <w:left w:val="nil"/>
              <w:bottom w:val="single" w:sz="4" w:space="0" w:color="auto"/>
              <w:right w:val="single" w:sz="4" w:space="0" w:color="auto"/>
            </w:tcBorders>
            <w:shd w:val="clear" w:color="000000" w:fill="92D05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2413,7</w:t>
            </w:r>
          </w:p>
        </w:tc>
        <w:tc>
          <w:tcPr>
            <w:tcW w:w="140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2083,363</w:t>
            </w:r>
          </w:p>
        </w:tc>
        <w:tc>
          <w:tcPr>
            <w:tcW w:w="13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2115,8796</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81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21120</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92D05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1832,4198</w:t>
            </w:r>
          </w:p>
        </w:tc>
        <w:tc>
          <w:tcPr>
            <w:tcW w:w="13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1762,38682</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92D05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92D05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 xml:space="preserve">местный бюджет </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913,7</w:t>
            </w:r>
          </w:p>
        </w:tc>
        <w:tc>
          <w:tcPr>
            <w:tcW w:w="140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250,9432</w:t>
            </w:r>
          </w:p>
        </w:tc>
        <w:tc>
          <w:tcPr>
            <w:tcW w:w="13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353,49278</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81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92D05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1500</w:t>
            </w:r>
          </w:p>
        </w:tc>
        <w:tc>
          <w:tcPr>
            <w:tcW w:w="1400"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21000</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92D050"/>
            <w:vAlign w:val="bottom"/>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62427D" w:rsidTr="00D538AB">
        <w:trPr>
          <w:trHeight w:val="510"/>
        </w:trPr>
        <w:tc>
          <w:tcPr>
            <w:tcW w:w="16017" w:type="dxa"/>
            <w:gridSpan w:val="14"/>
            <w:tcBorders>
              <w:top w:val="single" w:sz="4" w:space="0" w:color="auto"/>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 т. ч.</w:t>
            </w:r>
          </w:p>
        </w:tc>
      </w:tr>
      <w:tr w:rsidR="0062427D" w:rsidRPr="004069EE" w:rsidTr="00D538AB">
        <w:trPr>
          <w:trHeight w:val="52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w:t>
            </w:r>
          </w:p>
        </w:tc>
        <w:tc>
          <w:tcPr>
            <w:tcW w:w="2127" w:type="dxa"/>
            <w:vMerge w:val="restart"/>
            <w:tcBorders>
              <w:top w:val="nil"/>
              <w:left w:val="single" w:sz="4" w:space="0" w:color="auto"/>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Подраздел 1 "Развитие промышленного комплекса"</w:t>
            </w:r>
          </w:p>
        </w:tc>
        <w:tc>
          <w:tcPr>
            <w:tcW w:w="1796" w:type="dxa"/>
            <w:vMerge w:val="restart"/>
            <w:tcBorders>
              <w:top w:val="nil"/>
              <w:left w:val="single" w:sz="4" w:space="0" w:color="auto"/>
              <w:bottom w:val="single" w:sz="4" w:space="0" w:color="auto"/>
              <w:right w:val="single" w:sz="4" w:space="0" w:color="auto"/>
            </w:tcBorders>
            <w:shd w:val="clear" w:color="000000" w:fill="FFFF00"/>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1500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21000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 xml:space="preserve">местный бюджет </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1500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21000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Основное мероприятие"Реализация инвестиционных проектов в сфере промышленности"</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1500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21000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1500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21000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1.1.1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 "Реконструкция  цеха по производству безалкогольных напитков  под цех по производству пива и лимонада"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ИП "Кольцов А.С."</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1500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26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1500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1.1.2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 "Строительство зерносушильного комплекса по очистке, сушке и хранению зерна"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ООО "8-ое Марта"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21000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443"/>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21000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600"/>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lastRenderedPageBreak/>
              <w:t>2</w:t>
            </w:r>
          </w:p>
        </w:tc>
        <w:tc>
          <w:tcPr>
            <w:tcW w:w="2127" w:type="dxa"/>
            <w:vMerge w:val="restart"/>
            <w:tcBorders>
              <w:top w:val="nil"/>
              <w:left w:val="single" w:sz="4" w:space="0" w:color="auto"/>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Подраздел 2 "Формирование благоприятной инвестиционной среды"</w:t>
            </w:r>
          </w:p>
        </w:tc>
        <w:tc>
          <w:tcPr>
            <w:tcW w:w="1796" w:type="dxa"/>
            <w:vMerge w:val="restart"/>
            <w:tcBorders>
              <w:top w:val="nil"/>
              <w:left w:val="single" w:sz="4" w:space="0" w:color="auto"/>
              <w:bottom w:val="single" w:sz="4" w:space="0" w:color="auto"/>
              <w:right w:val="single" w:sz="4" w:space="0" w:color="auto"/>
            </w:tcBorders>
            <w:shd w:val="clear" w:color="000000" w:fill="FFFF00"/>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793,7</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0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0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0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793,7</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0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Основное мероприятие - "Создание условий для реализации инвестиционных проектов"</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31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717"/>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2.1.1.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"Формирование перечня земельных участков ( в том числе частных), которые могут быть представлены субъектами инвестиционной и предпринимательской деятельности"</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432"/>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04"/>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2.1.</w:t>
            </w:r>
            <w:r w:rsidRPr="0062427D">
              <w:rPr>
                <w:rFonts w:ascii="Times New Roman" w:eastAsia="Times New Roman" w:hAnsi="Times New Roman" w:cs="Times New Roman"/>
              </w:rPr>
              <w:lastRenderedPageBreak/>
              <w:t>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 xml:space="preserve">Мероприятие </w:t>
            </w:r>
            <w:r w:rsidRPr="0062427D">
              <w:rPr>
                <w:rFonts w:ascii="Times New Roman" w:eastAsia="Times New Roman" w:hAnsi="Times New Roman" w:cs="Times New Roman"/>
              </w:rPr>
              <w:lastRenderedPageBreak/>
              <w:t>"Активизация работы по государственной регистрации прав на недвижимое имущество муниципальных образований, оформление и последующую регистрацию прав на бесхозяйственные объекты недвижимости"</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 xml:space="preserve">Администрация </w:t>
            </w:r>
            <w:r w:rsidRPr="0062427D">
              <w:rPr>
                <w:rFonts w:ascii="Times New Roman" w:eastAsia="Times New Roman" w:hAnsi="Times New Roman" w:cs="Times New Roman"/>
              </w:rPr>
              <w:lastRenderedPageBreak/>
              <w:t>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2.1.3.</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"Формирование и ведение реестра инвестиционных проектов, реализуемых (планируемых к реализации) на территории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местный бюджет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2.1.4.</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"Формирование и ведение реестра инвестиционных площадок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2.1.5</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Мероприяттие "Разработка, анализ и совершенствоание нормативно-правовой базы"</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2.1.6.</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Мероприяттие     "Отбор инвестиционных площадок, обеспеченных необходимой инфраструктурой под новые проекты, формирование перечня таких площадок"</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2.1.7.</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Мероприяттие              "Анализ и выявление перспективных инвестиционных ниш свободных для развития производства, </w:t>
            </w:r>
            <w:r w:rsidRPr="0062427D">
              <w:rPr>
                <w:rFonts w:ascii="Times New Roman" w:eastAsia="Times New Roman" w:hAnsi="Times New Roman" w:cs="Times New Roman"/>
              </w:rPr>
              <w:lastRenderedPageBreak/>
              <w:t>создания новых рабочих мест и кооперационных цепочек с местными товаропроизводителями на территории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2.1.8.</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Мероприяттие "Формирование реестра перспективных инвестиционных ниш для по-тенциальных инвесторов с детальной характеристикой конкурентных пре-имуществ их размещения на территории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2.1.9</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Мероприяттие "Информационное сопровождение и "упаковка" инвестиционных ниш"</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2.1.10.</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Мероприяттие "Оказание информационно-консультационной поддержки потенциальным инвесторам в целях освоения инвестиционных площадок"</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Основное мероприятие "Формирование и поддержание позитивного имиджа района как территории, благоприятной для инвестиционной деятельности"</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2.2.1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Мероприятие "Освещение инвестиционной деятельности, осуществляемой на территории муниципального района, в средствах </w:t>
            </w:r>
            <w:r w:rsidRPr="0062427D">
              <w:rPr>
                <w:rFonts w:ascii="Times New Roman" w:eastAsia="Times New Roman" w:hAnsi="Times New Roman" w:cs="Times New Roman"/>
              </w:rPr>
              <w:lastRenderedPageBreak/>
              <w:t>массовой информации и на официальном сайте"</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108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2.2.2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"Подготовка и ежегодное обновление инвестиционного паспорта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2.2.3</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"Распространение информации об инвестиционных площадках через средства массовой информации и официальный сайт"</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2.3</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Основное мероприятие "Обеспечение деятельности муниципального учреждения МФЦ</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 xml:space="preserve">Финансовое управление администрации Большеигнатовского муниципального района </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793,7</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793,7</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3</w:t>
            </w:r>
          </w:p>
        </w:tc>
        <w:tc>
          <w:tcPr>
            <w:tcW w:w="2127" w:type="dxa"/>
            <w:vMerge w:val="restart"/>
            <w:tcBorders>
              <w:top w:val="nil"/>
              <w:left w:val="single" w:sz="4" w:space="0" w:color="auto"/>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Подраздел 3 "Развитие инфраструктуры потребительского рынка"</w:t>
            </w:r>
          </w:p>
        </w:tc>
        <w:tc>
          <w:tcPr>
            <w:tcW w:w="1796" w:type="dxa"/>
            <w:vMerge w:val="restart"/>
            <w:tcBorders>
              <w:top w:val="nil"/>
              <w:left w:val="single" w:sz="4" w:space="0" w:color="auto"/>
              <w:bottom w:val="single" w:sz="4" w:space="0" w:color="auto"/>
              <w:right w:val="single" w:sz="4" w:space="0" w:color="auto"/>
            </w:tcBorders>
            <w:shd w:val="clear" w:color="000000" w:fill="FFFF00"/>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1928,863</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1874,8796</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1832,4198</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1762,38682</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96,4432</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112,49278</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3.1.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Основное мероприятие "Совершенстрование координации и правового регулирования в сфере потребительского рынка и услуг"</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t>Администрация Большеигнатовскогомуниципального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3.1.1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Мероприятие "Совершенствование нормативно-правового обеспечения в сфере торговли, внесение при необходимости </w:t>
            </w:r>
            <w:r w:rsidRPr="0062427D">
              <w:rPr>
                <w:rFonts w:ascii="Times New Roman" w:eastAsia="Times New Roman" w:hAnsi="Times New Roman" w:cs="Times New Roman"/>
              </w:rPr>
              <w:lastRenderedPageBreak/>
              <w:t>изменений в нормативные правовые акты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109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3.1.2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"Мониторинг организаций торговли на аналичие в продаже продукции местных товаропроизводителей"</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3.1.3</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"Формирование и ведение реестров организаций и объектов торговли, общественного питания и бытового обслуживания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3.1.4</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Мероприятие "Разработка и реализация мер по созданию на объектах сферы услуг условий для </w:t>
            </w:r>
            <w:r w:rsidRPr="0062427D">
              <w:rPr>
                <w:rFonts w:ascii="Times New Roman" w:eastAsia="Times New Roman" w:hAnsi="Times New Roman" w:cs="Times New Roman"/>
              </w:rPr>
              <w:lastRenderedPageBreak/>
              <w:t>посещения маломобильными группами населения"</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3.2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Основное мероприятие "Развитие инфраструктуры и оптимальное размещение объектов потребительского рынка и сферы услуг"</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t>Администрация Большеигнатовскогомуниципального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1928,863</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1874,8796</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1832,4198</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1762,38682</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96,4432</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112,49278</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 Открытие магазина в с.Большое Игнатово</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Меропритяие "Организация ярмарочной торговли сельскохозяйственной продукцией, </w:t>
            </w:r>
            <w:r w:rsidRPr="0062427D">
              <w:rPr>
                <w:rFonts w:ascii="Times New Roman" w:eastAsia="Times New Roman" w:hAnsi="Times New Roman" w:cs="Times New Roman"/>
              </w:rPr>
              <w:lastRenderedPageBreak/>
              <w:t>произведённой с/х организациями, КФХ и ЛПХ"</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3.2.3</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Меропритяие - Проведение мониторинга цен на основные виды продовольственных товаров в целях определения экономической доступности товаров для населения</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115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3.2.4</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 Меропритяие  - Участие представителей малого бизнеса в работе выставок товаров и услуг товаропроизводителей на территории Республики Мордовия и России</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105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3.2.5</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Меропритяие  - Обеспечение установки роs-</w:t>
            </w:r>
            <w:r w:rsidRPr="0062427D">
              <w:rPr>
                <w:rFonts w:ascii="Times New Roman" w:eastAsia="Times New Roman" w:hAnsi="Times New Roman" w:cs="Times New Roman"/>
              </w:rPr>
              <w:lastRenderedPageBreak/>
              <w:t>терминалов по обслуживанию потребителей с применением банковских карт в организациях розничной торговли, общественного питания, бытового обслуживания и автозаправочных станций</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 xml:space="preserve">Администрация Большеигнатовского </w:t>
            </w:r>
            <w:r w:rsidRPr="0062427D">
              <w:rPr>
                <w:rFonts w:ascii="Times New Roman" w:eastAsia="Times New Roman" w:hAnsi="Times New Roman" w:cs="Times New Roman"/>
              </w:rPr>
              <w:lastRenderedPageBreak/>
              <w:t>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76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174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3.2.6</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 Меропритяие - Развитие малого бизнеса в сфере продажи сувенирной продукции с мордовской национальной  символикой</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3.2.7</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Меропритяие -Содействие формированию на потребительском рынке комфортной среды для всех участников торговой </w:t>
            </w:r>
            <w:r w:rsidRPr="0062427D">
              <w:rPr>
                <w:rFonts w:ascii="Times New Roman" w:eastAsia="Times New Roman" w:hAnsi="Times New Roman" w:cs="Times New Roman"/>
              </w:rPr>
              <w:lastRenderedPageBreak/>
              <w:t>деятельности путем беспрепятственного развития отдельных форматов торговли без ограничения количества предприятий в соответствии с требованием Стратегии развития торговли в РФ на 2015-2016 годы и период до 2020 года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385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1860"/>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3.2.8</w:t>
            </w:r>
          </w:p>
        </w:tc>
        <w:tc>
          <w:tcPr>
            <w:tcW w:w="2127"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xml:space="preserve">Меропритяие - Развитие торговой инфраструктуры в сельской местности, в том числе в отдаленных и малонаселенных пунктах, повышение транспортной доступности организаций торговли для населения в т.ч.:содействие открытию в предприятиях торговли пунктов </w:t>
            </w:r>
            <w:r w:rsidRPr="0062427D">
              <w:rPr>
                <w:rFonts w:ascii="Times New Roman" w:eastAsia="Times New Roman" w:hAnsi="Times New Roman" w:cs="Times New Roman"/>
              </w:rPr>
              <w:lastRenderedPageBreak/>
              <w:t>по приему платежей за пользование услугами сотовой связи.</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88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102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97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82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630"/>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3.2.9</w:t>
            </w:r>
          </w:p>
        </w:tc>
        <w:tc>
          <w:tcPr>
            <w:tcW w:w="2127"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Меропритяие -Формирование реестра земельных участков, сформированных под строительство торговых объектов, и размещение данных сведений на официальном сайте муниципального района в сети "Интернет"</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9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930"/>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3.2.10</w:t>
            </w:r>
          </w:p>
        </w:tc>
        <w:tc>
          <w:tcPr>
            <w:tcW w:w="2127"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xml:space="preserve"> Меропритяие  - Реализация мер по развитию инфраструктуры и оптимальному размещению объектов потребительского рынка, в т.ч. включение в план территориального развития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9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9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9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91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3.2.11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Меропритяие  -  Развитие розничной торговой сети в сельской местности за счет расширения развозной торговли (в том числе по заказам) по графику, согласованной с организациями розничной торговли и администрациями сельских поселений.</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202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3.2.12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Меропритяие - Организация совместных мероприятий с органами контроля и надзора по обследованию деятельности предприятий торговой сети, общественного питания, бытового обслуживания.</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106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w:t>
            </w:r>
            <w:r w:rsidRPr="0062427D">
              <w:rPr>
                <w:rFonts w:ascii="Times New Roman" w:eastAsia="Times New Roman" w:hAnsi="Times New Roman" w:cs="Times New Roman"/>
              </w:rPr>
              <w:lastRenderedPageBreak/>
              <w:t>13</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 xml:space="preserve">Меропритяие  - </w:t>
            </w:r>
            <w:r w:rsidRPr="0062427D">
              <w:rPr>
                <w:rFonts w:ascii="Times New Roman" w:eastAsia="Times New Roman" w:hAnsi="Times New Roman" w:cs="Times New Roman"/>
              </w:rPr>
              <w:lastRenderedPageBreak/>
              <w:t>Создание условий по торговому обслуживанию малонаселенных и труднодоступных сел посредством организации мелкорозничной торговли, магазинов "на дому", организации приема предварительных заказов, в т.ч. на товары длительного пользования.</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 xml:space="preserve">Администрация </w:t>
            </w:r>
            <w:r w:rsidRPr="0062427D">
              <w:rPr>
                <w:rFonts w:ascii="Times New Roman" w:eastAsia="Times New Roman" w:hAnsi="Times New Roman" w:cs="Times New Roman"/>
              </w:rPr>
              <w:lastRenderedPageBreak/>
              <w:t>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3.2.14</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Меропритяие -Расширение перечня оказываемых услуг в сферах общественного питания </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3.2.15</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Меропритяие  - Содействие развитию субъектов малого предпринимательства в сфере бытовых услуг.</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3.2.16</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 Меропритяие  - Создание условий по обслуживанию малообеспеченных граждан. </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3.2.17</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 Меропритяие  - Проведение во взаимодействии с контролирующими органами республики оперативно-профилактических </w:t>
            </w:r>
            <w:r w:rsidRPr="0062427D">
              <w:rPr>
                <w:rFonts w:ascii="Times New Roman" w:eastAsia="Times New Roman" w:hAnsi="Times New Roman" w:cs="Times New Roman"/>
              </w:rPr>
              <w:lastRenderedPageBreak/>
              <w:t>мероприятий по выявлению фактов незаконного оборота алкогольной и спиртосодержащей продукции, не отвечающих требованиям безопасности, а также сбыта крепких спиртных напитков домашней выработки и т.д.</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387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3.2.18</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Меропритяие  -  Размещение информационных и консультативных материалов по вопросам торговой деятельности  в разделе "Потребительский рынок" на сайте Администрации муниципального района в сети Интернет </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199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3.2.19</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Меропритяие - Проведение мониторинга </w:t>
            </w:r>
            <w:r w:rsidRPr="0062427D">
              <w:rPr>
                <w:rFonts w:ascii="Times New Roman" w:eastAsia="Times New Roman" w:hAnsi="Times New Roman" w:cs="Times New Roman"/>
              </w:rPr>
              <w:lastRenderedPageBreak/>
              <w:t>обеспеченности равного доступа местных производителей в мелкорозничные торговые сети по реализации продукции собственного производства;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 xml:space="preserve">Администрация Большеигнатовского </w:t>
            </w:r>
            <w:r w:rsidRPr="0062427D">
              <w:rPr>
                <w:rFonts w:ascii="Times New Roman" w:eastAsia="Times New Roman" w:hAnsi="Times New Roman" w:cs="Times New Roman"/>
              </w:rPr>
              <w:lastRenderedPageBreak/>
              <w:t>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3.2.20</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Меропритяие  - Организация информационно - аналитического наблюдения за состоянием рынка товаров и услуг со стороны </w:t>
            </w:r>
            <w:r w:rsidRPr="0062427D">
              <w:rPr>
                <w:rFonts w:ascii="Times New Roman" w:eastAsia="Times New Roman" w:hAnsi="Times New Roman" w:cs="Times New Roman"/>
              </w:rPr>
              <w:lastRenderedPageBreak/>
              <w:t>потребителей, в т.ч. путем проведения опроса населения, мониторинга организаций розничной торговли на наличие в продаже товаров,  установленных цен на предлагаемую продукцию и услуги с последующей публикацией в СМИ и (или) размещением на официальном сайте администрации Большеигнатовского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04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3.2.21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Меропритяие  -Разработка совместно с Советом предпринимателей района комплекса мер по обеспечению разнообразия форм торгового обслуживания, магазинов низких </w:t>
            </w:r>
            <w:r w:rsidRPr="0062427D">
              <w:rPr>
                <w:rFonts w:ascii="Times New Roman" w:eastAsia="Times New Roman" w:hAnsi="Times New Roman" w:cs="Times New Roman"/>
              </w:rPr>
              <w:lastRenderedPageBreak/>
              <w:t>цен, салонной торговли, посылочной торговли, доставка товаров на дом, продажа товаров по заказам;</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3.2.22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 Мероприятие-Организация выездного бытового обслуживания  населения в отдаленных сельских населенных пунктах;</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0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3.2.23</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Меропритяие  - Предоставление в аренду незадействованных в хозяйственном обороте помещений муниципальной собственности для </w:t>
            </w:r>
            <w:r w:rsidRPr="0062427D">
              <w:rPr>
                <w:rFonts w:ascii="Times New Roman" w:eastAsia="Times New Roman" w:hAnsi="Times New Roman" w:cs="Times New Roman"/>
              </w:rPr>
              <w:lastRenderedPageBreak/>
              <w:t>организации на их базе  фирменной торговли местными товаропроизводителями с обязательным размещением информации об объектах и условиях аренды на сайте администрации Большеигнатовского  муниципального района в сети «Интернет»;</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433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3.2.24</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Меропритяие  - Создание современной инфраструктуры сферы обслуживания, удовлетворяющей запросам населения по качеству </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3.2.25</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Меропритяие  - Организация приема заказов сферы обслуживания по телефону и (или) </w:t>
            </w:r>
            <w:r w:rsidRPr="0062427D">
              <w:rPr>
                <w:rFonts w:ascii="Times New Roman" w:eastAsia="Times New Roman" w:hAnsi="Times New Roman" w:cs="Times New Roman"/>
              </w:rPr>
              <w:lastRenderedPageBreak/>
              <w:t>Интернету</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405"/>
        </w:trPr>
        <w:tc>
          <w:tcPr>
            <w:tcW w:w="582" w:type="dxa"/>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 Организация  транспортного обслуживания населения  по муниципальным маршрутам на территории  Большеигнатовского муниципального района Республики Мордовия</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1928,863</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1874,8796</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62427D" w:rsidRPr="004069EE" w:rsidTr="00D538AB">
        <w:trPr>
          <w:trHeight w:val="630"/>
        </w:trPr>
        <w:tc>
          <w:tcPr>
            <w:tcW w:w="582" w:type="dxa"/>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1832,4198</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1762,38682</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630"/>
        </w:trPr>
        <w:tc>
          <w:tcPr>
            <w:tcW w:w="582" w:type="dxa"/>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630"/>
        </w:trPr>
        <w:tc>
          <w:tcPr>
            <w:tcW w:w="582" w:type="dxa"/>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96,4432</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112,49278</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465"/>
        </w:trPr>
        <w:tc>
          <w:tcPr>
            <w:tcW w:w="582" w:type="dxa"/>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3.2.26</w:t>
            </w: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4</w:t>
            </w:r>
          </w:p>
        </w:tc>
        <w:tc>
          <w:tcPr>
            <w:tcW w:w="2127" w:type="dxa"/>
            <w:vMerge w:val="restart"/>
            <w:tcBorders>
              <w:top w:val="nil"/>
              <w:left w:val="single" w:sz="4" w:space="0" w:color="auto"/>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Подраздел 4 "Развитие конкуренции"</w:t>
            </w:r>
          </w:p>
        </w:tc>
        <w:tc>
          <w:tcPr>
            <w:tcW w:w="1796" w:type="dxa"/>
            <w:vMerge w:val="restart"/>
            <w:tcBorders>
              <w:top w:val="nil"/>
              <w:left w:val="single" w:sz="4" w:space="0" w:color="auto"/>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154,5</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241</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154,5</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241</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4.1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Основное мероприятие "Оптимизация процедур закупок товаров, работ, услуг "</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t>Администрация Большеигнатовскогомуниципального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4.1.1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"Развитие конкуренции при осуществлении процедур закупок хозяйствующих субъектов, доля муниципального образования в которых составляет более 50 процентов, в т.ч. за счет расширения участия в указанных процедурах субъектов МСП"</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205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4.1.</w:t>
            </w:r>
            <w:r w:rsidRPr="0062427D">
              <w:rPr>
                <w:rFonts w:ascii="Times New Roman" w:eastAsia="Times New Roman" w:hAnsi="Times New Roman" w:cs="Times New Roman"/>
              </w:rPr>
              <w:lastRenderedPageBreak/>
              <w:t>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 xml:space="preserve">Меропритяие  - </w:t>
            </w:r>
            <w:r w:rsidRPr="0062427D">
              <w:rPr>
                <w:rFonts w:ascii="Times New Roman" w:eastAsia="Times New Roman" w:hAnsi="Times New Roman" w:cs="Times New Roman"/>
              </w:rPr>
              <w:lastRenderedPageBreak/>
              <w:t>"Применение конкурсных процедур (конкурсов, аукционов), снижение случаев применения способа закупки «у единственного поставщика» установление единых требований  к процедуре закупки"</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 xml:space="preserve">Администрация </w:t>
            </w:r>
            <w:r w:rsidRPr="0062427D">
              <w:rPr>
                <w:rFonts w:ascii="Times New Roman" w:eastAsia="Times New Roman" w:hAnsi="Times New Roman" w:cs="Times New Roman"/>
              </w:rPr>
              <w:lastRenderedPageBreak/>
              <w:t>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172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4.2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Основное мероприятие "Снижение административных барьеров"</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t>Администрация Большеигнатовскогомуниципального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4.2.1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Мероприятие - "Проведение оценки регулирующего воздействия проектов нормативно-правовых актов с </w:t>
            </w:r>
            <w:r w:rsidRPr="0062427D">
              <w:rPr>
                <w:rFonts w:ascii="Times New Roman" w:eastAsia="Times New Roman" w:hAnsi="Times New Roman" w:cs="Times New Roman"/>
              </w:rPr>
              <w:lastRenderedPageBreak/>
              <w:t>целью устранения избыточного муниципального регулирования, в т.ч. избыточных функций, и оптимизация государственного контроля и противодействие коррупции»</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4.2.2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Меропритяие -Устранение избыточного  муниципального регулирования</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4.3</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Основное мероприятие "Развитие потребительского рынка"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t>Администрация Большеигнатовскогомуниципального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4.3.</w:t>
            </w:r>
            <w:r w:rsidRPr="0062427D">
              <w:rPr>
                <w:rFonts w:ascii="Times New Roman" w:eastAsia="Times New Roman" w:hAnsi="Times New Roman" w:cs="Times New Roman"/>
              </w:rPr>
              <w:lastRenderedPageBreak/>
              <w:t>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 xml:space="preserve">Мероприятие </w:t>
            </w:r>
            <w:r w:rsidRPr="0062427D">
              <w:rPr>
                <w:rFonts w:ascii="Times New Roman" w:eastAsia="Times New Roman" w:hAnsi="Times New Roman" w:cs="Times New Roman"/>
              </w:rPr>
              <w:lastRenderedPageBreak/>
              <w:t>"Создание условий для развития конкуренции на рынке розничной торговли "</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 xml:space="preserve">Администрация </w:t>
            </w:r>
            <w:r w:rsidRPr="0062427D">
              <w:rPr>
                <w:rFonts w:ascii="Times New Roman" w:eastAsia="Times New Roman" w:hAnsi="Times New Roman" w:cs="Times New Roman"/>
              </w:rPr>
              <w:lastRenderedPageBreak/>
              <w:t>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4.3.2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Мероприяттие "Оказание содействия в организации и проведении ярмарок, с целью  предоставления населению возможности  приобретения  по доступным ценам продовольственных товаров, реализуемых непосредственно производителями сельскохозяйственной продукции"</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246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4.4</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 xml:space="preserve">Основное мероприятие "Содействие развитию конкуренции на основе Стандарта </w:t>
            </w:r>
            <w:r w:rsidRPr="0062427D">
              <w:rPr>
                <w:rFonts w:ascii="Times New Roman" w:eastAsia="Times New Roman" w:hAnsi="Times New Roman" w:cs="Times New Roman"/>
                <w:b/>
                <w:bCs/>
              </w:rPr>
              <w:lastRenderedPageBreak/>
              <w:t>развития конкуренции, участие в реализации составляющих Стандарта развития конкуренции, обеспечивающих эффективное функционирование рынков товаров и услуг"</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240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4.4.1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Меропритяие - Разработка и утверждение муниципальной "дорожной карты" по развитию конкуренции; актуализация муниципальной "дорожной карты" по развитию конкуренции на территории Большеигнатовского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217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4.4.2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Меропритяие - Организация и проведение </w:t>
            </w:r>
            <w:r w:rsidRPr="0062427D">
              <w:rPr>
                <w:rFonts w:ascii="Times New Roman" w:eastAsia="Times New Roman" w:hAnsi="Times New Roman" w:cs="Times New Roman"/>
              </w:rPr>
              <w:lastRenderedPageBreak/>
              <w:t>мониторингов на рынках товаров и услуг, входящих в перечень приоритетных  и социально-значимых рынков</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 xml:space="preserve">Администрация Большеигнатовского </w:t>
            </w:r>
            <w:r w:rsidRPr="0062427D">
              <w:rPr>
                <w:rFonts w:ascii="Times New Roman" w:eastAsia="Times New Roman" w:hAnsi="Times New Roman" w:cs="Times New Roman"/>
              </w:rPr>
              <w:lastRenderedPageBreak/>
              <w:t>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85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4.4.3</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Меропритяие - Подготовка аналитической информации по вопросам реализации Стандарта развития конкуренции в Республике Мордовия для Уполномоченного органа - Министерства экономики, торговли и предпринимательства  РМ  </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216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4.4.4</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  Меропритяие -  Подготовка годового отчета о состоянии и развитии конкуренции на территории  муниципального </w:t>
            </w:r>
            <w:r w:rsidRPr="0062427D">
              <w:rPr>
                <w:rFonts w:ascii="Times New Roman" w:eastAsia="Times New Roman" w:hAnsi="Times New Roman" w:cs="Times New Roman"/>
              </w:rPr>
              <w:lastRenderedPageBreak/>
              <w:t>района  для последующего включения в ежегодный доклад о состоянии и развитии конкурентной среды на рынках товаров, работ и услуг, подготавливаемый Уполномоченным органом - Министерством экономики, торговли и предпринимательства  Республики Мордовия.</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409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4.4.5</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 Меропритяие  - Создание раздела "Развитие конкуренции" на сайте Администрации муниципального района в сети "Интернет" и размещение информационых и консультативных материалов по вопросам развития конкуренции на рынках товаров, работ и услуг </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79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4.4.6</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Меропритяие  - Содействие в формировании перечня  приоритетных и социально значимых рынков для Республики Мордовия; содействие в проведении мониторингов конкурентной среды Большеигнатовского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126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4.4.7</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 Меропритяие  - Организация проведения обучающих мероприятий, тренингов для руководителей, специалистов администрации муниципального района,организаций, предприятий соответствующих видов деятельности по вопросам содействия развития конкуренции</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234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630"/>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4.4.8</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Меропритяие  - Осуществление общественного контроля за деятельностью субъектов естественных монополий на территории Большеигнатовского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630"/>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4.5.</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Основное меропритяие  - Совершенствование процессов управления объектами  муниципальной собственности</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154,5</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241</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154,5</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241</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120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4.5.1.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Проведение работ по государственному кадастровому учёту земельных участков</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85</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27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85</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40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4.5.2.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Выполнение работ по рыночной оценке земельных участков</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9,5</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34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9,5</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r>
      <w:tr w:rsidR="004069EE" w:rsidRPr="004069EE" w:rsidTr="00D538AB">
        <w:trPr>
          <w:trHeight w:val="58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630"/>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4.5.3</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Выполнение работ по изготовлению технической документации, в том числе привлечения в муниципальную собственность бесхозяйного имущества и для приватизации  муниципального имущества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101</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101</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43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4.5.4.</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Выполнение работ по рыночной оценке объектов капитального строительства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39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30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10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5</w:t>
            </w:r>
          </w:p>
        </w:tc>
        <w:tc>
          <w:tcPr>
            <w:tcW w:w="2127" w:type="dxa"/>
            <w:vMerge w:val="restart"/>
            <w:tcBorders>
              <w:top w:val="nil"/>
              <w:left w:val="single" w:sz="4" w:space="0" w:color="auto"/>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Подраздел 5 "Стратегическое планирование"</w:t>
            </w:r>
          </w:p>
        </w:tc>
        <w:tc>
          <w:tcPr>
            <w:tcW w:w="1796" w:type="dxa"/>
            <w:vMerge w:val="restart"/>
            <w:tcBorders>
              <w:top w:val="nil"/>
              <w:left w:val="single" w:sz="4" w:space="0" w:color="auto"/>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 </w:t>
            </w: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000000" w:fill="FFFF00"/>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5.1.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Основное мероприятие "Создание комплексной системы стратегического планирования Большеигнатовского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5.1.1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Мероприятие «Организация и координация реализации Стратегии социально-экономического развития </w:t>
            </w:r>
            <w:r w:rsidRPr="0062427D">
              <w:rPr>
                <w:rFonts w:ascii="Times New Roman" w:eastAsia="Times New Roman" w:hAnsi="Times New Roman" w:cs="Times New Roman"/>
              </w:rPr>
              <w:lastRenderedPageBreak/>
              <w:t>Большеигнатовского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87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5.1.2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Мероприятияе "Разработка комплексного плана мероприятий по реализации Стратегии социально-экономического развития и контроль его выполнения"</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94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5.1.3</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«Организационное и консультационное обеспечение деятельности органов местного самоуправления по формированию и реализации муниципальных программБольшеигнатовского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198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5.1.</w:t>
            </w:r>
            <w:r w:rsidRPr="0062427D">
              <w:rPr>
                <w:rFonts w:ascii="Times New Roman" w:eastAsia="Times New Roman" w:hAnsi="Times New Roman" w:cs="Times New Roman"/>
              </w:rPr>
              <w:lastRenderedPageBreak/>
              <w:t>4</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 xml:space="preserve">Мероприятие </w:t>
            </w:r>
            <w:r w:rsidRPr="0062427D">
              <w:rPr>
                <w:rFonts w:ascii="Times New Roman" w:eastAsia="Times New Roman" w:hAnsi="Times New Roman" w:cs="Times New Roman"/>
              </w:rPr>
              <w:lastRenderedPageBreak/>
              <w:t>"Нормативно-правовое обеспечение системы стратегического планирования муниципального образования"</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 xml:space="preserve">Администрация </w:t>
            </w:r>
            <w:r w:rsidRPr="0062427D">
              <w:rPr>
                <w:rFonts w:ascii="Times New Roman" w:eastAsia="Times New Roman" w:hAnsi="Times New Roman" w:cs="Times New Roman"/>
              </w:rPr>
              <w:lastRenderedPageBreak/>
              <w:t>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5.1.5</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«Проведение мониторинга реализации муниципальных программ на территории Большеигнатовского муниципального района»</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3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57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5.2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 xml:space="preserve">Основное мероприятие «Организационно-методическое </w:t>
            </w:r>
            <w:r w:rsidRPr="0062427D">
              <w:rPr>
                <w:rFonts w:ascii="Times New Roman" w:eastAsia="Times New Roman" w:hAnsi="Times New Roman" w:cs="Times New Roman"/>
                <w:b/>
                <w:bCs/>
              </w:rPr>
              <w:br/>
              <w:t xml:space="preserve">обеспечение деятельности органов местного самоуправления в </w:t>
            </w:r>
            <w:r w:rsidRPr="0062427D">
              <w:rPr>
                <w:rFonts w:ascii="Times New Roman" w:eastAsia="Times New Roman" w:hAnsi="Times New Roman" w:cs="Times New Roman"/>
                <w:b/>
                <w:bCs/>
              </w:rPr>
              <w:lastRenderedPageBreak/>
              <w:t>области прогнозирования и стратегического планирования социально - экономического развития территорий»</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b/>
                <w:bCs/>
              </w:rPr>
            </w:pPr>
            <w:r w:rsidRPr="0062427D">
              <w:rPr>
                <w:rFonts w:ascii="Times New Roman" w:eastAsia="Times New Roman" w:hAnsi="Times New Roman" w:cs="Times New Roman"/>
                <w:b/>
                <w:bCs/>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4069EE" w:rsidRPr="004069EE" w:rsidTr="00D538AB">
        <w:trPr>
          <w:trHeight w:val="234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b/>
                <w:bCs/>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b/>
                <w:bCs/>
              </w:rPr>
            </w:pPr>
            <w:r w:rsidRPr="0062427D">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b/>
                <w:bCs/>
              </w:rPr>
            </w:pPr>
            <w:r w:rsidRPr="0062427D">
              <w:rPr>
                <w:rFonts w:ascii="Times New Roman" w:eastAsia="Times New Roman" w:hAnsi="Times New Roman" w:cs="Times New Roman"/>
                <w:b/>
                <w:bCs/>
              </w:rPr>
              <w:t>0</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5.2.1</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"Разработка краткосрочных и среднесрочных прогнозов социально-экономического развития муниципального образования  и сельских поселений"</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100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5.2.2</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 xml:space="preserve">Мероприятие "Подготовка информационно-аналитических материалов о выполнении органами местного самоуправления </w:t>
            </w:r>
            <w:r w:rsidRPr="0062427D">
              <w:rPr>
                <w:rFonts w:ascii="Times New Roman" w:eastAsia="Times New Roman" w:hAnsi="Times New Roman" w:cs="Times New Roman"/>
              </w:rPr>
              <w:br/>
            </w:r>
            <w:r w:rsidRPr="0062427D">
              <w:rPr>
                <w:rFonts w:ascii="Times New Roman" w:eastAsia="Times New Roman" w:hAnsi="Times New Roman" w:cs="Times New Roman"/>
              </w:rPr>
              <w:lastRenderedPageBreak/>
              <w:t>ежегодных планов мероприятий по реализации программ муниципальных образований в Большеигнатовском муниципальном районе"</w:t>
            </w:r>
            <w:r w:rsidRPr="0062427D">
              <w:rPr>
                <w:rFonts w:ascii="Times New Roman" w:eastAsia="Times New Roman" w:hAnsi="Times New Roman" w:cs="Times New Roman"/>
              </w:rPr>
              <w:br/>
              <w:t>"</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lastRenderedPageBreak/>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2805"/>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62427D" w:rsidRPr="004069EE" w:rsidTr="00D538AB">
        <w:trPr>
          <w:trHeight w:val="315"/>
        </w:trPr>
        <w:tc>
          <w:tcPr>
            <w:tcW w:w="582" w:type="dxa"/>
            <w:vMerge w:val="restart"/>
            <w:tcBorders>
              <w:top w:val="nil"/>
              <w:left w:val="single" w:sz="4" w:space="0" w:color="auto"/>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lastRenderedPageBreak/>
              <w:t>5.2.3</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Мероприятие "Подготовка доклада Главы Большеигнатовского  муниципального района о достигнутых значениях показателей для оценки эффективности деятельности Администрации муниципального образования за отчетный год и их планируемых значениях на 3-летни</w:t>
            </w:r>
            <w:bookmarkStart w:id="3" w:name="_GoBack"/>
            <w:bookmarkEnd w:id="3"/>
            <w:r w:rsidRPr="0062427D">
              <w:rPr>
                <w:rFonts w:ascii="Times New Roman" w:eastAsia="Times New Roman" w:hAnsi="Times New Roman" w:cs="Times New Roman"/>
              </w:rPr>
              <w:t>й период"</w:t>
            </w:r>
          </w:p>
        </w:tc>
        <w:tc>
          <w:tcPr>
            <w:tcW w:w="1796" w:type="dxa"/>
            <w:vMerge w:val="restart"/>
            <w:tcBorders>
              <w:top w:val="nil"/>
              <w:left w:val="single" w:sz="4" w:space="0" w:color="auto"/>
              <w:bottom w:val="single" w:sz="4" w:space="0" w:color="auto"/>
              <w:right w:val="single" w:sz="4" w:space="0" w:color="auto"/>
            </w:tcBorders>
            <w:shd w:val="clear" w:color="auto" w:fill="auto"/>
            <w:hideMark/>
          </w:tcPr>
          <w:p w:rsidR="0062427D" w:rsidRPr="0062427D" w:rsidRDefault="0062427D" w:rsidP="0062427D">
            <w:pPr>
              <w:spacing w:after="0" w:line="240" w:lineRule="auto"/>
              <w:jc w:val="both"/>
              <w:rPr>
                <w:rFonts w:ascii="Times New Roman" w:eastAsia="Times New Roman" w:hAnsi="Times New Roman" w:cs="Times New Roman"/>
              </w:rPr>
            </w:pPr>
            <w:r w:rsidRPr="0062427D">
              <w:rPr>
                <w:rFonts w:ascii="Times New Roman" w:eastAsia="Times New Roman" w:hAnsi="Times New Roman" w:cs="Times New Roman"/>
              </w:rPr>
              <w:t>Администрация Большеигнатовского муниципального района</w:t>
            </w: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0</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D538AB">
        <w:trPr>
          <w:trHeight w:val="630"/>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r w:rsidR="004069EE" w:rsidRPr="004069EE" w:rsidTr="003759A9">
        <w:trPr>
          <w:trHeight w:val="2603"/>
        </w:trPr>
        <w:tc>
          <w:tcPr>
            <w:tcW w:w="582"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27"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1796" w:type="dxa"/>
            <w:vMerge/>
            <w:tcBorders>
              <w:top w:val="nil"/>
              <w:left w:val="single" w:sz="4" w:space="0" w:color="auto"/>
              <w:bottom w:val="single" w:sz="4" w:space="0" w:color="auto"/>
              <w:right w:val="single" w:sz="4" w:space="0" w:color="auto"/>
            </w:tcBorders>
            <w:vAlign w:val="center"/>
            <w:hideMark/>
          </w:tcPr>
          <w:p w:rsidR="0062427D" w:rsidRPr="0062427D" w:rsidRDefault="0062427D" w:rsidP="0062427D">
            <w:pPr>
              <w:spacing w:after="0" w:line="240" w:lineRule="auto"/>
              <w:rPr>
                <w:rFonts w:ascii="Times New Roman" w:eastAsia="Times New Roman" w:hAnsi="Times New Roman" w:cs="Times New Roman"/>
              </w:rPr>
            </w:pPr>
          </w:p>
        </w:tc>
        <w:tc>
          <w:tcPr>
            <w:tcW w:w="2132"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rPr>
                <w:rFonts w:ascii="Times New Roman" w:eastAsia="Times New Roman" w:hAnsi="Times New Roman" w:cs="Times New Roman"/>
              </w:rPr>
            </w:pPr>
            <w:r w:rsidRPr="0062427D">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400"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c>
          <w:tcPr>
            <w:tcW w:w="656" w:type="dxa"/>
            <w:tcBorders>
              <w:top w:val="nil"/>
              <w:left w:val="nil"/>
              <w:bottom w:val="single" w:sz="4" w:space="0" w:color="auto"/>
              <w:right w:val="single" w:sz="4" w:space="0" w:color="auto"/>
            </w:tcBorders>
            <w:shd w:val="clear" w:color="auto" w:fill="auto"/>
            <w:hideMark/>
          </w:tcPr>
          <w:p w:rsidR="0062427D" w:rsidRPr="0062427D" w:rsidRDefault="0062427D" w:rsidP="0062427D">
            <w:pPr>
              <w:spacing w:after="0" w:line="240" w:lineRule="auto"/>
              <w:jc w:val="center"/>
              <w:rPr>
                <w:rFonts w:ascii="Times New Roman" w:eastAsia="Times New Roman" w:hAnsi="Times New Roman" w:cs="Times New Roman"/>
              </w:rPr>
            </w:pPr>
            <w:r w:rsidRPr="0062427D">
              <w:rPr>
                <w:rFonts w:ascii="Times New Roman" w:eastAsia="Times New Roman" w:hAnsi="Times New Roman" w:cs="Times New Roman"/>
              </w:rPr>
              <w:t> </w:t>
            </w:r>
          </w:p>
        </w:tc>
      </w:tr>
    </w:tbl>
    <w:p w:rsidR="004069EE" w:rsidRDefault="004069EE" w:rsidP="0062427D">
      <w:pPr>
        <w:tabs>
          <w:tab w:val="left" w:pos="1515"/>
        </w:tabs>
        <w:rPr>
          <w:sz w:val="24"/>
          <w:szCs w:val="24"/>
        </w:rPr>
        <w:sectPr w:rsidR="004069EE" w:rsidSect="004069EE">
          <w:pgSz w:w="16838" w:h="11906" w:orient="landscape"/>
          <w:pgMar w:top="851" w:right="232" w:bottom="1701" w:left="227" w:header="709" w:footer="709" w:gutter="0"/>
          <w:cols w:space="708"/>
          <w:docGrid w:linePitch="360"/>
        </w:sectPr>
      </w:pPr>
    </w:p>
    <w:p w:rsidR="00F615EE" w:rsidRPr="0062427D" w:rsidRDefault="00F615EE" w:rsidP="0062427D">
      <w:pPr>
        <w:tabs>
          <w:tab w:val="left" w:pos="1515"/>
        </w:tabs>
        <w:rPr>
          <w:sz w:val="24"/>
          <w:szCs w:val="24"/>
        </w:rPr>
      </w:pPr>
    </w:p>
    <w:sectPr w:rsidR="00F615EE" w:rsidRPr="0062427D" w:rsidSect="004E58F3">
      <w:pgSz w:w="11906" w:h="16838"/>
      <w:pgMar w:top="142" w:right="850" w:bottom="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42D" w:rsidRDefault="00EF542D" w:rsidP="00AE471C">
      <w:pPr>
        <w:spacing w:after="0" w:line="240" w:lineRule="auto"/>
      </w:pPr>
      <w:r>
        <w:separator/>
      </w:r>
    </w:p>
  </w:endnote>
  <w:endnote w:type="continuationSeparator" w:id="0">
    <w:p w:rsidR="00EF542D" w:rsidRDefault="00EF542D"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5079"/>
      <w:gridCol w:w="5079"/>
      <w:gridCol w:w="5079"/>
    </w:tblGrid>
    <w:tr w:rsidR="00EF67B6">
      <w:tc>
        <w:tcPr>
          <w:tcW w:w="5079" w:type="dxa"/>
          <w:shd w:val="clear" w:color="auto" w:fill="auto"/>
        </w:tcPr>
        <w:p w:rsidR="00EF67B6" w:rsidRDefault="00EF67B6">
          <w:pPr>
            <w:pStyle w:val="aff3"/>
            <w:snapToGrid w:val="0"/>
          </w:pPr>
        </w:p>
      </w:tc>
      <w:tc>
        <w:tcPr>
          <w:tcW w:w="5079" w:type="dxa"/>
          <w:shd w:val="clear" w:color="auto" w:fill="auto"/>
        </w:tcPr>
        <w:p w:rsidR="00EF67B6" w:rsidRDefault="00EF67B6">
          <w:pPr>
            <w:pStyle w:val="aff3"/>
            <w:snapToGrid w:val="0"/>
            <w:jc w:val="center"/>
          </w:pPr>
        </w:p>
      </w:tc>
      <w:tc>
        <w:tcPr>
          <w:tcW w:w="5079" w:type="dxa"/>
          <w:shd w:val="clear" w:color="auto" w:fill="auto"/>
        </w:tcPr>
        <w:p w:rsidR="00EF67B6" w:rsidRDefault="00EF67B6">
          <w:pPr>
            <w:pStyle w:val="aff3"/>
            <w:snapToGrid w:val="0"/>
            <w:jc w:val="right"/>
          </w:pPr>
        </w:p>
      </w:tc>
    </w:tr>
  </w:tbl>
  <w:p w:rsidR="00EF67B6" w:rsidRDefault="00EF67B6">
    <w:pPr>
      <w:widowControl w:val="0"/>
      <w:rPr>
        <w:rFonts w:ascii="Arial" w:hAnsi="Aria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42D" w:rsidRDefault="00EF542D" w:rsidP="00AE471C">
      <w:pPr>
        <w:spacing w:after="0" w:line="240" w:lineRule="auto"/>
      </w:pPr>
      <w:r>
        <w:separator/>
      </w:r>
    </w:p>
  </w:footnote>
  <w:footnote w:type="continuationSeparator" w:id="0">
    <w:p w:rsidR="00EF542D" w:rsidRDefault="00EF542D"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05AA0610"/>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2">
    <w:nsid w:val="069416F5"/>
    <w:multiLevelType w:val="hybridMultilevel"/>
    <w:tmpl w:val="0C50C5EE"/>
    <w:lvl w:ilvl="0" w:tplc="9CE0C2A6">
      <w:start w:val="1"/>
      <w:numFmt w:val="decimal"/>
      <w:lvlText w:val="%1."/>
      <w:lvlJc w:val="left"/>
      <w:pPr>
        <w:ind w:left="502" w:hanging="360"/>
      </w:pPr>
      <w:rPr>
        <w:rFonts w:hint="default"/>
        <w:sz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0E1A37FC"/>
    <w:multiLevelType w:val="hybridMultilevel"/>
    <w:tmpl w:val="CDBE8526"/>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1C94067B"/>
    <w:multiLevelType w:val="hybridMultilevel"/>
    <w:tmpl w:val="89BA4C4C"/>
    <w:lvl w:ilvl="0" w:tplc="7B70F43C">
      <w:start w:val="1"/>
      <w:numFmt w:val="decimal"/>
      <w:lvlText w:val="%1."/>
      <w:lvlJc w:val="left"/>
      <w:pPr>
        <w:ind w:left="3479" w:hanging="360"/>
      </w:pPr>
      <w:rPr>
        <w:rFonts w:hint="default"/>
        <w:b w:val="0"/>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17">
    <w:nsid w:val="2F3B19D6"/>
    <w:multiLevelType w:val="hybridMultilevel"/>
    <w:tmpl w:val="1D0CA80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743135"/>
    <w:multiLevelType w:val="hybridMultilevel"/>
    <w:tmpl w:val="82E06A46"/>
    <w:lvl w:ilvl="0" w:tplc="1BEEFAF8">
      <w:start w:val="5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3ED07190"/>
    <w:multiLevelType w:val="hybridMultilevel"/>
    <w:tmpl w:val="CAACCDDC"/>
    <w:lvl w:ilvl="0" w:tplc="C6F4FCDA">
      <w:start w:val="1"/>
      <w:numFmt w:val="decimal"/>
      <w:lvlText w:val="%1."/>
      <w:lvlJc w:val="left"/>
      <w:pPr>
        <w:tabs>
          <w:tab w:val="num" w:pos="2007"/>
        </w:tabs>
        <w:ind w:left="2007" w:hanging="144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1">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AE552E9"/>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3">
    <w:nsid w:val="5C5D2778"/>
    <w:multiLevelType w:val="hybridMultilevel"/>
    <w:tmpl w:val="FE6C37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CCE0A7E"/>
    <w:multiLevelType w:val="hybridMultilevel"/>
    <w:tmpl w:val="51D4AB0E"/>
    <w:lvl w:ilvl="0" w:tplc="C9847B44">
      <w:start w:val="1"/>
      <w:numFmt w:val="decimal"/>
      <w:lvlText w:val="%1."/>
      <w:lvlJc w:val="left"/>
      <w:pPr>
        <w:ind w:left="1245" w:hanging="57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5">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78117837"/>
    <w:multiLevelType w:val="hybridMultilevel"/>
    <w:tmpl w:val="4A6EB68A"/>
    <w:lvl w:ilvl="0" w:tplc="8EE08D04">
      <w:start w:val="1"/>
      <w:numFmt w:val="decimal"/>
      <w:lvlText w:val="%1."/>
      <w:lvlJc w:val="left"/>
      <w:pPr>
        <w:ind w:left="1455" w:hanging="705"/>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7">
    <w:nsid w:val="7E072230"/>
    <w:multiLevelType w:val="hybridMultilevel"/>
    <w:tmpl w:val="C98A6F56"/>
    <w:lvl w:ilvl="0" w:tplc="572210DA">
      <w:start w:val="59"/>
      <w:numFmt w:val="decimal"/>
      <w:lvlText w:val="%1."/>
      <w:lvlJc w:val="left"/>
      <w:pPr>
        <w:ind w:left="375" w:hanging="375"/>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6"/>
  </w:num>
  <w:num w:numId="3">
    <w:abstractNumId w:val="18"/>
  </w:num>
  <w:num w:numId="4">
    <w:abstractNumId w:val="27"/>
  </w:num>
  <w:num w:numId="5">
    <w:abstractNumId w:val="0"/>
    <w:lvlOverride w:ilvl="0">
      <w:startOverride w:val="1"/>
    </w:lvlOverride>
  </w:num>
  <w:num w:numId="6">
    <w:abstractNumId w:val="0"/>
    <w:lvlOverride w:ilvl="0">
      <w:startOverride w:val="1"/>
    </w:lvlOverride>
  </w:num>
  <w:num w:numId="7">
    <w:abstractNumId w:val="17"/>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13"/>
  </w:num>
  <w:num w:numId="11">
    <w:abstractNumId w:val="26"/>
  </w:num>
  <w:num w:numId="12">
    <w:abstractNumId w:val="24"/>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22"/>
  </w:num>
  <w:num w:numId="16">
    <w:abstractNumId w:val="11"/>
  </w:num>
  <w:num w:numId="17">
    <w:abstractNumId w:val="10"/>
  </w:num>
  <w:num w:numId="18">
    <w:abstractNumId w:val="12"/>
  </w:num>
  <w:num w:numId="19">
    <w:abstractNumId w:val="14"/>
  </w:num>
  <w:num w:numId="20">
    <w:abstractNumId w:val="21"/>
  </w:num>
  <w:num w:numId="21">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1CB"/>
    <w:rsid w:val="0002168A"/>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8C8"/>
    <w:rsid w:val="0005781C"/>
    <w:rsid w:val="00057E02"/>
    <w:rsid w:val="00060E06"/>
    <w:rsid w:val="000622BD"/>
    <w:rsid w:val="00063225"/>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F003B"/>
    <w:rsid w:val="000F0BBA"/>
    <w:rsid w:val="000F0CD1"/>
    <w:rsid w:val="000F0D57"/>
    <w:rsid w:val="000F16AB"/>
    <w:rsid w:val="000F4221"/>
    <w:rsid w:val="000F4D5E"/>
    <w:rsid w:val="000F5F18"/>
    <w:rsid w:val="000F6848"/>
    <w:rsid w:val="001037A0"/>
    <w:rsid w:val="00103E01"/>
    <w:rsid w:val="00104B8A"/>
    <w:rsid w:val="00105282"/>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67AB"/>
    <w:rsid w:val="001307BE"/>
    <w:rsid w:val="0013326F"/>
    <w:rsid w:val="00135018"/>
    <w:rsid w:val="001358C4"/>
    <w:rsid w:val="00136966"/>
    <w:rsid w:val="001401C7"/>
    <w:rsid w:val="00140402"/>
    <w:rsid w:val="001428CE"/>
    <w:rsid w:val="00142F75"/>
    <w:rsid w:val="00144BC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4A15"/>
    <w:rsid w:val="001B10F4"/>
    <w:rsid w:val="001B14C8"/>
    <w:rsid w:val="001B1A5F"/>
    <w:rsid w:val="001B2756"/>
    <w:rsid w:val="001B4A2F"/>
    <w:rsid w:val="001B4DFB"/>
    <w:rsid w:val="001B4E79"/>
    <w:rsid w:val="001B5477"/>
    <w:rsid w:val="001B58D8"/>
    <w:rsid w:val="001B5B3E"/>
    <w:rsid w:val="001B5C0A"/>
    <w:rsid w:val="001C0924"/>
    <w:rsid w:val="001C0F50"/>
    <w:rsid w:val="001C26AF"/>
    <w:rsid w:val="001C2D7F"/>
    <w:rsid w:val="001C32C0"/>
    <w:rsid w:val="001D0FD9"/>
    <w:rsid w:val="001D161B"/>
    <w:rsid w:val="001D2AD0"/>
    <w:rsid w:val="001D3CBF"/>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29EC"/>
    <w:rsid w:val="00227BDB"/>
    <w:rsid w:val="00231720"/>
    <w:rsid w:val="00231850"/>
    <w:rsid w:val="00232FD9"/>
    <w:rsid w:val="0023512D"/>
    <w:rsid w:val="00236BAE"/>
    <w:rsid w:val="00237D4B"/>
    <w:rsid w:val="0024095D"/>
    <w:rsid w:val="00241B94"/>
    <w:rsid w:val="00245B23"/>
    <w:rsid w:val="00245E1E"/>
    <w:rsid w:val="00246289"/>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10D13"/>
    <w:rsid w:val="0031266F"/>
    <w:rsid w:val="0031345F"/>
    <w:rsid w:val="00313B86"/>
    <w:rsid w:val="00314231"/>
    <w:rsid w:val="00315D40"/>
    <w:rsid w:val="00320282"/>
    <w:rsid w:val="00321706"/>
    <w:rsid w:val="00321A52"/>
    <w:rsid w:val="003223C0"/>
    <w:rsid w:val="0032457E"/>
    <w:rsid w:val="0032469D"/>
    <w:rsid w:val="00324980"/>
    <w:rsid w:val="0032570F"/>
    <w:rsid w:val="0032608A"/>
    <w:rsid w:val="00327B08"/>
    <w:rsid w:val="00331631"/>
    <w:rsid w:val="00331733"/>
    <w:rsid w:val="003330BA"/>
    <w:rsid w:val="00333A5D"/>
    <w:rsid w:val="003346F5"/>
    <w:rsid w:val="003350E5"/>
    <w:rsid w:val="0033591B"/>
    <w:rsid w:val="00335BE2"/>
    <w:rsid w:val="0033713B"/>
    <w:rsid w:val="00340FEF"/>
    <w:rsid w:val="0034233B"/>
    <w:rsid w:val="003448B2"/>
    <w:rsid w:val="00344E4A"/>
    <w:rsid w:val="00346748"/>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C38"/>
    <w:rsid w:val="0037202C"/>
    <w:rsid w:val="003729F7"/>
    <w:rsid w:val="0037339B"/>
    <w:rsid w:val="0037404A"/>
    <w:rsid w:val="003742CB"/>
    <w:rsid w:val="0037504D"/>
    <w:rsid w:val="003759A9"/>
    <w:rsid w:val="00375B55"/>
    <w:rsid w:val="0037619B"/>
    <w:rsid w:val="00381AD8"/>
    <w:rsid w:val="00381CF8"/>
    <w:rsid w:val="00382BB7"/>
    <w:rsid w:val="003859B1"/>
    <w:rsid w:val="003864B4"/>
    <w:rsid w:val="0039111C"/>
    <w:rsid w:val="0039152F"/>
    <w:rsid w:val="00394790"/>
    <w:rsid w:val="00394BB5"/>
    <w:rsid w:val="00395C94"/>
    <w:rsid w:val="003971F1"/>
    <w:rsid w:val="003A001E"/>
    <w:rsid w:val="003A0582"/>
    <w:rsid w:val="003A167F"/>
    <w:rsid w:val="003A16AE"/>
    <w:rsid w:val="003A175C"/>
    <w:rsid w:val="003A2B6A"/>
    <w:rsid w:val="003A2C51"/>
    <w:rsid w:val="003A6D2C"/>
    <w:rsid w:val="003A7A01"/>
    <w:rsid w:val="003B0453"/>
    <w:rsid w:val="003B2571"/>
    <w:rsid w:val="003B3EF8"/>
    <w:rsid w:val="003B48FF"/>
    <w:rsid w:val="003B55CC"/>
    <w:rsid w:val="003B60E4"/>
    <w:rsid w:val="003C23B1"/>
    <w:rsid w:val="003C2D7B"/>
    <w:rsid w:val="003C383F"/>
    <w:rsid w:val="003C3AFF"/>
    <w:rsid w:val="003C452B"/>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307D"/>
    <w:rsid w:val="003F3979"/>
    <w:rsid w:val="003F4E77"/>
    <w:rsid w:val="003F5CAA"/>
    <w:rsid w:val="003F6836"/>
    <w:rsid w:val="004017FD"/>
    <w:rsid w:val="00404213"/>
    <w:rsid w:val="0040525B"/>
    <w:rsid w:val="004058B7"/>
    <w:rsid w:val="00406019"/>
    <w:rsid w:val="004069EE"/>
    <w:rsid w:val="00407746"/>
    <w:rsid w:val="0041269F"/>
    <w:rsid w:val="00413276"/>
    <w:rsid w:val="004135D7"/>
    <w:rsid w:val="00414183"/>
    <w:rsid w:val="00414EDC"/>
    <w:rsid w:val="00415BE6"/>
    <w:rsid w:val="0041712B"/>
    <w:rsid w:val="00424CB5"/>
    <w:rsid w:val="00427446"/>
    <w:rsid w:val="004334F9"/>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69B0"/>
    <w:rsid w:val="00466E8F"/>
    <w:rsid w:val="00467FDF"/>
    <w:rsid w:val="00471003"/>
    <w:rsid w:val="00473442"/>
    <w:rsid w:val="0047345E"/>
    <w:rsid w:val="0047555D"/>
    <w:rsid w:val="00477AC2"/>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1966"/>
    <w:rsid w:val="004B3191"/>
    <w:rsid w:val="004B4F7D"/>
    <w:rsid w:val="004B68C4"/>
    <w:rsid w:val="004B69DC"/>
    <w:rsid w:val="004C029D"/>
    <w:rsid w:val="004C140E"/>
    <w:rsid w:val="004C1B4A"/>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58F3"/>
    <w:rsid w:val="004E645A"/>
    <w:rsid w:val="004E7875"/>
    <w:rsid w:val="004F1B26"/>
    <w:rsid w:val="004F1E73"/>
    <w:rsid w:val="004F4CB6"/>
    <w:rsid w:val="004F588E"/>
    <w:rsid w:val="004F7FD7"/>
    <w:rsid w:val="00500272"/>
    <w:rsid w:val="00500B8E"/>
    <w:rsid w:val="00506E41"/>
    <w:rsid w:val="005125BB"/>
    <w:rsid w:val="00521849"/>
    <w:rsid w:val="00522ABF"/>
    <w:rsid w:val="005253A4"/>
    <w:rsid w:val="005262CC"/>
    <w:rsid w:val="005265DF"/>
    <w:rsid w:val="0053040E"/>
    <w:rsid w:val="00530607"/>
    <w:rsid w:val="00532FB6"/>
    <w:rsid w:val="0053445A"/>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6E07"/>
    <w:rsid w:val="00597AB7"/>
    <w:rsid w:val="005A0CFB"/>
    <w:rsid w:val="005A2C0F"/>
    <w:rsid w:val="005A2DCB"/>
    <w:rsid w:val="005A2F2B"/>
    <w:rsid w:val="005A3999"/>
    <w:rsid w:val="005A5D28"/>
    <w:rsid w:val="005A60F1"/>
    <w:rsid w:val="005A799C"/>
    <w:rsid w:val="005B1584"/>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58D7"/>
    <w:rsid w:val="005E5B03"/>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0C70"/>
    <w:rsid w:val="0062211B"/>
    <w:rsid w:val="0062427D"/>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1ACD"/>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942"/>
    <w:rsid w:val="006972F1"/>
    <w:rsid w:val="006A0126"/>
    <w:rsid w:val="006A0FC1"/>
    <w:rsid w:val="006A32E8"/>
    <w:rsid w:val="006A4337"/>
    <w:rsid w:val="006A46A1"/>
    <w:rsid w:val="006A61CE"/>
    <w:rsid w:val="006A749D"/>
    <w:rsid w:val="006B1B73"/>
    <w:rsid w:val="006B1BB0"/>
    <w:rsid w:val="006B250F"/>
    <w:rsid w:val="006B42CF"/>
    <w:rsid w:val="006B64B5"/>
    <w:rsid w:val="006B71C4"/>
    <w:rsid w:val="006C0BD4"/>
    <w:rsid w:val="006C1792"/>
    <w:rsid w:val="006C2C15"/>
    <w:rsid w:val="006C3110"/>
    <w:rsid w:val="006C427D"/>
    <w:rsid w:val="006C4A2F"/>
    <w:rsid w:val="006C5ABA"/>
    <w:rsid w:val="006C609C"/>
    <w:rsid w:val="006C6DA8"/>
    <w:rsid w:val="006C779F"/>
    <w:rsid w:val="006D0538"/>
    <w:rsid w:val="006D4037"/>
    <w:rsid w:val="006D4050"/>
    <w:rsid w:val="006D5418"/>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2C18"/>
    <w:rsid w:val="007438DD"/>
    <w:rsid w:val="00746BCA"/>
    <w:rsid w:val="00746E56"/>
    <w:rsid w:val="007514F3"/>
    <w:rsid w:val="00752389"/>
    <w:rsid w:val="0075308F"/>
    <w:rsid w:val="00754AE2"/>
    <w:rsid w:val="0075562C"/>
    <w:rsid w:val="00756FA5"/>
    <w:rsid w:val="00761779"/>
    <w:rsid w:val="00765904"/>
    <w:rsid w:val="007679F2"/>
    <w:rsid w:val="00767E55"/>
    <w:rsid w:val="007705C7"/>
    <w:rsid w:val="007706BF"/>
    <w:rsid w:val="00771A7E"/>
    <w:rsid w:val="0077211B"/>
    <w:rsid w:val="00774F71"/>
    <w:rsid w:val="00775D9F"/>
    <w:rsid w:val="007765B8"/>
    <w:rsid w:val="00777982"/>
    <w:rsid w:val="007802F0"/>
    <w:rsid w:val="00781966"/>
    <w:rsid w:val="00785ACC"/>
    <w:rsid w:val="00791BF9"/>
    <w:rsid w:val="00792CBB"/>
    <w:rsid w:val="00792CF8"/>
    <w:rsid w:val="007932E9"/>
    <w:rsid w:val="00793872"/>
    <w:rsid w:val="00797634"/>
    <w:rsid w:val="007A39F6"/>
    <w:rsid w:val="007A3CCE"/>
    <w:rsid w:val="007A44B0"/>
    <w:rsid w:val="007A50D2"/>
    <w:rsid w:val="007A63DE"/>
    <w:rsid w:val="007A6D2F"/>
    <w:rsid w:val="007A73B4"/>
    <w:rsid w:val="007B0136"/>
    <w:rsid w:val="007B0D95"/>
    <w:rsid w:val="007B1276"/>
    <w:rsid w:val="007B1932"/>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484D"/>
    <w:rsid w:val="007F52E4"/>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4352"/>
    <w:rsid w:val="0092209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1A92"/>
    <w:rsid w:val="009B2537"/>
    <w:rsid w:val="009B32FE"/>
    <w:rsid w:val="009B5A2F"/>
    <w:rsid w:val="009B5F3B"/>
    <w:rsid w:val="009B7A39"/>
    <w:rsid w:val="009C0C1B"/>
    <w:rsid w:val="009C16A0"/>
    <w:rsid w:val="009C37F7"/>
    <w:rsid w:val="009C532F"/>
    <w:rsid w:val="009C5782"/>
    <w:rsid w:val="009D0B85"/>
    <w:rsid w:val="009D18ED"/>
    <w:rsid w:val="009D21CF"/>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200BB"/>
    <w:rsid w:val="00A2149D"/>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2EEA"/>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1D6"/>
    <w:rsid w:val="00B459D2"/>
    <w:rsid w:val="00B5044B"/>
    <w:rsid w:val="00B51718"/>
    <w:rsid w:val="00B520A6"/>
    <w:rsid w:val="00B522A6"/>
    <w:rsid w:val="00B53FE2"/>
    <w:rsid w:val="00B5456E"/>
    <w:rsid w:val="00B55CB9"/>
    <w:rsid w:val="00B63B9D"/>
    <w:rsid w:val="00B65E15"/>
    <w:rsid w:val="00B713D7"/>
    <w:rsid w:val="00B71BDB"/>
    <w:rsid w:val="00B75230"/>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489C"/>
    <w:rsid w:val="00C34CA4"/>
    <w:rsid w:val="00C35D41"/>
    <w:rsid w:val="00C36247"/>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763F4"/>
    <w:rsid w:val="00C77870"/>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5048"/>
    <w:rsid w:val="00CF6987"/>
    <w:rsid w:val="00D010FF"/>
    <w:rsid w:val="00D0170C"/>
    <w:rsid w:val="00D0385A"/>
    <w:rsid w:val="00D0406E"/>
    <w:rsid w:val="00D0510F"/>
    <w:rsid w:val="00D05301"/>
    <w:rsid w:val="00D0639E"/>
    <w:rsid w:val="00D109E4"/>
    <w:rsid w:val="00D10EEB"/>
    <w:rsid w:val="00D13D47"/>
    <w:rsid w:val="00D153E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8AB"/>
    <w:rsid w:val="00D53E58"/>
    <w:rsid w:val="00D5410F"/>
    <w:rsid w:val="00D54579"/>
    <w:rsid w:val="00D54B3E"/>
    <w:rsid w:val="00D55B4D"/>
    <w:rsid w:val="00D56FF4"/>
    <w:rsid w:val="00D61F36"/>
    <w:rsid w:val="00D6483E"/>
    <w:rsid w:val="00D64962"/>
    <w:rsid w:val="00D67235"/>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0A1E"/>
    <w:rsid w:val="00E21010"/>
    <w:rsid w:val="00E21857"/>
    <w:rsid w:val="00E239AA"/>
    <w:rsid w:val="00E2611D"/>
    <w:rsid w:val="00E26E1E"/>
    <w:rsid w:val="00E27173"/>
    <w:rsid w:val="00E333C2"/>
    <w:rsid w:val="00E36572"/>
    <w:rsid w:val="00E410E4"/>
    <w:rsid w:val="00E444D3"/>
    <w:rsid w:val="00E44DAD"/>
    <w:rsid w:val="00E46217"/>
    <w:rsid w:val="00E50779"/>
    <w:rsid w:val="00E50D71"/>
    <w:rsid w:val="00E5276A"/>
    <w:rsid w:val="00E52D34"/>
    <w:rsid w:val="00E53F56"/>
    <w:rsid w:val="00E54353"/>
    <w:rsid w:val="00E561DD"/>
    <w:rsid w:val="00E569EF"/>
    <w:rsid w:val="00E57360"/>
    <w:rsid w:val="00E621F4"/>
    <w:rsid w:val="00E64D55"/>
    <w:rsid w:val="00E65941"/>
    <w:rsid w:val="00E65C5E"/>
    <w:rsid w:val="00E673AC"/>
    <w:rsid w:val="00E70E97"/>
    <w:rsid w:val="00E7607B"/>
    <w:rsid w:val="00E76ADF"/>
    <w:rsid w:val="00E77B85"/>
    <w:rsid w:val="00E814F3"/>
    <w:rsid w:val="00E829F9"/>
    <w:rsid w:val="00E82BBF"/>
    <w:rsid w:val="00E83ABD"/>
    <w:rsid w:val="00E840B9"/>
    <w:rsid w:val="00E86CF9"/>
    <w:rsid w:val="00E87C33"/>
    <w:rsid w:val="00E91F56"/>
    <w:rsid w:val="00E926BF"/>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42D"/>
    <w:rsid w:val="00EF5A7D"/>
    <w:rsid w:val="00EF5E54"/>
    <w:rsid w:val="00EF67B6"/>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1F3"/>
    <w:rsid w:val="00F51241"/>
    <w:rsid w:val="00F52119"/>
    <w:rsid w:val="00F526A4"/>
    <w:rsid w:val="00F53E63"/>
    <w:rsid w:val="00F54101"/>
    <w:rsid w:val="00F54228"/>
    <w:rsid w:val="00F55500"/>
    <w:rsid w:val="00F57396"/>
    <w:rsid w:val="00F615EE"/>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A19DC"/>
    <w:rsid w:val="00FA1F73"/>
    <w:rsid w:val="00FA4F81"/>
    <w:rsid w:val="00FA508F"/>
    <w:rsid w:val="00FA5AC8"/>
    <w:rsid w:val="00FB0C1D"/>
    <w:rsid w:val="00FB149F"/>
    <w:rsid w:val="00FB1FB3"/>
    <w:rsid w:val="00FB33B0"/>
    <w:rsid w:val="00FB38C9"/>
    <w:rsid w:val="00FB4F46"/>
    <w:rsid w:val="00FB6091"/>
    <w:rsid w:val="00FB7975"/>
    <w:rsid w:val="00FC0588"/>
    <w:rsid w:val="00FC1E99"/>
    <w:rsid w:val="00FC28D2"/>
    <w:rsid w:val="00FC2946"/>
    <w:rsid w:val="00FC30F4"/>
    <w:rsid w:val="00FC32D6"/>
    <w:rsid w:val="00FC3347"/>
    <w:rsid w:val="00FC38E4"/>
    <w:rsid w:val="00FC3EDC"/>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DF4"/>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index heading" w:uiPriority="0" w:qFormat="1"/>
    <w:lsdException w:name="caption" w:uiPriority="0" w:qFormat="1"/>
    <w:lsdException w:name="annotation reference" w:uiPriority="0"/>
    <w:lsdException w:name="endnote text" w:uiPriority="0"/>
    <w:lsdException w:name="Lis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nhideWhenUsed="0" w:qFormat="1"/>
    <w:lsdException w:name="Emphasis" w:semiHidden="0" w:uiPriority="20" w:unhideWhenUsed="0" w:qFormat="1"/>
    <w:lsdException w:name="Normal (Web)" w:qFormat="1"/>
    <w:lsdException w:name="HTML Samp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uiPriority w:val="99"/>
    <w:rsid w:val="00E673AC"/>
  </w:style>
  <w:style w:type="paragraph" w:customStyle="1" w:styleId="a9">
    <w:name w:val="Нормальный (таблица)"/>
    <w:basedOn w:val="a"/>
    <w:next w:val="a"/>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qFormat/>
    <w:rsid w:val="00AA500D"/>
  </w:style>
  <w:style w:type="paragraph" w:customStyle="1" w:styleId="afe">
    <w:name w:val="Информация о версии"/>
    <w:basedOn w:val="afd"/>
    <w:next w:val="a"/>
    <w:qFormat/>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rsid w:val="00AA500D"/>
  </w:style>
  <w:style w:type="paragraph" w:customStyle="1" w:styleId="aff1">
    <w:name w:val="Подзаголовок для информации об изменениях"/>
    <w:basedOn w:val="aff"/>
    <w:next w:val="a"/>
    <w:rsid w:val="00AA500D"/>
  </w:style>
  <w:style w:type="character" w:customStyle="1" w:styleId="aff2">
    <w:name w:val="Цветовое выделение для Текст"/>
    <w:qFormat/>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qFormat/>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locked/>
    <w:rsid w:val="008F3376"/>
    <w:rPr>
      <w:b/>
      <w:bCs/>
      <w:spacing w:val="11"/>
      <w:sz w:val="23"/>
      <w:szCs w:val="23"/>
      <w:shd w:val="clear" w:color="auto" w:fill="FFFFFF"/>
    </w:rPr>
  </w:style>
  <w:style w:type="paragraph" w:customStyle="1" w:styleId="46">
    <w:name w:val="Основной текст (4)"/>
    <w:basedOn w:val="a"/>
    <w:link w:val="45"/>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c">
    <w:name w:val="Символ сноски"/>
    <w:rsid w:val="002B3039"/>
  </w:style>
  <w:style w:type="character" w:customStyle="1" w:styleId="affffffffd">
    <w:name w:val="Символ концевой сноски"/>
    <w:rsid w:val="002B3039"/>
  </w:style>
  <w:style w:type="paragraph" w:customStyle="1" w:styleId="affffffffe">
    <w:name w:val="Верхний и нижний колонтитулы"/>
    <w:basedOn w:val="a"/>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
    <w:name w:val="Содержимое списка"/>
    <w:basedOn w:val="a"/>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0">
    <w:name w:val="Сноска_"/>
    <w:link w:val="afffffffff1"/>
    <w:uiPriority w:val="99"/>
    <w:locked/>
    <w:rsid w:val="00CC7321"/>
    <w:rPr>
      <w:b/>
      <w:bCs/>
      <w:sz w:val="18"/>
      <w:szCs w:val="18"/>
      <w:shd w:val="clear" w:color="auto" w:fill="FFFFFF"/>
    </w:rPr>
  </w:style>
  <w:style w:type="character" w:customStyle="1" w:styleId="afffffffff2">
    <w:name w:val="Сноска + Не полужирный"/>
    <w:uiPriority w:val="99"/>
    <w:rsid w:val="00CC7321"/>
    <w:rPr>
      <w:b w:val="0"/>
      <w:bCs w:val="0"/>
      <w:sz w:val="18"/>
      <w:szCs w:val="18"/>
      <w:shd w:val="clear" w:color="auto" w:fill="FFFFFF"/>
    </w:rPr>
  </w:style>
  <w:style w:type="paragraph" w:customStyle="1" w:styleId="afffffffff1">
    <w:name w:val="Сноска"/>
    <w:basedOn w:val="a"/>
    <w:link w:val="afffffffff0"/>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0"/>
    <w:rsid w:val="00255E9E"/>
  </w:style>
  <w:style w:type="paragraph" w:styleId="1ff6">
    <w:name w:val="index 1"/>
    <w:basedOn w:val="a"/>
    <w:next w:val="a"/>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3">
    <w:name w:val="index heading"/>
    <w:basedOn w:val="a"/>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572348416">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tp.sberbank-ast.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tp.sberbank-ast.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utp.sberbank-ast.ru" TargetMode="External"/><Relationship Id="rId23" Type="http://schemas.openxmlformats.org/officeDocument/2006/relationships/fontTable" Target="fontTable.xml"/><Relationship Id="rId10" Type="http://schemas.openxmlformats.org/officeDocument/2006/relationships/hyperlink" Target="http://torgi.gov.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3C7320A072EDE8E0FF629886373D3EC045DC27F80AC3D148A9BEA61313A65AF47BD7FBBA6C98450443077DEA31EACBF399C1EEr1I0N"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DD151-09BA-4356-80F8-E7561747D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6358</TotalTime>
  <Pages>58</Pages>
  <Words>14226</Words>
  <Characters>81089</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1227</cp:revision>
  <dcterms:created xsi:type="dcterms:W3CDTF">2020-01-14T13:18:00Z</dcterms:created>
  <dcterms:modified xsi:type="dcterms:W3CDTF">2022-07-07T08:30:00Z</dcterms:modified>
</cp:coreProperties>
</file>