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A9E" w:rsidRDefault="002F5A9E" w:rsidP="000E711D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2F5A9E" w:rsidRPr="005F3F8A" w:rsidRDefault="002F5A9E" w:rsidP="006C54D9">
      <w:pPr>
        <w:jc w:val="center"/>
        <w:rPr>
          <w:sz w:val="28"/>
          <w:szCs w:val="28"/>
        </w:rPr>
      </w:pPr>
      <w:r w:rsidRPr="005F3F8A">
        <w:rPr>
          <w:b/>
          <w:bCs/>
          <w:sz w:val="28"/>
          <w:szCs w:val="28"/>
        </w:rPr>
        <w:t xml:space="preserve">АДМИНИСТРАЦИЯ </w:t>
      </w:r>
      <w:r>
        <w:rPr>
          <w:b/>
          <w:bCs/>
          <w:sz w:val="28"/>
          <w:szCs w:val="28"/>
        </w:rPr>
        <w:t>КИРЖЕМАНСКОГО</w:t>
      </w:r>
      <w:r w:rsidRPr="005F3F8A">
        <w:rPr>
          <w:b/>
          <w:bCs/>
          <w:sz w:val="28"/>
          <w:szCs w:val="28"/>
        </w:rPr>
        <w:t xml:space="preserve"> СЕЛЬСКОГО ПОСЕЛЕНИЯ БОЛЬШЕИГНАТОВСКОГО МУНИЦИПАЛЬНОГО РАЙОНА</w:t>
      </w:r>
    </w:p>
    <w:p w:rsidR="002F5A9E" w:rsidRPr="005F3F8A" w:rsidRDefault="002F5A9E" w:rsidP="006C54D9">
      <w:pPr>
        <w:jc w:val="center"/>
        <w:rPr>
          <w:b/>
          <w:bCs/>
          <w:sz w:val="28"/>
          <w:szCs w:val="28"/>
        </w:rPr>
      </w:pPr>
      <w:r w:rsidRPr="005F3F8A">
        <w:rPr>
          <w:b/>
          <w:bCs/>
          <w:sz w:val="28"/>
          <w:szCs w:val="28"/>
        </w:rPr>
        <w:t>РЕСПУБЛИКИ МОРДОВИЯ</w:t>
      </w:r>
    </w:p>
    <w:p w:rsidR="002F5A9E" w:rsidRPr="005F3F8A" w:rsidRDefault="002F5A9E" w:rsidP="006C54D9">
      <w:pPr>
        <w:jc w:val="center"/>
        <w:rPr>
          <w:b/>
          <w:bCs/>
          <w:sz w:val="28"/>
          <w:szCs w:val="28"/>
        </w:rPr>
      </w:pPr>
    </w:p>
    <w:p w:rsidR="002F5A9E" w:rsidRPr="005F3F8A" w:rsidRDefault="002F5A9E" w:rsidP="006C54D9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sz w:val="28"/>
          <w:szCs w:val="28"/>
        </w:rPr>
      </w:pPr>
      <w:r w:rsidRPr="005F3F8A">
        <w:rPr>
          <w:sz w:val="32"/>
          <w:szCs w:val="32"/>
        </w:rPr>
        <w:t>ПОСТАНОВЛЕНИЕ</w:t>
      </w:r>
    </w:p>
    <w:p w:rsidR="002F5A9E" w:rsidRPr="00741AB7" w:rsidRDefault="002F5A9E" w:rsidP="006C54D9">
      <w:pPr>
        <w:pStyle w:val="FootnoteText"/>
        <w:rPr>
          <w:sz w:val="28"/>
          <w:szCs w:val="28"/>
        </w:rPr>
      </w:pPr>
    </w:p>
    <w:p w:rsidR="002F5A9E" w:rsidRPr="00741AB7" w:rsidRDefault="002F5A9E" w:rsidP="00AA1A63">
      <w:pPr>
        <w:pStyle w:val="FootnoteText"/>
        <w:jc w:val="center"/>
        <w:rPr>
          <w:sz w:val="28"/>
          <w:szCs w:val="28"/>
        </w:rPr>
      </w:pPr>
      <w:r>
        <w:rPr>
          <w:sz w:val="28"/>
          <w:szCs w:val="28"/>
        </w:rPr>
        <w:t>от_________</w:t>
      </w:r>
      <w:r w:rsidRPr="00741AB7">
        <w:rPr>
          <w:sz w:val="28"/>
          <w:szCs w:val="28"/>
        </w:rPr>
        <w:t>2022 г.</w:t>
      </w:r>
      <w:r>
        <w:rPr>
          <w:sz w:val="28"/>
          <w:szCs w:val="28"/>
        </w:rPr>
        <w:t xml:space="preserve">                                                                                               № ___</w:t>
      </w:r>
    </w:p>
    <w:p w:rsidR="002F5A9E" w:rsidRPr="00741AB7" w:rsidRDefault="002F5A9E" w:rsidP="006C54D9">
      <w:pPr>
        <w:pStyle w:val="FootnoteText"/>
        <w:rPr>
          <w:sz w:val="28"/>
          <w:szCs w:val="28"/>
        </w:rPr>
      </w:pPr>
    </w:p>
    <w:p w:rsidR="002F5A9E" w:rsidRDefault="002F5A9E" w:rsidP="006C54D9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B07DE0">
        <w:rPr>
          <w:b/>
          <w:bCs/>
          <w:sz w:val="28"/>
          <w:szCs w:val="28"/>
        </w:rPr>
        <w:t xml:space="preserve">Об </w:t>
      </w:r>
      <w:r>
        <w:rPr>
          <w:b/>
          <w:bCs/>
          <w:sz w:val="28"/>
          <w:szCs w:val="28"/>
        </w:rPr>
        <w:t>утверждении</w:t>
      </w:r>
      <w:r w:rsidRPr="00B07DE0">
        <w:rPr>
          <w:b/>
          <w:bCs/>
          <w:sz w:val="28"/>
          <w:szCs w:val="28"/>
        </w:rPr>
        <w:t xml:space="preserve"> порядка </w:t>
      </w:r>
      <w:r>
        <w:rPr>
          <w:b/>
          <w:bCs/>
          <w:sz w:val="28"/>
          <w:szCs w:val="28"/>
        </w:rPr>
        <w:t xml:space="preserve">выплаты единовременных денежных компенсаций </w:t>
      </w:r>
      <w:r w:rsidRPr="007C48B8">
        <w:rPr>
          <w:b/>
          <w:bCs/>
          <w:sz w:val="28"/>
          <w:szCs w:val="28"/>
        </w:rPr>
        <w:t>народн</w:t>
      </w:r>
      <w:r>
        <w:rPr>
          <w:b/>
          <w:bCs/>
          <w:sz w:val="28"/>
          <w:szCs w:val="28"/>
        </w:rPr>
        <w:t>ым</w:t>
      </w:r>
      <w:r w:rsidRPr="007C48B8">
        <w:rPr>
          <w:b/>
          <w:bCs/>
          <w:sz w:val="28"/>
          <w:szCs w:val="28"/>
        </w:rPr>
        <w:t xml:space="preserve"> дружинник</w:t>
      </w:r>
      <w:r>
        <w:rPr>
          <w:b/>
          <w:bCs/>
          <w:sz w:val="28"/>
          <w:szCs w:val="28"/>
        </w:rPr>
        <w:t xml:space="preserve">ам </w:t>
      </w:r>
      <w:r w:rsidRPr="007C48B8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>ли членам их семей</w:t>
      </w:r>
      <w:r w:rsidRPr="007C48B8">
        <w:rPr>
          <w:b/>
          <w:bCs/>
          <w:sz w:val="28"/>
          <w:szCs w:val="28"/>
        </w:rPr>
        <w:t xml:space="preserve"> в связи</w:t>
      </w:r>
      <w:r>
        <w:rPr>
          <w:b/>
          <w:bCs/>
          <w:sz w:val="28"/>
          <w:szCs w:val="28"/>
        </w:rPr>
        <w:t xml:space="preserve"> </w:t>
      </w:r>
      <w:r w:rsidRPr="007C48B8">
        <w:rPr>
          <w:b/>
          <w:bCs/>
          <w:sz w:val="28"/>
          <w:szCs w:val="28"/>
        </w:rPr>
        <w:t xml:space="preserve">с </w:t>
      </w:r>
      <w:r>
        <w:rPr>
          <w:b/>
          <w:bCs/>
          <w:sz w:val="28"/>
          <w:szCs w:val="28"/>
        </w:rPr>
        <w:t>участием народных дружинников в мероприятиях по</w:t>
      </w:r>
      <w:r w:rsidRPr="007C48B8">
        <w:rPr>
          <w:b/>
          <w:bCs/>
          <w:sz w:val="28"/>
          <w:szCs w:val="28"/>
        </w:rPr>
        <w:t xml:space="preserve"> охран</w:t>
      </w:r>
      <w:r>
        <w:rPr>
          <w:b/>
          <w:bCs/>
          <w:sz w:val="28"/>
          <w:szCs w:val="28"/>
        </w:rPr>
        <w:t>е</w:t>
      </w:r>
      <w:r w:rsidRPr="007C48B8">
        <w:rPr>
          <w:b/>
          <w:bCs/>
          <w:sz w:val="28"/>
          <w:szCs w:val="28"/>
        </w:rPr>
        <w:t xml:space="preserve"> общественного порядка</w:t>
      </w:r>
      <w:r>
        <w:rPr>
          <w:b/>
          <w:bCs/>
          <w:sz w:val="28"/>
          <w:szCs w:val="28"/>
        </w:rPr>
        <w:t xml:space="preserve"> на территории</w:t>
      </w:r>
      <w:r w:rsidRPr="008C71B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Киржеманского сельского поселения Большеигнатовского муниципального района Республики Мордовия</w:t>
      </w:r>
    </w:p>
    <w:p w:rsidR="002F5A9E" w:rsidRDefault="002F5A9E" w:rsidP="006C54D9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</w:p>
    <w:p w:rsidR="002F5A9E" w:rsidRDefault="002F5A9E" w:rsidP="006C54D9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741AB7">
        <w:rPr>
          <w:sz w:val="28"/>
          <w:szCs w:val="28"/>
        </w:rPr>
        <w:t xml:space="preserve">В соответствии с пунктом 33 части 1 статьи 14 Федерального закона </w:t>
      </w:r>
      <w:r>
        <w:rPr>
          <w:sz w:val="28"/>
          <w:szCs w:val="28"/>
        </w:rPr>
        <w:t xml:space="preserve">                </w:t>
      </w:r>
      <w:r w:rsidRPr="00741AB7">
        <w:rPr>
          <w:sz w:val="28"/>
          <w:szCs w:val="28"/>
        </w:rPr>
        <w:t xml:space="preserve">от 6 октября 2003 г. № 131-ФЗ «Об общих принципах организации местного самоуправления в Российской Федерации», статьей 26 Федерального закона </w:t>
      </w:r>
      <w:r>
        <w:rPr>
          <w:sz w:val="28"/>
          <w:szCs w:val="28"/>
        </w:rPr>
        <w:t xml:space="preserve">           </w:t>
      </w:r>
      <w:r w:rsidRPr="00741AB7">
        <w:rPr>
          <w:sz w:val="28"/>
          <w:szCs w:val="28"/>
        </w:rPr>
        <w:t xml:space="preserve">от 2 апреля 2014 г. № 44-ФЗ «Об участии граждан в охране общественного порядка», статьей 6 Закона Республики Мордовия от 29 июня 2015 г. № 53-З </w:t>
      </w:r>
      <w:r>
        <w:rPr>
          <w:sz w:val="28"/>
          <w:szCs w:val="28"/>
        </w:rPr>
        <w:t xml:space="preserve">         </w:t>
      </w:r>
      <w:r w:rsidRPr="00741AB7">
        <w:rPr>
          <w:sz w:val="28"/>
          <w:szCs w:val="28"/>
        </w:rPr>
        <w:t>«Об отдельных вопросах участия граждан в охране общественного порядка на территории Республики Мордовия»</w:t>
      </w:r>
      <w:r w:rsidRPr="007C455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41AB7">
        <w:rPr>
          <w:sz w:val="28"/>
          <w:szCs w:val="28"/>
        </w:rPr>
        <w:t>Уставом</w:t>
      </w:r>
      <w:r w:rsidRPr="008C71B2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Киржеманского</w:t>
      </w:r>
      <w:r w:rsidRPr="008C71B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Pr="007C4552">
        <w:rPr>
          <w:i/>
          <w:iCs/>
          <w:sz w:val="28"/>
          <w:szCs w:val="28"/>
        </w:rPr>
        <w:t xml:space="preserve">, </w:t>
      </w:r>
      <w:r w:rsidRPr="007C4552">
        <w:rPr>
          <w:sz w:val="28"/>
          <w:szCs w:val="28"/>
        </w:rPr>
        <w:t xml:space="preserve">решением </w:t>
      </w:r>
      <w:r w:rsidRPr="00741AB7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741AB7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Киржеманского</w:t>
      </w:r>
      <w:r w:rsidRPr="008C71B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от  22.07.</w:t>
      </w:r>
      <w:r w:rsidRPr="007C4552">
        <w:rPr>
          <w:sz w:val="28"/>
          <w:szCs w:val="28"/>
        </w:rPr>
        <w:t>2022</w:t>
      </w:r>
      <w:r>
        <w:rPr>
          <w:sz w:val="28"/>
          <w:szCs w:val="28"/>
        </w:rPr>
        <w:t xml:space="preserve"> г. №44 </w:t>
      </w:r>
      <w:r w:rsidRPr="007C4552">
        <w:rPr>
          <w:sz w:val="28"/>
          <w:szCs w:val="28"/>
        </w:rPr>
        <w:t xml:space="preserve">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>
        <w:rPr>
          <w:sz w:val="28"/>
          <w:szCs w:val="28"/>
        </w:rPr>
        <w:t>Киржеманского</w:t>
      </w:r>
      <w:r w:rsidRPr="008C71B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Pr="007C4552">
        <w:rPr>
          <w:i/>
          <w:iCs/>
          <w:sz w:val="28"/>
          <w:szCs w:val="28"/>
        </w:rPr>
        <w:t>»</w:t>
      </w:r>
      <w:r w:rsidRPr="007C4552">
        <w:rPr>
          <w:sz w:val="28"/>
          <w:szCs w:val="28"/>
        </w:rPr>
        <w:t xml:space="preserve"> администрация</w:t>
      </w:r>
      <w:r w:rsidRPr="008C71B2">
        <w:rPr>
          <w:sz w:val="28"/>
          <w:szCs w:val="28"/>
        </w:rPr>
        <w:t xml:space="preserve"> </w:t>
      </w:r>
      <w:r>
        <w:rPr>
          <w:sz w:val="28"/>
          <w:szCs w:val="28"/>
        </w:rPr>
        <w:t>Киржеманского</w:t>
      </w:r>
      <w:r w:rsidRPr="008C71B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</w:p>
    <w:p w:rsidR="002F5A9E" w:rsidRPr="008C71B2" w:rsidRDefault="002F5A9E" w:rsidP="006C54D9">
      <w:pPr>
        <w:autoSpaceDE w:val="0"/>
        <w:autoSpaceDN w:val="0"/>
        <w:adjustRightInd w:val="0"/>
        <w:ind w:firstLine="720"/>
        <w:rPr>
          <w:b/>
          <w:bCs/>
          <w:sz w:val="28"/>
          <w:szCs w:val="28"/>
        </w:rPr>
      </w:pPr>
      <w:r w:rsidRPr="008C71B2">
        <w:rPr>
          <w:b/>
          <w:bCs/>
          <w:sz w:val="28"/>
          <w:szCs w:val="28"/>
        </w:rPr>
        <w:t xml:space="preserve"> ПОСТАНОВЛЯЕТ:</w:t>
      </w:r>
    </w:p>
    <w:p w:rsidR="002F5A9E" w:rsidRPr="002C7759" w:rsidRDefault="002F5A9E" w:rsidP="006C54D9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2C7759">
        <w:rPr>
          <w:sz w:val="28"/>
          <w:szCs w:val="28"/>
        </w:rPr>
        <w:t>1. Утвердить прилагаемый Порядок 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</w:t>
      </w:r>
      <w:r>
        <w:rPr>
          <w:sz w:val="28"/>
          <w:szCs w:val="28"/>
        </w:rPr>
        <w:t>и Киржеманского</w:t>
      </w:r>
      <w:r w:rsidRPr="008C71B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</w:p>
    <w:p w:rsidR="002F5A9E" w:rsidRPr="00AA1A63" w:rsidRDefault="002F5A9E" w:rsidP="00AA1A63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AA1A63">
        <w:rPr>
          <w:sz w:val="28"/>
          <w:szCs w:val="28"/>
        </w:rPr>
        <w:t>2. Настоящее постановление вступает в силу после дня его официального опубликования.</w:t>
      </w:r>
    </w:p>
    <w:p w:rsidR="002F5A9E" w:rsidRDefault="002F5A9E" w:rsidP="006C54D9">
      <w:pPr>
        <w:ind w:left="709"/>
        <w:rPr>
          <w:sz w:val="28"/>
          <w:szCs w:val="28"/>
        </w:rPr>
      </w:pPr>
    </w:p>
    <w:p w:rsidR="002F5A9E" w:rsidRDefault="002F5A9E" w:rsidP="000E711D">
      <w:pPr>
        <w:ind w:left="709"/>
        <w:rPr>
          <w:sz w:val="28"/>
          <w:szCs w:val="28"/>
        </w:rPr>
      </w:pPr>
      <w:r>
        <w:rPr>
          <w:sz w:val="28"/>
          <w:szCs w:val="28"/>
        </w:rPr>
        <w:t>Г</w:t>
      </w:r>
      <w:r w:rsidRPr="00425956">
        <w:rPr>
          <w:sz w:val="28"/>
          <w:szCs w:val="28"/>
        </w:rPr>
        <w:t>лав</w:t>
      </w:r>
      <w:r>
        <w:rPr>
          <w:sz w:val="28"/>
          <w:szCs w:val="28"/>
        </w:rPr>
        <w:t xml:space="preserve">а Киржеманского </w:t>
      </w:r>
      <w:r w:rsidRPr="00425956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                    Н.А.Козырев</w:t>
      </w:r>
    </w:p>
    <w:p w:rsidR="002F5A9E" w:rsidRPr="005676B2" w:rsidRDefault="002F5A9E" w:rsidP="006C54D9">
      <w:pPr>
        <w:pStyle w:val="FootnoteText"/>
      </w:pPr>
    </w:p>
    <w:p w:rsidR="002F5A9E" w:rsidRPr="008C71B2" w:rsidRDefault="002F5A9E" w:rsidP="006C54D9">
      <w:pPr>
        <w:autoSpaceDE w:val="0"/>
        <w:autoSpaceDN w:val="0"/>
        <w:adjustRightInd w:val="0"/>
        <w:ind w:left="496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У</w:t>
      </w:r>
      <w:r w:rsidRPr="008C71B2">
        <w:rPr>
          <w:b/>
          <w:bCs/>
          <w:sz w:val="24"/>
          <w:szCs w:val="24"/>
        </w:rPr>
        <w:t>твержден</w:t>
      </w:r>
    </w:p>
    <w:p w:rsidR="002F5A9E" w:rsidRPr="008C71B2" w:rsidRDefault="002F5A9E" w:rsidP="006C54D9">
      <w:pPr>
        <w:autoSpaceDE w:val="0"/>
        <w:autoSpaceDN w:val="0"/>
        <w:adjustRightInd w:val="0"/>
        <w:ind w:left="4962"/>
        <w:jc w:val="center"/>
        <w:rPr>
          <w:sz w:val="24"/>
          <w:szCs w:val="24"/>
        </w:rPr>
      </w:pPr>
      <w:r w:rsidRPr="008C71B2">
        <w:rPr>
          <w:sz w:val="24"/>
          <w:szCs w:val="24"/>
        </w:rPr>
        <w:t xml:space="preserve">постановлением администрации </w:t>
      </w:r>
      <w:r>
        <w:rPr>
          <w:sz w:val="24"/>
          <w:szCs w:val="24"/>
        </w:rPr>
        <w:t>Киржеманского</w:t>
      </w:r>
      <w:r w:rsidRPr="008C71B2">
        <w:rPr>
          <w:sz w:val="24"/>
          <w:szCs w:val="24"/>
        </w:rPr>
        <w:t xml:space="preserve"> сельского поселения Большеигнатовского муниципального района</w:t>
      </w:r>
      <w:r>
        <w:rPr>
          <w:sz w:val="24"/>
          <w:szCs w:val="24"/>
        </w:rPr>
        <w:t xml:space="preserve"> Республики Мордовия</w:t>
      </w:r>
    </w:p>
    <w:p w:rsidR="002F5A9E" w:rsidRPr="008C71B2" w:rsidRDefault="002F5A9E" w:rsidP="006C54D9">
      <w:pPr>
        <w:autoSpaceDE w:val="0"/>
        <w:autoSpaceDN w:val="0"/>
        <w:adjustRightInd w:val="0"/>
        <w:ind w:left="4962"/>
        <w:jc w:val="center"/>
        <w:rPr>
          <w:sz w:val="24"/>
          <w:szCs w:val="24"/>
        </w:rPr>
      </w:pPr>
      <w:bookmarkStart w:id="0" w:name="Par33"/>
      <w:bookmarkEnd w:id="0"/>
      <w:r w:rsidRPr="008C71B2">
        <w:rPr>
          <w:sz w:val="24"/>
          <w:szCs w:val="24"/>
        </w:rPr>
        <w:t xml:space="preserve">от </w:t>
      </w:r>
      <w:r>
        <w:rPr>
          <w:sz w:val="24"/>
          <w:szCs w:val="24"/>
        </w:rPr>
        <w:t>____________2022 г. № ____</w:t>
      </w:r>
    </w:p>
    <w:p w:rsidR="002F5A9E" w:rsidRDefault="002F5A9E" w:rsidP="006C54D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F5A9E" w:rsidRPr="00ED6E29" w:rsidRDefault="002F5A9E" w:rsidP="006C54D9">
      <w:pPr>
        <w:pStyle w:val="FootnoteText"/>
      </w:pPr>
    </w:p>
    <w:p w:rsidR="002F5A9E" w:rsidRPr="00187D6D" w:rsidRDefault="002F5A9E" w:rsidP="006C54D9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187D6D">
        <w:rPr>
          <w:b/>
          <w:bCs/>
          <w:sz w:val="28"/>
          <w:szCs w:val="28"/>
        </w:rPr>
        <w:t>Порядок</w:t>
      </w:r>
    </w:p>
    <w:p w:rsidR="002F5A9E" w:rsidRPr="00187D6D" w:rsidRDefault="002F5A9E" w:rsidP="006C54D9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в</w:t>
      </w:r>
      <w:r w:rsidRPr="00187D6D">
        <w:rPr>
          <w:sz w:val="28"/>
          <w:szCs w:val="28"/>
        </w:rPr>
        <w:t xml:space="preserve">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</w:t>
      </w:r>
      <w:r>
        <w:rPr>
          <w:sz w:val="28"/>
          <w:szCs w:val="28"/>
        </w:rPr>
        <w:t>Киржеманского</w:t>
      </w:r>
      <w:r w:rsidRPr="008C71B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</w:p>
    <w:p w:rsidR="002F5A9E" w:rsidRDefault="002F5A9E" w:rsidP="006C54D9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</w:p>
    <w:p w:rsidR="002F5A9E" w:rsidRPr="00EA1DF9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1. </w:t>
      </w:r>
      <w:r w:rsidRPr="00EA1DF9">
        <w:rPr>
          <w:sz w:val="28"/>
          <w:szCs w:val="28"/>
        </w:rPr>
        <w:t>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>
        <w:rPr>
          <w:sz w:val="28"/>
          <w:szCs w:val="28"/>
        </w:rPr>
        <w:t xml:space="preserve"> Киржеманского</w:t>
      </w:r>
      <w:r w:rsidRPr="008C71B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Pr="00EA1DF9">
        <w:rPr>
          <w:sz w:val="28"/>
          <w:szCs w:val="28"/>
        </w:rPr>
        <w:t xml:space="preserve">, утвержденным решением </w:t>
      </w:r>
      <w:r w:rsidRPr="00741AB7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741AB7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Киржеманского</w:t>
      </w:r>
      <w:r w:rsidRPr="008C71B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Pr="00EA1D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 22.07.2022 г. №44 </w:t>
      </w:r>
      <w:r w:rsidRPr="00EA1DF9">
        <w:rPr>
          <w:sz w:val="28"/>
          <w:szCs w:val="28"/>
        </w:rPr>
        <w:t xml:space="preserve">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>
        <w:rPr>
          <w:sz w:val="28"/>
          <w:szCs w:val="28"/>
        </w:rPr>
        <w:t>Киржеманского</w:t>
      </w:r>
      <w:r w:rsidRPr="008C71B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Pr="0085512C">
        <w:rPr>
          <w:i/>
          <w:iCs/>
          <w:sz w:val="28"/>
          <w:szCs w:val="28"/>
        </w:rPr>
        <w:t>)</w:t>
      </w:r>
      <w:r w:rsidRPr="00EA1DF9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Положение), </w:t>
      </w:r>
      <w:r w:rsidRPr="00EA1DF9">
        <w:rPr>
          <w:sz w:val="28"/>
          <w:szCs w:val="28"/>
        </w:rPr>
        <w:t xml:space="preserve">устанавливает порядок </w:t>
      </w:r>
      <w:r>
        <w:rPr>
          <w:sz w:val="28"/>
          <w:szCs w:val="28"/>
        </w:rPr>
        <w:t>в</w:t>
      </w:r>
      <w:r w:rsidRPr="00491B97">
        <w:rPr>
          <w:sz w:val="28"/>
          <w:szCs w:val="28"/>
        </w:rPr>
        <w:t xml:space="preserve">ыплаты </w:t>
      </w:r>
      <w:r>
        <w:rPr>
          <w:sz w:val="28"/>
          <w:szCs w:val="28"/>
        </w:rPr>
        <w:t>е</w:t>
      </w:r>
      <w:r w:rsidRPr="00491B97">
        <w:rPr>
          <w:sz w:val="28"/>
          <w:szCs w:val="28"/>
        </w:rPr>
        <w:t xml:space="preserve">диновременных </w:t>
      </w:r>
      <w:r>
        <w:rPr>
          <w:sz w:val="28"/>
          <w:szCs w:val="28"/>
        </w:rPr>
        <w:t>д</w:t>
      </w:r>
      <w:r w:rsidRPr="00491B97">
        <w:rPr>
          <w:sz w:val="28"/>
          <w:szCs w:val="28"/>
        </w:rPr>
        <w:t xml:space="preserve">енежных </w:t>
      </w:r>
      <w:r>
        <w:rPr>
          <w:sz w:val="28"/>
          <w:szCs w:val="28"/>
        </w:rPr>
        <w:t>к</w:t>
      </w:r>
      <w:r w:rsidRPr="00491B97">
        <w:rPr>
          <w:sz w:val="28"/>
          <w:szCs w:val="28"/>
        </w:rPr>
        <w:t xml:space="preserve">омпенсаций </w:t>
      </w:r>
      <w:r w:rsidRPr="00EA1DF9">
        <w:rPr>
          <w:sz w:val="28"/>
          <w:szCs w:val="28"/>
        </w:rPr>
        <w:t xml:space="preserve">народным дружинникам в случае причинения вреда здоровью в период их участия в мероприятиях по охране общественного порядка на </w:t>
      </w:r>
      <w:r w:rsidRPr="00446533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Киржеманского</w:t>
      </w:r>
      <w:r w:rsidRPr="008C71B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Pr="00EA1DF9">
        <w:rPr>
          <w:sz w:val="28"/>
          <w:szCs w:val="28"/>
        </w:rPr>
        <w:t xml:space="preserve"> 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</w:t>
      </w:r>
      <w:r>
        <w:rPr>
          <w:sz w:val="28"/>
          <w:szCs w:val="28"/>
        </w:rPr>
        <w:t xml:space="preserve"> В</w:t>
      </w:r>
      <w:r w:rsidRPr="00491B97">
        <w:rPr>
          <w:sz w:val="28"/>
          <w:szCs w:val="28"/>
        </w:rPr>
        <w:t>ыплат</w:t>
      </w:r>
      <w:r>
        <w:rPr>
          <w:sz w:val="28"/>
          <w:szCs w:val="28"/>
        </w:rPr>
        <w:t>а е</w:t>
      </w:r>
      <w:r w:rsidRPr="00491B97">
        <w:rPr>
          <w:sz w:val="28"/>
          <w:szCs w:val="28"/>
        </w:rPr>
        <w:t xml:space="preserve">диновременных </w:t>
      </w:r>
      <w:r>
        <w:rPr>
          <w:sz w:val="28"/>
          <w:szCs w:val="28"/>
        </w:rPr>
        <w:t>д</w:t>
      </w:r>
      <w:r w:rsidRPr="00491B97">
        <w:rPr>
          <w:sz w:val="28"/>
          <w:szCs w:val="28"/>
        </w:rPr>
        <w:t xml:space="preserve">енежных </w:t>
      </w:r>
      <w:r>
        <w:rPr>
          <w:sz w:val="28"/>
          <w:szCs w:val="28"/>
        </w:rPr>
        <w:t>к</w:t>
      </w:r>
      <w:r w:rsidRPr="00491B97">
        <w:rPr>
          <w:sz w:val="28"/>
          <w:szCs w:val="28"/>
        </w:rPr>
        <w:t>омпенсаций</w:t>
      </w:r>
      <w:r>
        <w:rPr>
          <w:sz w:val="28"/>
          <w:szCs w:val="28"/>
        </w:rPr>
        <w:t xml:space="preserve"> является мерой социальной защиты народных дружинников и членов их семей.</w:t>
      </w:r>
    </w:p>
    <w:p w:rsidR="002F5A9E" w:rsidRPr="00E04130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  <w:u w:val="single"/>
        </w:rPr>
      </w:pPr>
      <w:r>
        <w:rPr>
          <w:sz w:val="28"/>
          <w:szCs w:val="28"/>
        </w:rPr>
        <w:t>2. Уполномоченным органом, осуществляющим выплату е</w:t>
      </w:r>
      <w:r w:rsidRPr="00491B97">
        <w:rPr>
          <w:sz w:val="28"/>
          <w:szCs w:val="28"/>
        </w:rPr>
        <w:t xml:space="preserve">диновременных </w:t>
      </w:r>
      <w:r>
        <w:rPr>
          <w:sz w:val="28"/>
          <w:szCs w:val="28"/>
        </w:rPr>
        <w:t>д</w:t>
      </w:r>
      <w:r w:rsidRPr="00491B97">
        <w:rPr>
          <w:sz w:val="28"/>
          <w:szCs w:val="28"/>
        </w:rPr>
        <w:t xml:space="preserve">енежных </w:t>
      </w:r>
      <w:r>
        <w:rPr>
          <w:sz w:val="28"/>
          <w:szCs w:val="28"/>
        </w:rPr>
        <w:t>к</w:t>
      </w:r>
      <w:r w:rsidRPr="00491B97">
        <w:rPr>
          <w:sz w:val="28"/>
          <w:szCs w:val="28"/>
        </w:rPr>
        <w:t>омпенсаций</w:t>
      </w:r>
      <w:r>
        <w:rPr>
          <w:sz w:val="28"/>
          <w:szCs w:val="28"/>
        </w:rPr>
        <w:t>, являетс</w:t>
      </w:r>
      <w:r w:rsidRPr="00841241">
        <w:rPr>
          <w:sz w:val="28"/>
          <w:szCs w:val="28"/>
        </w:rPr>
        <w:t xml:space="preserve">я </w:t>
      </w:r>
      <w:r>
        <w:rPr>
          <w:sz w:val="28"/>
          <w:szCs w:val="28"/>
        </w:rPr>
        <w:t>администрация Киржеманского</w:t>
      </w:r>
      <w:r w:rsidRPr="008C71B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Pr="002F63E5">
        <w:rPr>
          <w:i/>
          <w:iCs/>
          <w:sz w:val="28"/>
          <w:szCs w:val="28"/>
        </w:rPr>
        <w:t xml:space="preserve"> </w:t>
      </w:r>
      <w:r w:rsidRPr="002F63E5">
        <w:rPr>
          <w:sz w:val="28"/>
          <w:szCs w:val="28"/>
        </w:rPr>
        <w:t>(далее – администрация).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3. 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 или его представитель обращается в администрацию с заявлением в </w:t>
      </w:r>
      <w:r w:rsidRPr="00DF6F2D">
        <w:rPr>
          <w:sz w:val="28"/>
          <w:szCs w:val="28"/>
        </w:rPr>
        <w:t>произвольной</w:t>
      </w:r>
      <w:r>
        <w:rPr>
          <w:sz w:val="28"/>
          <w:szCs w:val="28"/>
        </w:rPr>
        <w:t xml:space="preserve"> </w:t>
      </w:r>
      <w:r w:rsidRPr="00DF6F2D">
        <w:rPr>
          <w:sz w:val="28"/>
          <w:szCs w:val="28"/>
        </w:rPr>
        <w:t>форме</w:t>
      </w:r>
      <w:r>
        <w:rPr>
          <w:sz w:val="28"/>
          <w:szCs w:val="28"/>
        </w:rPr>
        <w:t xml:space="preserve"> о выплате единовременной денежной компенсации, в котором указываются:</w:t>
      </w:r>
    </w:p>
    <w:p w:rsidR="002F5A9E" w:rsidRPr="00345A09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народного дружинника</w:t>
      </w:r>
      <w:r>
        <w:rPr>
          <w:sz w:val="28"/>
          <w:szCs w:val="28"/>
        </w:rPr>
        <w:t xml:space="preserve"> по месту жительства (месту пребывания), а в случае обращения представителя народного дружинника – также </w:t>
      </w:r>
      <w:r w:rsidRPr="00B07DE0">
        <w:rPr>
          <w:sz w:val="28"/>
          <w:szCs w:val="28"/>
        </w:rPr>
        <w:t>фамилия, имя, отчество (при наличии), дата рождения</w:t>
      </w:r>
      <w:r>
        <w:rPr>
          <w:sz w:val="28"/>
          <w:szCs w:val="28"/>
        </w:rPr>
        <w:t xml:space="preserve"> представителя народного дружинника</w:t>
      </w:r>
      <w:r w:rsidRPr="00B07DE0">
        <w:rPr>
          <w:sz w:val="28"/>
          <w:szCs w:val="28"/>
        </w:rPr>
        <w:t>;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4. К заявлению о выплате единовременной денежной компенсации прилагаются следующие документы: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1) копия паспорта </w:t>
      </w:r>
      <w:r w:rsidRPr="00580147">
        <w:rPr>
          <w:sz w:val="28"/>
          <w:szCs w:val="28"/>
        </w:rPr>
        <w:t>гражданина Российской Федерации или ино</w:t>
      </w:r>
      <w:r>
        <w:rPr>
          <w:sz w:val="28"/>
          <w:szCs w:val="28"/>
        </w:rPr>
        <w:t>й</w:t>
      </w:r>
      <w:r w:rsidRPr="00580147">
        <w:rPr>
          <w:sz w:val="28"/>
          <w:szCs w:val="28"/>
        </w:rPr>
        <w:t xml:space="preserve"> документ, </w:t>
      </w:r>
      <w:r>
        <w:rPr>
          <w:sz w:val="28"/>
          <w:szCs w:val="28"/>
        </w:rPr>
        <w:t xml:space="preserve">удостоверяющий личность народного дружинника, а </w:t>
      </w:r>
      <w:r w:rsidRPr="00144560">
        <w:rPr>
          <w:sz w:val="28"/>
          <w:szCs w:val="28"/>
        </w:rPr>
        <w:t>в случае обращения представителя народного дружинника</w:t>
      </w:r>
      <w:r>
        <w:rPr>
          <w:sz w:val="28"/>
          <w:szCs w:val="28"/>
        </w:rPr>
        <w:t xml:space="preserve"> – также документы, удостоверяющие личность и подтверждающие полномочия представителя народного </w:t>
      </w:r>
      <w:r w:rsidRPr="00144560">
        <w:rPr>
          <w:sz w:val="28"/>
          <w:szCs w:val="28"/>
        </w:rPr>
        <w:t>дружинника</w:t>
      </w:r>
      <w:r>
        <w:rPr>
          <w:sz w:val="28"/>
          <w:szCs w:val="28"/>
        </w:rPr>
        <w:t>;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</w:t>
      </w:r>
      <w:r w:rsidRPr="00A328E5">
        <w:rPr>
          <w:sz w:val="28"/>
          <w:szCs w:val="28"/>
        </w:rPr>
        <w:t>документы, подтверждающие причинение вреда</w:t>
      </w:r>
      <w:r>
        <w:rPr>
          <w:sz w:val="28"/>
          <w:szCs w:val="28"/>
        </w:rPr>
        <w:t xml:space="preserve"> здоровью народного дружинника (листок нетрудоспособности, </w:t>
      </w:r>
      <w:r w:rsidRPr="004F74B2">
        <w:rPr>
          <w:sz w:val="28"/>
          <w:szCs w:val="28"/>
        </w:rPr>
        <w:t>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</w:t>
      </w:r>
      <w:r>
        <w:rPr>
          <w:sz w:val="28"/>
          <w:szCs w:val="28"/>
        </w:rPr>
        <w:t>-</w:t>
      </w:r>
      <w:r w:rsidRPr="004F74B2">
        <w:rPr>
          <w:sz w:val="28"/>
          <w:szCs w:val="28"/>
        </w:rPr>
        <w:t>социальной экспертизы гражданина и протокола проведения медико</w:t>
      </w:r>
      <w:r>
        <w:rPr>
          <w:sz w:val="28"/>
          <w:szCs w:val="28"/>
        </w:rPr>
        <w:t>-</w:t>
      </w:r>
      <w:r w:rsidRPr="004F74B2">
        <w:rPr>
          <w:sz w:val="28"/>
          <w:szCs w:val="28"/>
        </w:rPr>
        <w:t xml:space="preserve">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 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</w:t>
      </w:r>
      <w:r>
        <w:rPr>
          <w:sz w:val="28"/>
          <w:szCs w:val="28"/>
        </w:rPr>
        <w:t xml:space="preserve">– </w:t>
      </w:r>
      <w:r w:rsidRPr="004F74B2">
        <w:rPr>
          <w:sz w:val="28"/>
          <w:szCs w:val="28"/>
        </w:rPr>
        <w:t>о стойкой утрате общей трудоспособности, либо решение суда)</w:t>
      </w:r>
      <w:r>
        <w:rPr>
          <w:sz w:val="28"/>
          <w:szCs w:val="28"/>
        </w:rPr>
        <w:t>;</w:t>
      </w:r>
    </w:p>
    <w:p w:rsidR="002F5A9E" w:rsidRPr="00A348D2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копия удостоверения</w:t>
      </w:r>
      <w:r w:rsidRPr="00D9042B">
        <w:rPr>
          <w:sz w:val="28"/>
          <w:szCs w:val="28"/>
        </w:rPr>
        <w:t xml:space="preserve"> народно</w:t>
      </w:r>
      <w:r>
        <w:rPr>
          <w:sz w:val="28"/>
          <w:szCs w:val="28"/>
        </w:rPr>
        <w:t xml:space="preserve">го дружинника, </w:t>
      </w:r>
      <w:r w:rsidRPr="00A348D2">
        <w:rPr>
          <w:sz w:val="28"/>
          <w:szCs w:val="28"/>
        </w:rPr>
        <w:t>изготовленно</w:t>
      </w:r>
      <w:r>
        <w:rPr>
          <w:sz w:val="28"/>
          <w:szCs w:val="28"/>
        </w:rPr>
        <w:t>го</w:t>
      </w:r>
      <w:r w:rsidRPr="00A348D2">
        <w:rPr>
          <w:sz w:val="28"/>
          <w:szCs w:val="28"/>
        </w:rPr>
        <w:t xml:space="preserve"> в соответствии с описанием и образцом, которые установлены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приложением 1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Закон</w:t>
      </w:r>
      <w:r>
        <w:rPr>
          <w:sz w:val="28"/>
          <w:szCs w:val="28"/>
        </w:rPr>
        <w:t>у</w:t>
      </w:r>
      <w:r w:rsidRPr="00A348D2">
        <w:rPr>
          <w:sz w:val="28"/>
          <w:szCs w:val="28"/>
        </w:rPr>
        <w:t xml:space="preserve"> Республики Мордовия от 29 июня 2015 г. </w:t>
      </w:r>
      <w:r>
        <w:rPr>
          <w:sz w:val="28"/>
          <w:szCs w:val="28"/>
        </w:rPr>
        <w:t>№</w:t>
      </w:r>
      <w:r w:rsidRPr="00A348D2">
        <w:rPr>
          <w:sz w:val="28"/>
          <w:szCs w:val="28"/>
        </w:rPr>
        <w:t xml:space="preserve"> 53-З </w:t>
      </w:r>
      <w:r>
        <w:rPr>
          <w:sz w:val="28"/>
          <w:szCs w:val="28"/>
        </w:rPr>
        <w:t>«</w:t>
      </w:r>
      <w:r w:rsidRPr="00A348D2">
        <w:rPr>
          <w:sz w:val="28"/>
          <w:szCs w:val="28"/>
        </w:rPr>
        <w:t>Об отдельных вопросах участия граждан в охране общественного порядка на территории Республики Мордовия</w:t>
      </w:r>
      <w:r>
        <w:rPr>
          <w:sz w:val="28"/>
          <w:szCs w:val="28"/>
        </w:rPr>
        <w:t>»;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7134E1">
        <w:rPr>
          <w:sz w:val="28"/>
          <w:szCs w:val="28"/>
        </w:rPr>
        <w:t>4) </w:t>
      </w:r>
      <w:r w:rsidRPr="00701EEB">
        <w:rPr>
          <w:sz w:val="28"/>
          <w:szCs w:val="28"/>
        </w:rPr>
        <w:t>документ, подтверждающий факт причинения народному дружиннику вреда здоровью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</w:t>
      </w:r>
      <w:r>
        <w:rPr>
          <w:sz w:val="28"/>
          <w:szCs w:val="28"/>
        </w:rPr>
        <w:t>);</w:t>
      </w:r>
    </w:p>
    <w:p w:rsidR="002F5A9E" w:rsidRPr="00701EEB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>
        <w:rPr>
          <w:sz w:val="28"/>
          <w:szCs w:val="28"/>
        </w:rPr>
        <w:t>.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5.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подаются в </w:t>
      </w:r>
      <w:r w:rsidRPr="00701EEB">
        <w:rPr>
          <w:sz w:val="28"/>
          <w:szCs w:val="28"/>
        </w:rPr>
        <w:t>администрацию</w:t>
      </w:r>
      <w:r>
        <w:rPr>
          <w:sz w:val="28"/>
          <w:szCs w:val="28"/>
        </w:rPr>
        <w:t xml:space="preserve"> в течение трех месяцев со дня наступления одного из случаев, указанных в абзацах втором – пятом подпункта 2 пункта 3 Положения, одним из следующих способов: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путем личного обращения;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через организации почтовой связи.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Pr="00F5679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F56795">
        <w:rPr>
          <w:sz w:val="28"/>
          <w:szCs w:val="28"/>
        </w:rPr>
        <w:t xml:space="preserve">Днем обращения </w:t>
      </w:r>
      <w:r>
        <w:rPr>
          <w:sz w:val="28"/>
          <w:szCs w:val="28"/>
        </w:rPr>
        <w:t>народного дружинника</w:t>
      </w:r>
      <w:r w:rsidRPr="00F56795">
        <w:rPr>
          <w:sz w:val="28"/>
          <w:szCs w:val="28"/>
        </w:rPr>
        <w:t xml:space="preserve"> или </w:t>
      </w:r>
      <w:r>
        <w:rPr>
          <w:sz w:val="28"/>
          <w:szCs w:val="28"/>
        </w:rPr>
        <w:t>его</w:t>
      </w:r>
      <w:r w:rsidRPr="00F56795">
        <w:rPr>
          <w:sz w:val="28"/>
          <w:szCs w:val="28"/>
        </w:rPr>
        <w:t xml:space="preserve"> представителя считается дата регистрации в </w:t>
      </w:r>
      <w:r w:rsidRPr="003C287A">
        <w:rPr>
          <w:sz w:val="28"/>
          <w:szCs w:val="28"/>
        </w:rPr>
        <w:t>администрации</w:t>
      </w:r>
      <w:r w:rsidRPr="00F5679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о выплате единовременной денежной компенсации </w:t>
      </w:r>
      <w:r w:rsidRPr="00F56795">
        <w:rPr>
          <w:sz w:val="28"/>
          <w:szCs w:val="28"/>
        </w:rPr>
        <w:t>и документов</w:t>
      </w:r>
      <w:r>
        <w:rPr>
          <w:sz w:val="28"/>
          <w:szCs w:val="28"/>
        </w:rPr>
        <w:t xml:space="preserve">, указанных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>настоящего Порядка</w:t>
      </w:r>
      <w:r w:rsidRPr="00F56795">
        <w:rPr>
          <w:sz w:val="28"/>
          <w:szCs w:val="28"/>
        </w:rPr>
        <w:t>. Заявление и документы регистрируются в день их поступления в</w:t>
      </w:r>
      <w:r>
        <w:rPr>
          <w:sz w:val="28"/>
          <w:szCs w:val="28"/>
        </w:rPr>
        <w:t xml:space="preserve"> </w:t>
      </w:r>
      <w:r w:rsidRPr="003C287A">
        <w:rPr>
          <w:sz w:val="28"/>
          <w:szCs w:val="28"/>
        </w:rPr>
        <w:t>администраци</w:t>
      </w:r>
      <w:r>
        <w:rPr>
          <w:sz w:val="28"/>
          <w:szCs w:val="28"/>
        </w:rPr>
        <w:t>ю</w:t>
      </w:r>
      <w:r w:rsidRPr="00F56795">
        <w:rPr>
          <w:sz w:val="28"/>
          <w:szCs w:val="28"/>
        </w:rPr>
        <w:t>.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7.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рассматриваются </w:t>
      </w:r>
      <w:r w:rsidRPr="003C287A">
        <w:rPr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</w:t>
      </w:r>
      <w:r w:rsidRPr="00AE2913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 xml:space="preserve">30 календарных дней со дня обращения народного дружинника или его представителя принимается одно из следующих решений в форме постановления </w:t>
      </w:r>
      <w:r w:rsidRPr="003C287A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Киржеманского</w:t>
      </w:r>
      <w:r w:rsidRPr="008C71B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>: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 единовременной денежной компенсации;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8. Основаниями отказа в выплате единовременной денежной компенсации являются: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отсутствие права народного дружинника на выплату единовременной денежной компенсации в соответствии с абзацами вторым – пятым подпункта 2 пункта 3 Положения;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2) представление </w:t>
      </w:r>
      <w:r w:rsidRPr="00D81C10">
        <w:rPr>
          <w:sz w:val="28"/>
          <w:szCs w:val="28"/>
        </w:rPr>
        <w:t>недостоверных сведений</w:t>
      </w:r>
      <w:r>
        <w:rPr>
          <w:sz w:val="28"/>
          <w:szCs w:val="28"/>
        </w:rPr>
        <w:t xml:space="preserve">, неполного пакета документов, указанных в подпунктах 1–5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Pr="00C6109B">
        <w:rPr>
          <w:sz w:val="28"/>
          <w:szCs w:val="28"/>
        </w:rPr>
        <w:t xml:space="preserve"> 4 </w:t>
      </w:r>
      <w:r>
        <w:rPr>
          <w:sz w:val="28"/>
          <w:szCs w:val="28"/>
        </w:rPr>
        <w:t>настоящего Порядка;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3) 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5 настоящего Порядка.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9.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5 дней со дня принятия соответствующего решения.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10. Выплата единовременной денежной компенсации осуществляется в срок не позднее 30 </w:t>
      </w:r>
      <w:r w:rsidRPr="00CE3305">
        <w:rPr>
          <w:sz w:val="28"/>
          <w:szCs w:val="28"/>
        </w:rPr>
        <w:t>дней</w:t>
      </w:r>
      <w:r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11. 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 xml:space="preserve">, или его представитель обращается в </w:t>
      </w:r>
      <w:r w:rsidRPr="00E81FD6">
        <w:rPr>
          <w:sz w:val="28"/>
          <w:szCs w:val="28"/>
        </w:rPr>
        <w:t xml:space="preserve">администрацию с заявлением </w:t>
      </w:r>
      <w:r w:rsidRPr="00813EF4">
        <w:rPr>
          <w:sz w:val="28"/>
          <w:szCs w:val="28"/>
        </w:rPr>
        <w:t xml:space="preserve">в произвольной форме </w:t>
      </w:r>
      <w:r w:rsidRPr="00E81FD6">
        <w:rPr>
          <w:sz w:val="28"/>
          <w:szCs w:val="28"/>
        </w:rPr>
        <w:t xml:space="preserve">о выплате </w:t>
      </w:r>
      <w:r>
        <w:rPr>
          <w:sz w:val="28"/>
          <w:szCs w:val="28"/>
        </w:rPr>
        <w:t>единовременной денежной компенсации, в котором указываются:</w:t>
      </w:r>
    </w:p>
    <w:p w:rsidR="002F5A9E" w:rsidRPr="00E17169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</w:t>
      </w:r>
      <w:r>
        <w:rPr>
          <w:sz w:val="28"/>
          <w:szCs w:val="28"/>
        </w:rPr>
        <w:t xml:space="preserve">члена семьи погибшего </w:t>
      </w:r>
      <w:r w:rsidRPr="00B07DE0">
        <w:rPr>
          <w:sz w:val="28"/>
          <w:szCs w:val="28"/>
        </w:rPr>
        <w:t>народного дружинника</w:t>
      </w:r>
      <w:r>
        <w:rPr>
          <w:sz w:val="28"/>
          <w:szCs w:val="28"/>
        </w:rPr>
        <w:t xml:space="preserve"> по месту жительства (месту пребывания), а в случае обращения представителя члена семьи погибшего народного дружинника – также </w:t>
      </w:r>
      <w:r w:rsidRPr="00B07DE0">
        <w:rPr>
          <w:sz w:val="28"/>
          <w:szCs w:val="28"/>
        </w:rPr>
        <w:t>фамилия, имя, отчество (при наличии), дата рождения</w:t>
      </w:r>
      <w:r>
        <w:rPr>
          <w:sz w:val="28"/>
          <w:szCs w:val="28"/>
        </w:rPr>
        <w:t xml:space="preserve"> представителя члена семьи погибшего народного дружинника</w:t>
      </w:r>
      <w:r w:rsidRPr="00B07DE0">
        <w:rPr>
          <w:sz w:val="28"/>
          <w:szCs w:val="28"/>
        </w:rPr>
        <w:t>;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12. К заявлению о выплате единовременной денежной компенсации прилагаются следующие документы: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5126C4">
        <w:rPr>
          <w:sz w:val="28"/>
          <w:szCs w:val="28"/>
        </w:rPr>
        <w:t xml:space="preserve">копия паспорта гражданина Российской Федерации </w:t>
      </w:r>
      <w:r>
        <w:rPr>
          <w:sz w:val="28"/>
          <w:szCs w:val="28"/>
        </w:rPr>
        <w:t>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обращения представителя члена семьи погибшего народного дружинника);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2F5A9E" w:rsidRPr="00B85C82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>копия свидетельства о рождении ребенка либо решение суда об усыновлении (удочерении), либо свидетельство об усыновлении (удочерении) – для ребенка погибшего народного дружинника;</w:t>
      </w:r>
    </w:p>
    <w:p w:rsidR="002F5A9E" w:rsidRPr="00B85C82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>копия свидетельства о заключении брака – для супруги (супруга) погибшего народного дружинника;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копия свидетельства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4) справка федерального государственного учреждения медико-социальной экспертизы об установлении инвалидности до достижения ребенком возраста 18 лет – для ребенка погибшего народного дружинника, достигшего возраста 18 лет, ставшего инвалидом до достижения возраста 18 лет;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копия свидетельства о смерти народного дружинника;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6) документы, подтверждающие членство погибшего народного дружинника в народной дружине в период участия в мероприятиях по охране общественного порядка (</w:t>
      </w:r>
      <w:r w:rsidRPr="00E81FD6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>
        <w:rPr>
          <w:sz w:val="28"/>
          <w:szCs w:val="28"/>
        </w:rPr>
        <w:t xml:space="preserve">, и оригинал </w:t>
      </w:r>
      <w:r w:rsidRPr="00E81FD6">
        <w:rPr>
          <w:sz w:val="28"/>
          <w:szCs w:val="28"/>
        </w:rPr>
        <w:t>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</w:t>
      </w:r>
      <w:r>
        <w:rPr>
          <w:sz w:val="28"/>
          <w:szCs w:val="28"/>
        </w:rPr>
        <w:t>);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E81FD6">
        <w:rPr>
          <w:sz w:val="28"/>
          <w:szCs w:val="28"/>
        </w:rPr>
        <w:t>7)</w:t>
      </w:r>
      <w:r>
        <w:rPr>
          <w:sz w:val="28"/>
          <w:szCs w:val="28"/>
        </w:rPr>
        <w:t> </w:t>
      </w:r>
      <w:r w:rsidRPr="00E81FD6">
        <w:rPr>
          <w:sz w:val="28"/>
          <w:szCs w:val="28"/>
        </w:rPr>
        <w:t>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</w:t>
      </w:r>
      <w:r>
        <w:rPr>
          <w:sz w:val="28"/>
          <w:szCs w:val="28"/>
        </w:rPr>
        <w:t>;</w:t>
      </w:r>
    </w:p>
    <w:p w:rsidR="002F5A9E" w:rsidRPr="00E81FD6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>
        <w:rPr>
          <w:sz w:val="28"/>
          <w:szCs w:val="28"/>
        </w:rPr>
        <w:t>.</w:t>
      </w:r>
    </w:p>
    <w:p w:rsidR="002F5A9E" w:rsidRPr="00E81FD6" w:rsidRDefault="002F5A9E" w:rsidP="006C54D9">
      <w:pPr>
        <w:autoSpaceDE w:val="0"/>
        <w:autoSpaceDN w:val="0"/>
        <w:adjustRightInd w:val="0"/>
        <w:ind w:firstLine="708"/>
        <w:rPr>
          <w:kern w:val="2"/>
          <w:sz w:val="28"/>
          <w:szCs w:val="28"/>
        </w:rPr>
      </w:pPr>
      <w:r w:rsidRPr="00E81FD6">
        <w:rPr>
          <w:sz w:val="28"/>
          <w:szCs w:val="28"/>
        </w:rPr>
        <w:t>13.</w:t>
      </w:r>
      <w:r>
        <w:rPr>
          <w:sz w:val="28"/>
          <w:szCs w:val="28"/>
        </w:rPr>
        <w:t> </w:t>
      </w:r>
      <w:r w:rsidRPr="00E81FD6">
        <w:rPr>
          <w:sz w:val="28"/>
          <w:szCs w:val="28"/>
        </w:rPr>
        <w:t>Если член семьи погибшего народного дружинника или его представитель вправе в соответствии с частью 1 статьи 7 Федерального закона</w:t>
      </w:r>
      <w:r>
        <w:rPr>
          <w:sz w:val="28"/>
          <w:szCs w:val="28"/>
        </w:rPr>
        <w:t xml:space="preserve"> </w:t>
      </w:r>
      <w:r w:rsidRPr="00E81FD6">
        <w:rPr>
          <w:sz w:val="28"/>
          <w:szCs w:val="28"/>
          <w:lang w:eastAsia="en-US"/>
        </w:rPr>
        <w:t>от 27 июля 2010 г</w:t>
      </w:r>
      <w:r>
        <w:rPr>
          <w:sz w:val="28"/>
          <w:szCs w:val="28"/>
          <w:lang w:eastAsia="en-US"/>
        </w:rPr>
        <w:t>.</w:t>
      </w:r>
      <w:r w:rsidRPr="00E81FD6">
        <w:rPr>
          <w:sz w:val="28"/>
          <w:szCs w:val="28"/>
          <w:lang w:eastAsia="en-US"/>
        </w:rPr>
        <w:t xml:space="preserve"> №</w:t>
      </w:r>
      <w:r>
        <w:rPr>
          <w:sz w:val="28"/>
          <w:szCs w:val="28"/>
          <w:lang w:eastAsia="en-US"/>
        </w:rPr>
        <w:t> </w:t>
      </w:r>
      <w:r w:rsidRPr="00E81FD6">
        <w:rPr>
          <w:sz w:val="28"/>
          <w:szCs w:val="28"/>
          <w:lang w:eastAsia="en-US"/>
        </w:rPr>
        <w:t xml:space="preserve">210-ФЗ </w:t>
      </w:r>
      <w:r w:rsidRPr="00E81FD6">
        <w:rPr>
          <w:sz w:val="28"/>
          <w:szCs w:val="28"/>
        </w:rPr>
        <w:t>«Об организации предоставления государственных и муниципальных услуг» не представлять какой-либо документ, предусмотренный пунктом 12 настоящего Порядка, то в случае непредставления соответствующего документа администраци</w:t>
      </w:r>
      <w:r>
        <w:rPr>
          <w:sz w:val="28"/>
          <w:szCs w:val="28"/>
        </w:rPr>
        <w:t xml:space="preserve">я </w:t>
      </w:r>
      <w:r w:rsidRPr="00E81FD6">
        <w:rPr>
          <w:sz w:val="28"/>
          <w:szCs w:val="28"/>
        </w:rPr>
        <w:t>в срок не позднее пяти рабочих дней со дня обращения народного дружинника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E81FD6">
        <w:rPr>
          <w:kern w:val="2"/>
          <w:sz w:val="28"/>
          <w:szCs w:val="28"/>
        </w:rPr>
        <w:t xml:space="preserve"> законодательством.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14. Заявление о выплате единовременной денежной компенсации и документы, указанные в </w:t>
      </w:r>
      <w:r w:rsidRPr="00290F45">
        <w:rPr>
          <w:sz w:val="28"/>
          <w:szCs w:val="28"/>
        </w:rPr>
        <w:t>пункте 12</w:t>
      </w:r>
      <w:r>
        <w:rPr>
          <w:sz w:val="28"/>
          <w:szCs w:val="28"/>
        </w:rPr>
        <w:t xml:space="preserve"> настоящего Порядка, подаются в </w:t>
      </w:r>
      <w:r w:rsidRPr="001208FC">
        <w:rPr>
          <w:sz w:val="28"/>
          <w:szCs w:val="28"/>
        </w:rPr>
        <w:t>администрацию</w:t>
      </w:r>
      <w:r>
        <w:rPr>
          <w:sz w:val="28"/>
          <w:szCs w:val="28"/>
        </w:rPr>
        <w:t xml:space="preserve"> в течение шести месяцев со дня наступления случая, указанного в абзаце шестом подпункта 2 пункта 3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>, одним из способов, предусмотренных пунктом 5 настоящего Порядка.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15</w:t>
      </w:r>
      <w:r w:rsidRPr="00F5679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F56795">
        <w:rPr>
          <w:sz w:val="28"/>
          <w:szCs w:val="28"/>
        </w:rPr>
        <w:t xml:space="preserve">Днем обращения </w:t>
      </w:r>
      <w:r>
        <w:rPr>
          <w:sz w:val="28"/>
          <w:szCs w:val="28"/>
        </w:rPr>
        <w:t>члена семьи погибшего народного дружинника</w:t>
      </w:r>
      <w:r w:rsidRPr="00F56795">
        <w:rPr>
          <w:sz w:val="28"/>
          <w:szCs w:val="28"/>
        </w:rPr>
        <w:t xml:space="preserve"> или </w:t>
      </w:r>
      <w:r>
        <w:rPr>
          <w:sz w:val="28"/>
          <w:szCs w:val="28"/>
        </w:rPr>
        <w:t>его</w:t>
      </w:r>
      <w:r w:rsidRPr="00F56795">
        <w:rPr>
          <w:sz w:val="28"/>
          <w:szCs w:val="28"/>
        </w:rPr>
        <w:t xml:space="preserve"> представителя считается дата регистрации в </w:t>
      </w:r>
      <w:r w:rsidRPr="001208FC">
        <w:rPr>
          <w:sz w:val="28"/>
          <w:szCs w:val="28"/>
        </w:rPr>
        <w:t>администрации</w:t>
      </w:r>
      <w:r w:rsidRPr="00F5679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о выплате единовременной денежной компенсации </w:t>
      </w:r>
      <w:r w:rsidRPr="00F56795">
        <w:rPr>
          <w:sz w:val="28"/>
          <w:szCs w:val="28"/>
        </w:rPr>
        <w:t>и документов</w:t>
      </w:r>
      <w:r>
        <w:rPr>
          <w:sz w:val="28"/>
          <w:szCs w:val="28"/>
        </w:rPr>
        <w:t>, указанных в пункте 1</w:t>
      </w:r>
      <w:r w:rsidRPr="00290F45">
        <w:rPr>
          <w:sz w:val="28"/>
          <w:szCs w:val="28"/>
        </w:rPr>
        <w:t>2</w:t>
      </w:r>
      <w:r>
        <w:rPr>
          <w:sz w:val="28"/>
          <w:szCs w:val="28"/>
        </w:rPr>
        <w:t xml:space="preserve"> настоящего Порядка</w:t>
      </w:r>
      <w:r w:rsidRPr="00F56795">
        <w:rPr>
          <w:sz w:val="28"/>
          <w:szCs w:val="28"/>
        </w:rPr>
        <w:t>. Заявление и документы регистрируются в день их поступления в</w:t>
      </w:r>
      <w:r>
        <w:rPr>
          <w:sz w:val="28"/>
          <w:szCs w:val="28"/>
        </w:rPr>
        <w:t xml:space="preserve"> </w:t>
      </w:r>
      <w:r w:rsidRPr="001208FC">
        <w:rPr>
          <w:sz w:val="28"/>
          <w:szCs w:val="28"/>
        </w:rPr>
        <w:t>администраци</w:t>
      </w:r>
      <w:r>
        <w:rPr>
          <w:sz w:val="28"/>
          <w:szCs w:val="28"/>
        </w:rPr>
        <w:t>ю</w:t>
      </w:r>
      <w:r w:rsidRPr="00F56795">
        <w:rPr>
          <w:sz w:val="28"/>
          <w:szCs w:val="28"/>
        </w:rPr>
        <w:t>.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16.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 xml:space="preserve">12 настоящего Порядка, рассматриваются </w:t>
      </w:r>
      <w:r w:rsidRPr="0066467C">
        <w:rPr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</w:t>
      </w:r>
      <w:r w:rsidRPr="00AE2913">
        <w:rPr>
          <w:sz w:val="28"/>
          <w:szCs w:val="28"/>
        </w:rPr>
        <w:t>в течение</w:t>
      </w:r>
      <w:r>
        <w:rPr>
          <w:sz w:val="28"/>
          <w:szCs w:val="28"/>
        </w:rPr>
        <w:t xml:space="preserve"> 30 календарных дней со дня обращения члена семьи погибшего народного дружинника или его представителя принимается одно из следующих решений в форме постановления администрации Киржеманского сельского поселения Большеигнатовского муниципального района: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 единовременной денежной компенсации;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17. Основаниями отказа в выплате единовременной денежной компенсации являются: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1) отсутствие права члена семьи погибшего народного дружинника на выплату единовременной денежной компенсации в соответствии с абзацем шестым подпункта 2 пункта 3, пунктом 6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>;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2) представление </w:t>
      </w:r>
      <w:r w:rsidRPr="00D81C10">
        <w:rPr>
          <w:sz w:val="28"/>
          <w:szCs w:val="28"/>
        </w:rPr>
        <w:t>недостоверных сведений</w:t>
      </w:r>
      <w:r>
        <w:rPr>
          <w:sz w:val="28"/>
          <w:szCs w:val="28"/>
        </w:rPr>
        <w:t xml:space="preserve">, неполного пакета документов, указанных в подпунктах 1 – 8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 12 настоящего Порядка;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3) 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 xml:space="preserve">12 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14 настоящего Порядка.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18.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5 дней со дня принятия соответствующего решения.</w:t>
      </w:r>
    </w:p>
    <w:p w:rsidR="002F5A9E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19. Выплата единовременной денежной компенсации осуществляется в срок не позднее 30 </w:t>
      </w:r>
      <w:r w:rsidRPr="0066467C">
        <w:rPr>
          <w:sz w:val="28"/>
          <w:szCs w:val="28"/>
        </w:rPr>
        <w:t>дней</w:t>
      </w:r>
      <w:r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2F5A9E" w:rsidRPr="00B85C82" w:rsidRDefault="002F5A9E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20. Администрация</w:t>
      </w:r>
      <w:r w:rsidRPr="00B85C82">
        <w:rPr>
          <w:sz w:val="28"/>
          <w:szCs w:val="28"/>
        </w:rPr>
        <w:t xml:space="preserve"> обеспечивает представление информации о предоставлении </w:t>
      </w:r>
      <w:r>
        <w:rPr>
          <w:sz w:val="28"/>
          <w:szCs w:val="28"/>
        </w:rPr>
        <w:t xml:space="preserve">единовременных денежных компенсаций </w:t>
      </w:r>
      <w:r w:rsidRPr="002F4FA6">
        <w:rPr>
          <w:sz w:val="28"/>
          <w:szCs w:val="28"/>
        </w:rPr>
        <w:t>народным дружинникам или членам их семей</w:t>
      </w:r>
      <w:r>
        <w:rPr>
          <w:sz w:val="28"/>
          <w:szCs w:val="28"/>
        </w:rPr>
        <w:t xml:space="preserve"> </w:t>
      </w:r>
      <w:r w:rsidRPr="00B85C82">
        <w:rPr>
          <w:sz w:val="28"/>
          <w:szCs w:val="28"/>
        </w:rPr>
        <w:t xml:space="preserve">посредством использования Единой государственной информационной системы социального обеспечения (далее </w:t>
      </w:r>
      <w:r>
        <w:rPr>
          <w:sz w:val="28"/>
          <w:szCs w:val="28"/>
        </w:rPr>
        <w:t>–</w:t>
      </w:r>
      <w:r w:rsidRPr="00B85C82">
        <w:rPr>
          <w:sz w:val="28"/>
          <w:szCs w:val="28"/>
        </w:rPr>
        <w:t xml:space="preserve">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2F5A9E" w:rsidRDefault="002F5A9E" w:rsidP="006C54D9">
      <w:pPr>
        <w:ind w:firstLine="708"/>
      </w:pPr>
      <w:r w:rsidRPr="00B85C82">
        <w:rPr>
          <w:sz w:val="28"/>
          <w:szCs w:val="28"/>
        </w:rPr>
        <w:t xml:space="preserve">Информация о предоставлении </w:t>
      </w:r>
      <w:r>
        <w:rPr>
          <w:sz w:val="28"/>
          <w:szCs w:val="28"/>
        </w:rPr>
        <w:t xml:space="preserve">единовременной денежной компенсации </w:t>
      </w:r>
      <w:r w:rsidRPr="00B85C82">
        <w:rPr>
          <w:sz w:val="28"/>
          <w:szCs w:val="28"/>
        </w:rPr>
        <w:t>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</w:t>
      </w:r>
      <w:r>
        <w:rPr>
          <w:sz w:val="28"/>
          <w:szCs w:val="28"/>
        </w:rPr>
        <w:t>ыми операторами ЕГИССО.</w:t>
      </w:r>
    </w:p>
    <w:sectPr w:rsidR="002F5A9E" w:rsidSect="004D6BC9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5A9E" w:rsidRDefault="002F5A9E" w:rsidP="006C54D9">
      <w:r>
        <w:separator/>
      </w:r>
    </w:p>
  </w:endnote>
  <w:endnote w:type="continuationSeparator" w:id="1">
    <w:p w:rsidR="002F5A9E" w:rsidRDefault="002F5A9E" w:rsidP="006C54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A9E" w:rsidRDefault="002F5A9E">
    <w:pPr>
      <w:pStyle w:val="Footer"/>
      <w:jc w:val="center"/>
    </w:pPr>
    <w:fldSimple w:instr=" PAGE   \* MERGEFORMAT ">
      <w:r>
        <w:rPr>
          <w:noProof/>
        </w:rPr>
        <w:t>7</w:t>
      </w:r>
    </w:fldSimple>
  </w:p>
  <w:p w:rsidR="002F5A9E" w:rsidRDefault="002F5A9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5A9E" w:rsidRDefault="002F5A9E" w:rsidP="006C54D9">
      <w:r>
        <w:separator/>
      </w:r>
    </w:p>
  </w:footnote>
  <w:footnote w:type="continuationSeparator" w:id="1">
    <w:p w:rsidR="002F5A9E" w:rsidRDefault="002F5A9E" w:rsidP="006C54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54D9"/>
    <w:rsid w:val="000E711D"/>
    <w:rsid w:val="001208FC"/>
    <w:rsid w:val="00144560"/>
    <w:rsid w:val="001509CC"/>
    <w:rsid w:val="00187D6D"/>
    <w:rsid w:val="001C6C66"/>
    <w:rsid w:val="00290F45"/>
    <w:rsid w:val="002A0049"/>
    <w:rsid w:val="002C7759"/>
    <w:rsid w:val="002F4FA6"/>
    <w:rsid w:val="002F5A9E"/>
    <w:rsid w:val="002F63E5"/>
    <w:rsid w:val="00345A09"/>
    <w:rsid w:val="003C287A"/>
    <w:rsid w:val="00406FF5"/>
    <w:rsid w:val="00425956"/>
    <w:rsid w:val="00446533"/>
    <w:rsid w:val="00491B97"/>
    <w:rsid w:val="004D6BC9"/>
    <w:rsid w:val="004F74B2"/>
    <w:rsid w:val="005126C4"/>
    <w:rsid w:val="00557E68"/>
    <w:rsid w:val="005676B2"/>
    <w:rsid w:val="00580147"/>
    <w:rsid w:val="005F3F8A"/>
    <w:rsid w:val="0066467C"/>
    <w:rsid w:val="00674B2D"/>
    <w:rsid w:val="006C54D9"/>
    <w:rsid w:val="006F20A9"/>
    <w:rsid w:val="00701EEB"/>
    <w:rsid w:val="007134E1"/>
    <w:rsid w:val="007164D5"/>
    <w:rsid w:val="00741AB7"/>
    <w:rsid w:val="007C4552"/>
    <w:rsid w:val="007C48B8"/>
    <w:rsid w:val="00813EF4"/>
    <w:rsid w:val="00841241"/>
    <w:rsid w:val="0085512C"/>
    <w:rsid w:val="00877DB5"/>
    <w:rsid w:val="008B2FA3"/>
    <w:rsid w:val="008C71B2"/>
    <w:rsid w:val="00A328E5"/>
    <w:rsid w:val="00A348D2"/>
    <w:rsid w:val="00AA1A63"/>
    <w:rsid w:val="00AE2913"/>
    <w:rsid w:val="00B07DE0"/>
    <w:rsid w:val="00B85C82"/>
    <w:rsid w:val="00C22C11"/>
    <w:rsid w:val="00C6109B"/>
    <w:rsid w:val="00CE3305"/>
    <w:rsid w:val="00D81C10"/>
    <w:rsid w:val="00D9042B"/>
    <w:rsid w:val="00DF6F2D"/>
    <w:rsid w:val="00E04130"/>
    <w:rsid w:val="00E17169"/>
    <w:rsid w:val="00E81FD6"/>
    <w:rsid w:val="00EA1DF9"/>
    <w:rsid w:val="00ED6E29"/>
    <w:rsid w:val="00F56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FootnoteText"/>
    <w:qFormat/>
    <w:rsid w:val="006C54D9"/>
    <w:pPr>
      <w:jc w:val="both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6C54D9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C54D9"/>
    <w:rPr>
      <w:rFonts w:ascii="Times New Roman" w:hAnsi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6C54D9"/>
    <w:pPr>
      <w:ind w:left="720"/>
    </w:pPr>
  </w:style>
  <w:style w:type="paragraph" w:styleId="Header">
    <w:name w:val="header"/>
    <w:basedOn w:val="Normal"/>
    <w:link w:val="HeaderChar"/>
    <w:uiPriority w:val="99"/>
    <w:semiHidden/>
    <w:rsid w:val="006C54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C54D9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6C54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C54D9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7</Pages>
  <Words>2537</Words>
  <Characters>14465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</cp:revision>
  <cp:lastPrinted>2022-08-03T13:21:00Z</cp:lastPrinted>
  <dcterms:created xsi:type="dcterms:W3CDTF">2022-08-03T13:08:00Z</dcterms:created>
  <dcterms:modified xsi:type="dcterms:W3CDTF">2022-08-30T10:16:00Z</dcterms:modified>
</cp:coreProperties>
</file>