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57" w:rsidRDefault="003A4CE2" w:rsidP="00F74999">
      <w:pPr>
        <w:jc w:val="both"/>
      </w:pPr>
      <w:r>
        <w:t xml:space="preserve">   </w:t>
      </w:r>
      <w:r w:rsidR="00BE3947" w:rsidRPr="00BE3947">
        <w:t xml:space="preserve">ОСЗН по </w:t>
      </w:r>
      <w:proofErr w:type="spellStart"/>
      <w:r w:rsidR="00BE3947" w:rsidRPr="00BE3947">
        <w:t>Большеигнатовскому</w:t>
      </w:r>
      <w:proofErr w:type="spellEnd"/>
      <w:r w:rsidR="00BE3947" w:rsidRPr="00BE3947">
        <w:t xml:space="preserve"> району ГКУ РМ </w:t>
      </w:r>
      <w:r w:rsidR="00BE3947">
        <w:t xml:space="preserve">«ЦЗН  </w:t>
      </w:r>
      <w:proofErr w:type="spellStart"/>
      <w:r w:rsidR="00BE3947">
        <w:t>Ичалковский</w:t>
      </w:r>
      <w:proofErr w:type="spellEnd"/>
      <w:r w:rsidR="00BE3947">
        <w:t>»  информирует о том, что с 5 сентября по 7 октября 2022 года состоится вторая волна акции по использованию сервиса «Цифровой помощник» для выбора профессии». Участие бесплатное</w:t>
      </w:r>
      <w:r>
        <w:t>.</w:t>
      </w:r>
    </w:p>
    <w:p w:rsidR="00DC23C6" w:rsidRDefault="003A4CE2" w:rsidP="00F74999">
      <w:pPr>
        <w:jc w:val="both"/>
      </w:pPr>
      <w:r>
        <w:t xml:space="preserve">   Первая волна акции по использованию сервиса «Цифровой помощник для выбора профессии» состоялась в апреле 2022 года. «Цифровой помощник для выбора профессии</w:t>
      </w:r>
      <w:r w:rsidR="00184393">
        <w:t>» создан на базе платформы «</w:t>
      </w:r>
      <w:proofErr w:type="spellStart"/>
      <w:r w:rsidR="00184393">
        <w:t>Агрегатор</w:t>
      </w:r>
      <w:proofErr w:type="spellEnd"/>
      <w:r w:rsidR="00184393">
        <w:t xml:space="preserve"> </w:t>
      </w:r>
      <w:proofErr w:type="spellStart"/>
      <w:r w:rsidR="00184393">
        <w:t>профориентационных</w:t>
      </w:r>
      <w:proofErr w:type="spellEnd"/>
      <w:r w:rsidR="00184393">
        <w:t xml:space="preserve"> возможностей «</w:t>
      </w:r>
      <w:proofErr w:type="spellStart"/>
      <w:r w:rsidR="00184393">
        <w:t>ProfStori</w:t>
      </w:r>
      <w:proofErr w:type="spellEnd"/>
      <w:r w:rsidR="00184393">
        <w:rPr>
          <w:lang w:val="en-US"/>
        </w:rPr>
        <w:t>e</w:t>
      </w:r>
      <w:proofErr w:type="spellStart"/>
      <w:r w:rsidR="00184393">
        <w:t>s</w:t>
      </w:r>
      <w:proofErr w:type="spellEnd"/>
      <w:r w:rsidR="00184393">
        <w:t xml:space="preserve">» при поддержке Минтруда России. На сегодняшний день партнерами </w:t>
      </w:r>
      <w:r w:rsidR="00DC23C6">
        <w:t>платформы стали 1014 работодателей и их сотрудников. Проект реализуется в рамках деятельности федерального центра компетенций по профориентации «</w:t>
      </w:r>
      <w:proofErr w:type="spellStart"/>
      <w:proofErr w:type="gramStart"/>
      <w:r w:rsidR="00DC23C6">
        <w:t>Z</w:t>
      </w:r>
      <w:proofErr w:type="gramEnd"/>
      <w:r w:rsidR="00DC23C6">
        <w:t>асобой</w:t>
      </w:r>
      <w:proofErr w:type="spellEnd"/>
      <w:r w:rsidR="00DC23C6">
        <w:t>», мероприятиями которого охвачено 750 тысяч человек.</w:t>
      </w:r>
    </w:p>
    <w:p w:rsidR="003A4CE2" w:rsidRPr="00184393" w:rsidRDefault="00DC23C6" w:rsidP="00F74999">
      <w:pPr>
        <w:jc w:val="both"/>
      </w:pPr>
      <w:r>
        <w:t xml:space="preserve">   В целях Долгосрочной программы содействия занятости молодежи на период до 2030 года, для повышения числа молодых людей, сделавших выбор профессии, основываясь на потребности реального сектора экономики, привлекаются к участию в акции старшеклассники и студенты 1-2 курсов профессиональных образовательных организаций и образовательных организаций высшего образования. </w:t>
      </w:r>
      <w:r w:rsidR="00184393" w:rsidRPr="00184393">
        <w:t xml:space="preserve">    </w:t>
      </w:r>
    </w:p>
    <w:p w:rsidR="003A4CE2" w:rsidRPr="00BE3947" w:rsidRDefault="003A4CE2"/>
    <w:sectPr w:rsidR="003A4CE2" w:rsidRPr="00BE3947" w:rsidSect="004C6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947"/>
    <w:rsid w:val="00184393"/>
    <w:rsid w:val="003A4CE2"/>
    <w:rsid w:val="004C6A57"/>
    <w:rsid w:val="00BE3947"/>
    <w:rsid w:val="00DC23C6"/>
    <w:rsid w:val="00F74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TumaevaVP</cp:lastModifiedBy>
  <cp:revision>1</cp:revision>
  <dcterms:created xsi:type="dcterms:W3CDTF">2022-09-06T07:53:00Z</dcterms:created>
  <dcterms:modified xsi:type="dcterms:W3CDTF">2022-09-06T08:37:00Z</dcterms:modified>
</cp:coreProperties>
</file>