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0960" w:rsidRDefault="001A0960" w:rsidP="001A0960">
      <w:pPr>
        <w:spacing w:after="0" w:line="240" w:lineRule="auto"/>
        <w:jc w:val="center"/>
        <w:rPr>
          <w:rFonts w:ascii="Times New Roman" w:hAnsi="Times New Roman"/>
          <w:b/>
          <w:color w:val="22272F"/>
          <w:sz w:val="28"/>
          <w:szCs w:val="28"/>
        </w:rPr>
      </w:pPr>
      <w:r>
        <w:rPr>
          <w:rFonts w:ascii="Times New Roman" w:hAnsi="Times New Roman"/>
          <w:b/>
          <w:color w:val="22272F"/>
          <w:sz w:val="28"/>
          <w:szCs w:val="28"/>
        </w:rPr>
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 и об избрании председателя и секретаря Согласительной комиссии</w:t>
      </w:r>
    </w:p>
    <w:p w:rsidR="001A0960" w:rsidRDefault="001A0960" w:rsidP="001A0960">
      <w:pPr>
        <w:spacing w:after="0" w:line="240" w:lineRule="auto"/>
        <w:jc w:val="center"/>
        <w:rPr>
          <w:rFonts w:ascii="Times New Roman" w:hAnsi="Times New Roman"/>
          <w:b/>
          <w:color w:val="22272F"/>
          <w:sz w:val="16"/>
          <w:szCs w:val="16"/>
        </w:rPr>
      </w:pPr>
    </w:p>
    <w:tbl>
      <w:tblPr>
        <w:tblW w:w="10490" w:type="dxa"/>
        <w:tblInd w:w="-8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09"/>
        <w:gridCol w:w="3381"/>
      </w:tblGrid>
      <w:tr w:rsidR="001A0960" w:rsidTr="001A0960">
        <w:tc>
          <w:tcPr>
            <w:tcW w:w="10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0960" w:rsidRDefault="001A09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22272F"/>
                <w:lang w:eastAsia="ru-RU"/>
              </w:rPr>
            </w:pPr>
            <w:r>
              <w:rPr>
                <w:rFonts w:ascii="Times New Roman" w:eastAsia="Times New Roman" w:hAnsi="Times New Roman"/>
                <w:color w:val="22272F"/>
                <w:lang w:eastAsia="ru-RU"/>
              </w:rPr>
              <w:t>В отношении объектов недвижимого имущества, расположенных на территории кадастровых кварталов: 13:05:0103001</w:t>
            </w:r>
          </w:p>
          <w:p w:rsidR="001A0960" w:rsidRDefault="001A09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22272F"/>
                <w:lang w:eastAsia="ru-RU"/>
              </w:rPr>
            </w:pPr>
            <w:r>
              <w:rPr>
                <w:rFonts w:ascii="Times New Roman" w:eastAsia="Times New Roman" w:hAnsi="Times New Roman"/>
                <w:color w:val="22272F"/>
                <w:lang w:eastAsia="ru-RU"/>
              </w:rPr>
              <w:t>субъект Российской Федерации – Республика Мордовия,</w:t>
            </w:r>
          </w:p>
          <w:p w:rsidR="001A0960" w:rsidRDefault="001A09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22272F"/>
                <w:lang w:eastAsia="ru-RU"/>
              </w:rPr>
            </w:pPr>
            <w:r>
              <w:rPr>
                <w:rFonts w:ascii="Times New Roman" w:eastAsia="Times New Roman" w:hAnsi="Times New Roman"/>
                <w:color w:val="22272F"/>
                <w:lang w:eastAsia="ru-RU"/>
              </w:rPr>
              <w:t xml:space="preserve">муниципальное образование  - </w:t>
            </w:r>
            <w:proofErr w:type="spellStart"/>
            <w:r>
              <w:rPr>
                <w:rFonts w:ascii="Times New Roman" w:eastAsia="Times New Roman" w:hAnsi="Times New Roman"/>
                <w:color w:val="22272F"/>
                <w:lang w:eastAsia="ru-RU"/>
              </w:rPr>
              <w:t>Вармазейское</w:t>
            </w:r>
            <w:proofErr w:type="spellEnd"/>
            <w:r>
              <w:rPr>
                <w:rFonts w:ascii="Times New Roman" w:eastAsia="Times New Roman" w:hAnsi="Times New Roman"/>
                <w:color w:val="22272F"/>
                <w:lang w:eastAsia="ru-RU"/>
              </w:rPr>
              <w:t xml:space="preserve"> сельское поселение Большеигнатовского муниципального района, населенный пункт – </w:t>
            </w:r>
            <w:proofErr w:type="spellStart"/>
            <w:r>
              <w:rPr>
                <w:rFonts w:ascii="Times New Roman" w:eastAsia="Times New Roman" w:hAnsi="Times New Roman"/>
                <w:color w:val="22272F"/>
                <w:lang w:eastAsia="ru-RU"/>
              </w:rPr>
              <w:t>с</w:t>
            </w:r>
            <w:proofErr w:type="gramStart"/>
            <w:r>
              <w:rPr>
                <w:rFonts w:ascii="Times New Roman" w:eastAsia="Times New Roman" w:hAnsi="Times New Roman"/>
                <w:color w:val="22272F"/>
                <w:lang w:eastAsia="ru-RU"/>
              </w:rPr>
              <w:t>.В</w:t>
            </w:r>
            <w:proofErr w:type="gramEnd"/>
            <w:r>
              <w:rPr>
                <w:rFonts w:ascii="Times New Roman" w:eastAsia="Times New Roman" w:hAnsi="Times New Roman"/>
                <w:color w:val="22272F"/>
                <w:lang w:eastAsia="ru-RU"/>
              </w:rPr>
              <w:t>армазейка</w:t>
            </w:r>
            <w:proofErr w:type="spellEnd"/>
            <w:r>
              <w:rPr>
                <w:rFonts w:ascii="Times New Roman" w:eastAsia="Times New Roman" w:hAnsi="Times New Roman"/>
                <w:color w:val="22272F"/>
                <w:lang w:eastAsia="ru-RU"/>
              </w:rPr>
              <w:t>,</w:t>
            </w:r>
          </w:p>
          <w:p w:rsidR="001A0960" w:rsidRDefault="001A09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22272F"/>
                <w:lang w:eastAsia="ru-RU"/>
              </w:rPr>
            </w:pPr>
            <w:r>
              <w:rPr>
                <w:rFonts w:ascii="Times New Roman" w:eastAsia="Times New Roman" w:hAnsi="Times New Roman"/>
                <w:color w:val="22272F"/>
                <w:lang w:eastAsia="ru-RU"/>
              </w:rPr>
              <w:t>№ кадастрового квартала 13:05:0103001 (</w:t>
            </w:r>
            <w:proofErr w:type="spellStart"/>
            <w:r>
              <w:rPr>
                <w:rFonts w:ascii="Times New Roman" w:eastAsia="Times New Roman" w:hAnsi="Times New Roman"/>
                <w:color w:val="22272F"/>
                <w:lang w:eastAsia="ru-RU"/>
              </w:rPr>
              <w:t>с</w:t>
            </w:r>
            <w:proofErr w:type="gramStart"/>
            <w:r>
              <w:rPr>
                <w:rFonts w:ascii="Times New Roman" w:eastAsia="Times New Roman" w:hAnsi="Times New Roman"/>
                <w:color w:val="22272F"/>
                <w:lang w:eastAsia="ru-RU"/>
              </w:rPr>
              <w:t>.В</w:t>
            </w:r>
            <w:proofErr w:type="gramEnd"/>
            <w:r>
              <w:rPr>
                <w:rFonts w:ascii="Times New Roman" w:eastAsia="Times New Roman" w:hAnsi="Times New Roman"/>
                <w:color w:val="22272F"/>
                <w:lang w:eastAsia="ru-RU"/>
              </w:rPr>
              <w:t>армазейка</w:t>
            </w:r>
            <w:proofErr w:type="spellEnd"/>
            <w:r>
              <w:rPr>
                <w:rFonts w:ascii="Times New Roman" w:eastAsia="Times New Roman" w:hAnsi="Times New Roman"/>
                <w:color w:val="22272F"/>
                <w:lang w:eastAsia="ru-RU"/>
              </w:rPr>
              <w:t>)</w:t>
            </w:r>
          </w:p>
          <w:p w:rsidR="001A0960" w:rsidRDefault="001A0960">
            <w:pPr>
              <w:spacing w:after="0" w:line="240" w:lineRule="auto"/>
              <w:rPr>
                <w:rFonts w:ascii="Times New Roman" w:eastAsia="Times New Roman" w:hAnsi="Times New Roman"/>
                <w:color w:val="22272F"/>
                <w:sz w:val="12"/>
                <w:szCs w:val="12"/>
                <w:lang w:eastAsia="ru-RU"/>
              </w:rPr>
            </w:pPr>
            <w:r>
              <w:rPr>
                <w:rFonts w:ascii="Times New Roman" w:eastAsia="Times New Roman" w:hAnsi="Times New Roman"/>
                <w:color w:val="22272F"/>
                <w:sz w:val="12"/>
                <w:szCs w:val="12"/>
                <w:lang w:eastAsia="ru-RU"/>
              </w:rPr>
              <w:t>(Иные сведения, позволяющие определить местоположение территории, на которой выполняются комплексные кадастровые работы)</w:t>
            </w:r>
          </w:p>
          <w:p w:rsidR="001A0960" w:rsidRDefault="001A09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22272F"/>
                <w:lang w:eastAsia="ru-RU"/>
              </w:rPr>
            </w:pPr>
            <w:r>
              <w:rPr>
                <w:rFonts w:ascii="Times New Roman" w:eastAsia="Times New Roman" w:hAnsi="Times New Roman"/>
                <w:color w:val="22272F"/>
                <w:lang w:eastAsia="ru-RU"/>
              </w:rPr>
              <w:t>в соответствии с Договором № оф-2022-007781 на оказание услуг в области кадастровой деятельности от "11" августа 2022 г. выполняются комплексные кадастровые работы.</w:t>
            </w:r>
          </w:p>
          <w:p w:rsidR="001A0960" w:rsidRDefault="001A09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22272F"/>
                <w:u w:val="single"/>
                <w:lang w:eastAsia="ru-RU"/>
              </w:rPr>
            </w:pPr>
            <w:r>
              <w:rPr>
                <w:rFonts w:ascii="Times New Roman" w:eastAsia="Times New Roman" w:hAnsi="Times New Roman"/>
                <w:color w:val="22272F"/>
                <w:lang w:eastAsia="ru-RU"/>
              </w:rPr>
              <w:t xml:space="preserve">Уведомляем всех заинтересованных лиц о завершении подготовки проекта карты-плана территории, с которым можно ознакомиться по адресу работы согласительной комиссии: </w:t>
            </w:r>
            <w:r>
              <w:rPr>
                <w:rFonts w:ascii="Times New Roman" w:eastAsia="Times New Roman" w:hAnsi="Times New Roman"/>
                <w:color w:val="22272F"/>
                <w:u w:val="single"/>
                <w:lang w:eastAsia="ru-RU"/>
              </w:rPr>
              <w:t xml:space="preserve">Республика Мордовия, Большеигнатовский район, </w:t>
            </w:r>
            <w:proofErr w:type="spellStart"/>
            <w:r>
              <w:rPr>
                <w:rFonts w:ascii="Times New Roman" w:eastAsia="Times New Roman" w:hAnsi="Times New Roman"/>
                <w:color w:val="22272F"/>
                <w:u w:val="single"/>
                <w:lang w:eastAsia="ru-RU"/>
              </w:rPr>
              <w:t>с</w:t>
            </w:r>
            <w:proofErr w:type="gramStart"/>
            <w:r>
              <w:rPr>
                <w:rFonts w:ascii="Times New Roman" w:eastAsia="Times New Roman" w:hAnsi="Times New Roman"/>
                <w:color w:val="22272F"/>
                <w:u w:val="single"/>
                <w:lang w:eastAsia="ru-RU"/>
              </w:rPr>
              <w:t>.Б</w:t>
            </w:r>
            <w:proofErr w:type="gramEnd"/>
            <w:r>
              <w:rPr>
                <w:rFonts w:ascii="Times New Roman" w:eastAsia="Times New Roman" w:hAnsi="Times New Roman"/>
                <w:color w:val="22272F"/>
                <w:u w:val="single"/>
                <w:lang w:eastAsia="ru-RU"/>
              </w:rPr>
              <w:t>ольшое</w:t>
            </w:r>
            <w:proofErr w:type="spellEnd"/>
            <w:r>
              <w:rPr>
                <w:rFonts w:ascii="Times New Roman" w:eastAsia="Times New Roman" w:hAnsi="Times New Roman"/>
                <w:color w:val="22272F"/>
                <w:u w:val="single"/>
                <w:lang w:eastAsia="ru-RU"/>
              </w:rPr>
              <w:t xml:space="preserve"> Игнатово, </w:t>
            </w:r>
            <w:proofErr w:type="spellStart"/>
            <w:r>
              <w:rPr>
                <w:rFonts w:ascii="Times New Roman" w:eastAsia="Times New Roman" w:hAnsi="Times New Roman"/>
                <w:color w:val="22272F"/>
                <w:u w:val="single"/>
                <w:lang w:eastAsia="ru-RU"/>
              </w:rPr>
              <w:t>ул.Советская</w:t>
            </w:r>
            <w:proofErr w:type="spellEnd"/>
            <w:r>
              <w:rPr>
                <w:rFonts w:ascii="Times New Roman" w:eastAsia="Times New Roman" w:hAnsi="Times New Roman"/>
                <w:color w:val="22272F"/>
                <w:u w:val="single"/>
                <w:lang w:eastAsia="ru-RU"/>
              </w:rPr>
              <w:t>, д.40,каб.№6(здание администрации).</w:t>
            </w:r>
          </w:p>
          <w:p w:rsidR="001A0960" w:rsidRDefault="001A09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72F"/>
                <w:sz w:val="10"/>
                <w:szCs w:val="10"/>
                <w:lang w:eastAsia="ru-RU"/>
              </w:rPr>
            </w:pPr>
            <w:r>
              <w:rPr>
                <w:rFonts w:ascii="Times New Roman" w:eastAsia="Times New Roman" w:hAnsi="Times New Roman"/>
                <w:color w:val="22272F"/>
                <w:sz w:val="10"/>
                <w:szCs w:val="10"/>
                <w:lang w:eastAsia="ru-RU"/>
              </w:rPr>
              <w:t>(Адрес работы согласительной комиссии)</w:t>
            </w:r>
          </w:p>
          <w:p w:rsidR="001A0960" w:rsidRDefault="001A09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22272F"/>
                <w:lang w:eastAsia="ru-RU"/>
              </w:rPr>
            </w:pPr>
            <w:r>
              <w:rPr>
                <w:rFonts w:ascii="Times New Roman" w:eastAsia="Times New Roman" w:hAnsi="Times New Roman"/>
                <w:color w:val="22272F"/>
                <w:lang w:eastAsia="ru-RU"/>
              </w:rPr>
              <w:t>или на официальных сайтах в информационно-телекоммуникационной сети «Интернет»:</w:t>
            </w:r>
          </w:p>
        </w:tc>
      </w:tr>
      <w:tr w:rsidR="001A0960" w:rsidTr="001A0960">
        <w:trPr>
          <w:trHeight w:val="921"/>
        </w:trPr>
        <w:tc>
          <w:tcPr>
            <w:tcW w:w="7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A0960" w:rsidRDefault="001A09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72F"/>
                <w:sz w:val="18"/>
                <w:szCs w:val="18"/>
                <w:u w:val="single"/>
                <w:lang w:eastAsia="ru-RU"/>
              </w:rPr>
            </w:pPr>
          </w:p>
          <w:p w:rsidR="001A0960" w:rsidRDefault="001A09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72F"/>
                <w:sz w:val="18"/>
                <w:szCs w:val="18"/>
                <w:u w:val="single"/>
                <w:lang w:eastAsia="ru-RU"/>
              </w:rPr>
            </w:pPr>
          </w:p>
          <w:p w:rsidR="001A0960" w:rsidRDefault="001A0960">
            <w:pPr>
              <w:spacing w:after="0" w:line="240" w:lineRule="auto"/>
              <w:rPr>
                <w:rFonts w:ascii="Times New Roman" w:eastAsia="Times New Roman" w:hAnsi="Times New Roman"/>
                <w:color w:val="22272F"/>
                <w:sz w:val="18"/>
                <w:szCs w:val="18"/>
                <w:u w:val="single"/>
                <w:lang w:eastAsia="ru-RU"/>
              </w:rPr>
            </w:pPr>
            <w:r>
              <w:rPr>
                <w:rFonts w:ascii="Times New Roman" w:eastAsia="Times New Roman" w:hAnsi="Times New Roman"/>
                <w:color w:val="22272F"/>
                <w:sz w:val="18"/>
                <w:szCs w:val="18"/>
                <w:u w:val="single"/>
                <w:lang w:eastAsia="ru-RU"/>
              </w:rPr>
              <w:t xml:space="preserve">      Администрация Большеигнатовского муниципального района Республики Мордовия</w:t>
            </w:r>
          </w:p>
          <w:p w:rsidR="001A0960" w:rsidRDefault="001A09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72F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color w:val="22272F"/>
                <w:sz w:val="16"/>
                <w:szCs w:val="16"/>
                <w:lang w:eastAsia="ru-RU"/>
              </w:rPr>
              <w:t>(Наименование заказчика комплексных кадастровых работ)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0960" w:rsidRDefault="001A0960">
            <w:pPr>
              <w:spacing w:after="0" w:line="240" w:lineRule="auto"/>
              <w:rPr>
                <w:rFonts w:ascii="&amp;quot" w:eastAsia="Times New Roman" w:hAnsi="&amp;quot"/>
                <w:color w:val="22272F"/>
                <w:sz w:val="18"/>
                <w:szCs w:val="18"/>
                <w:lang w:eastAsia="ru-RU"/>
              </w:rPr>
            </w:pPr>
            <w:r>
              <w:rPr>
                <w:rFonts w:ascii="&amp;quot" w:eastAsia="Times New Roman" w:hAnsi="&amp;quot"/>
                <w:color w:val="22272F"/>
                <w:sz w:val="18"/>
                <w:szCs w:val="18"/>
                <w:lang w:eastAsia="ru-RU"/>
              </w:rPr>
              <w:t xml:space="preserve">           </w:t>
            </w:r>
          </w:p>
          <w:p w:rsidR="001A0960" w:rsidRDefault="001A0960">
            <w:pPr>
              <w:spacing w:after="0" w:line="240" w:lineRule="auto"/>
              <w:jc w:val="center"/>
              <w:rPr>
                <w:rFonts w:ascii="&amp;quot" w:eastAsia="Times New Roman" w:hAnsi="&amp;quot"/>
                <w:color w:val="0000FF"/>
                <w:sz w:val="18"/>
                <w:szCs w:val="18"/>
                <w:u w:val="single"/>
                <w:lang w:val="en-US" w:eastAsia="ru-RU"/>
              </w:rPr>
            </w:pPr>
            <w:hyperlink w:history="1">
              <w:r>
                <w:rPr>
                  <w:rStyle w:val="a3"/>
                  <w:rFonts w:ascii="&amp;quot" w:eastAsia="Times New Roman" w:hAnsi="&amp;quot"/>
                  <w:sz w:val="18"/>
                  <w:szCs w:val="18"/>
                  <w:lang w:val="en-US" w:eastAsia="ru-RU"/>
                </w:rPr>
                <w:t>https:// bolsheignatovskoe-r13.gosveb.gosuslugi.ru</w:t>
              </w:r>
            </w:hyperlink>
            <w:r>
              <w:rPr>
                <w:rFonts w:ascii="&amp;quot" w:eastAsia="Times New Roman" w:hAnsi="&amp;quot"/>
                <w:color w:val="22272F"/>
                <w:sz w:val="18"/>
                <w:szCs w:val="18"/>
                <w:lang w:val="en-US" w:eastAsia="ru-RU"/>
              </w:rPr>
              <w:t>/</w:t>
            </w:r>
          </w:p>
          <w:p w:rsidR="001A0960" w:rsidRDefault="001A0960">
            <w:pPr>
              <w:spacing w:after="0" w:line="240" w:lineRule="auto"/>
              <w:rPr>
                <w:rFonts w:ascii="&amp;quot" w:eastAsia="Times New Roman" w:hAnsi="&amp;quot"/>
                <w:color w:val="22272F"/>
                <w:sz w:val="18"/>
                <w:szCs w:val="18"/>
                <w:lang w:val="en-US" w:eastAsia="ru-RU"/>
              </w:rPr>
            </w:pPr>
            <w:r>
              <w:rPr>
                <w:rFonts w:ascii="&amp;quot" w:eastAsia="Times New Roman" w:hAnsi="&amp;quot"/>
                <w:color w:val="22272F"/>
                <w:sz w:val="18"/>
                <w:szCs w:val="18"/>
                <w:lang w:val="en-US" w:eastAsia="ru-RU"/>
              </w:rPr>
              <w:t xml:space="preserve">           __________________;</w:t>
            </w:r>
          </w:p>
          <w:p w:rsidR="001A0960" w:rsidRDefault="001A0960">
            <w:pPr>
              <w:spacing w:after="0" w:line="240" w:lineRule="auto"/>
              <w:jc w:val="center"/>
              <w:rPr>
                <w:rFonts w:ascii="&amp;quot" w:eastAsia="Times New Roman" w:hAnsi="&amp;quot"/>
                <w:color w:val="22272F"/>
                <w:sz w:val="18"/>
                <w:szCs w:val="18"/>
                <w:lang w:eastAsia="ru-RU"/>
              </w:rPr>
            </w:pPr>
            <w:r>
              <w:rPr>
                <w:rFonts w:ascii="&amp;quot" w:eastAsia="Times New Roman" w:hAnsi="&amp;quot"/>
                <w:color w:val="22272F"/>
                <w:sz w:val="18"/>
                <w:szCs w:val="18"/>
                <w:lang w:eastAsia="ru-RU"/>
              </w:rPr>
              <w:t>(Адрес сайта)</w:t>
            </w:r>
          </w:p>
          <w:p w:rsidR="001A0960" w:rsidRDefault="001A0960">
            <w:pPr>
              <w:spacing w:after="0" w:line="240" w:lineRule="auto"/>
              <w:jc w:val="both"/>
              <w:rPr>
                <w:rFonts w:ascii="&amp;quot" w:eastAsia="Times New Roman" w:hAnsi="&amp;quot"/>
                <w:color w:val="22272F"/>
                <w:sz w:val="18"/>
                <w:szCs w:val="18"/>
                <w:lang w:eastAsia="ru-RU"/>
              </w:rPr>
            </w:pPr>
            <w:r>
              <w:rPr>
                <w:rFonts w:ascii="&amp;quot" w:eastAsia="Times New Roman" w:hAnsi="&amp;quot"/>
                <w:color w:val="22272F"/>
                <w:sz w:val="18"/>
                <w:szCs w:val="18"/>
                <w:lang w:eastAsia="ru-RU"/>
              </w:rPr>
              <w:t> </w:t>
            </w:r>
          </w:p>
        </w:tc>
      </w:tr>
      <w:tr w:rsidR="001A0960" w:rsidTr="001A0960">
        <w:trPr>
          <w:trHeight w:val="979"/>
        </w:trPr>
        <w:tc>
          <w:tcPr>
            <w:tcW w:w="7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A0960" w:rsidRDefault="001A09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72F"/>
                <w:sz w:val="18"/>
                <w:szCs w:val="18"/>
                <w:u w:val="single"/>
                <w:lang w:eastAsia="ru-RU"/>
              </w:rPr>
            </w:pPr>
          </w:p>
          <w:p w:rsidR="001A0960" w:rsidRDefault="001A09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72F"/>
                <w:sz w:val="18"/>
                <w:szCs w:val="18"/>
                <w:u w:val="single"/>
                <w:lang w:eastAsia="ru-RU"/>
              </w:rPr>
            </w:pPr>
            <w:r>
              <w:rPr>
                <w:rFonts w:ascii="Times New Roman" w:eastAsia="Times New Roman" w:hAnsi="Times New Roman"/>
                <w:color w:val="22272F"/>
                <w:sz w:val="18"/>
                <w:szCs w:val="18"/>
                <w:u w:val="single"/>
                <w:lang w:eastAsia="ru-RU"/>
              </w:rPr>
              <w:t xml:space="preserve">Государственный комитет имущественных и земельных отношений </w:t>
            </w:r>
          </w:p>
          <w:p w:rsidR="001A0960" w:rsidRDefault="001A09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72F"/>
                <w:sz w:val="18"/>
                <w:szCs w:val="18"/>
                <w:u w:val="single"/>
                <w:lang w:eastAsia="ru-RU"/>
              </w:rPr>
            </w:pPr>
            <w:r>
              <w:rPr>
                <w:rFonts w:ascii="Times New Roman" w:eastAsia="Times New Roman" w:hAnsi="Times New Roman"/>
                <w:color w:val="22272F"/>
                <w:sz w:val="18"/>
                <w:szCs w:val="18"/>
                <w:u w:val="single"/>
                <w:lang w:eastAsia="ru-RU"/>
              </w:rPr>
              <w:t>Республики Мордовия</w:t>
            </w:r>
          </w:p>
          <w:p w:rsidR="001A0960" w:rsidRDefault="001A09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72F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color w:val="22272F"/>
                <w:sz w:val="16"/>
                <w:szCs w:val="16"/>
                <w:lang w:eastAsia="ru-RU"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0960" w:rsidRDefault="001A0960">
            <w:pPr>
              <w:spacing w:after="0" w:line="240" w:lineRule="auto"/>
            </w:pPr>
            <w:r>
              <w:t xml:space="preserve">       </w:t>
            </w:r>
          </w:p>
          <w:p w:rsidR="001A0960" w:rsidRDefault="001A0960">
            <w:pPr>
              <w:spacing w:after="0" w:line="240" w:lineRule="auto"/>
              <w:rPr>
                <w:rFonts w:ascii="&amp;quot" w:eastAsia="Times New Roman" w:hAnsi="&amp;quot"/>
                <w:color w:val="22272F"/>
                <w:sz w:val="18"/>
                <w:szCs w:val="18"/>
                <w:lang w:eastAsia="ru-RU"/>
              </w:rPr>
            </w:pPr>
            <w:r>
              <w:t xml:space="preserve">             </w:t>
            </w:r>
            <w:r>
              <w:rPr>
                <w:rFonts w:ascii="&amp;quot" w:eastAsia="Times New Roman" w:hAnsi="&amp;quot"/>
                <w:color w:val="22272F"/>
                <w:sz w:val="18"/>
                <w:szCs w:val="18"/>
                <w:lang w:val="en-US" w:eastAsia="ru-RU"/>
              </w:rPr>
              <w:t>https</w:t>
            </w:r>
            <w:r>
              <w:rPr>
                <w:rFonts w:ascii="&amp;quot" w:eastAsia="Times New Roman" w:hAnsi="&amp;quot"/>
                <w:color w:val="22272F"/>
                <w:sz w:val="18"/>
                <w:szCs w:val="18"/>
                <w:lang w:eastAsia="ru-RU"/>
              </w:rPr>
              <w:t>://</w:t>
            </w:r>
            <w:r>
              <w:rPr>
                <w:rFonts w:ascii="&amp;quot" w:eastAsia="Times New Roman" w:hAnsi="&amp;quot"/>
                <w:color w:val="22272F"/>
                <w:sz w:val="18"/>
                <w:szCs w:val="18"/>
                <w:lang w:val="en-US" w:eastAsia="ru-RU"/>
              </w:rPr>
              <w:t>www</w:t>
            </w:r>
            <w:r>
              <w:rPr>
                <w:rFonts w:ascii="&amp;quot" w:eastAsia="Times New Roman" w:hAnsi="&amp;quot"/>
                <w:color w:val="22272F"/>
                <w:sz w:val="18"/>
                <w:szCs w:val="18"/>
                <w:lang w:eastAsia="ru-RU"/>
              </w:rPr>
              <w:t>.</w:t>
            </w:r>
            <w:r>
              <w:rPr>
                <w:rFonts w:ascii="&amp;quot" w:eastAsia="Times New Roman" w:hAnsi="&amp;quot"/>
                <w:color w:val="22272F"/>
                <w:sz w:val="18"/>
                <w:szCs w:val="18"/>
                <w:lang w:val="en-US" w:eastAsia="ru-RU"/>
              </w:rPr>
              <w:t>e</w:t>
            </w:r>
            <w:r>
              <w:rPr>
                <w:rFonts w:ascii="&amp;quot" w:eastAsia="Times New Roman" w:hAnsi="&amp;quot"/>
                <w:color w:val="22272F"/>
                <w:sz w:val="18"/>
                <w:szCs w:val="18"/>
                <w:lang w:eastAsia="ru-RU"/>
              </w:rPr>
              <w:t>-</w:t>
            </w:r>
            <w:proofErr w:type="spellStart"/>
            <w:r>
              <w:rPr>
                <w:rFonts w:ascii="&amp;quot" w:eastAsia="Times New Roman" w:hAnsi="&amp;quot"/>
                <w:color w:val="22272F"/>
                <w:sz w:val="18"/>
                <w:szCs w:val="18"/>
                <w:lang w:val="en-US" w:eastAsia="ru-RU"/>
              </w:rPr>
              <w:t>mordovia</w:t>
            </w:r>
            <w:proofErr w:type="spellEnd"/>
            <w:r>
              <w:rPr>
                <w:rFonts w:ascii="&amp;quot" w:eastAsia="Times New Roman" w:hAnsi="&amp;quot"/>
                <w:color w:val="22272F"/>
                <w:sz w:val="18"/>
                <w:szCs w:val="18"/>
                <w:lang w:eastAsia="ru-RU"/>
              </w:rPr>
              <w:t>.</w:t>
            </w:r>
            <w:proofErr w:type="spellStart"/>
            <w:r>
              <w:rPr>
                <w:rFonts w:ascii="&amp;quot" w:eastAsia="Times New Roman" w:hAnsi="&amp;quot"/>
                <w:color w:val="22272F"/>
                <w:sz w:val="18"/>
                <w:szCs w:val="18"/>
                <w:lang w:val="en-US" w:eastAsia="ru-RU"/>
              </w:rPr>
              <w:t>ru</w:t>
            </w:r>
            <w:proofErr w:type="spellEnd"/>
            <w:r>
              <w:rPr>
                <w:rFonts w:ascii="&amp;quot" w:eastAsia="Times New Roman" w:hAnsi="&amp;quot"/>
                <w:color w:val="22272F"/>
                <w:sz w:val="18"/>
                <w:szCs w:val="18"/>
                <w:lang w:eastAsia="ru-RU"/>
              </w:rPr>
              <w:t>/</w:t>
            </w:r>
          </w:p>
          <w:p w:rsidR="001A0960" w:rsidRDefault="001A0960">
            <w:pPr>
              <w:spacing w:after="0" w:line="240" w:lineRule="auto"/>
              <w:rPr>
                <w:rFonts w:ascii="&amp;quot" w:eastAsia="Times New Roman" w:hAnsi="&amp;quot"/>
                <w:color w:val="22272F"/>
                <w:sz w:val="18"/>
                <w:szCs w:val="18"/>
                <w:lang w:val="en-US" w:eastAsia="ru-RU"/>
              </w:rPr>
            </w:pPr>
            <w:r>
              <w:rPr>
                <w:rFonts w:ascii="&amp;quot" w:eastAsia="Times New Roman" w:hAnsi="&amp;quot"/>
                <w:color w:val="22272F"/>
                <w:sz w:val="18"/>
                <w:szCs w:val="18"/>
                <w:lang w:eastAsia="ru-RU"/>
              </w:rPr>
              <w:t xml:space="preserve">                </w:t>
            </w:r>
            <w:r>
              <w:rPr>
                <w:rFonts w:ascii="&amp;quot" w:eastAsia="Times New Roman" w:hAnsi="&amp;quot"/>
                <w:color w:val="22272F"/>
                <w:sz w:val="18"/>
                <w:szCs w:val="18"/>
                <w:lang w:val="en-US" w:eastAsia="ru-RU"/>
              </w:rPr>
              <w:t>__________________;</w:t>
            </w:r>
          </w:p>
          <w:p w:rsidR="001A0960" w:rsidRDefault="001A0960">
            <w:pPr>
              <w:spacing w:after="0" w:line="240" w:lineRule="auto"/>
              <w:jc w:val="center"/>
              <w:rPr>
                <w:rFonts w:ascii="&amp;quot" w:eastAsia="Times New Roman" w:hAnsi="&amp;quot"/>
                <w:color w:val="22272F"/>
                <w:sz w:val="18"/>
                <w:szCs w:val="18"/>
                <w:lang w:eastAsia="ru-RU"/>
              </w:rPr>
            </w:pPr>
            <w:r>
              <w:rPr>
                <w:rFonts w:ascii="&amp;quot" w:eastAsia="Times New Roman" w:hAnsi="&amp;quot"/>
                <w:color w:val="22272F"/>
                <w:sz w:val="18"/>
                <w:szCs w:val="18"/>
                <w:lang w:eastAsia="ru-RU"/>
              </w:rPr>
              <w:t>(Адрес сайта)</w:t>
            </w:r>
          </w:p>
          <w:p w:rsidR="001A0960" w:rsidRDefault="001A0960">
            <w:pPr>
              <w:spacing w:after="0" w:line="240" w:lineRule="auto"/>
              <w:jc w:val="both"/>
              <w:rPr>
                <w:rFonts w:ascii="&amp;quot" w:eastAsia="Times New Roman" w:hAnsi="&amp;quot"/>
                <w:color w:val="22272F"/>
                <w:sz w:val="18"/>
                <w:szCs w:val="18"/>
                <w:lang w:eastAsia="ru-RU"/>
              </w:rPr>
            </w:pPr>
            <w:r>
              <w:rPr>
                <w:rFonts w:ascii="&amp;quot" w:eastAsia="Times New Roman" w:hAnsi="&amp;quot"/>
                <w:color w:val="22272F"/>
                <w:sz w:val="18"/>
                <w:szCs w:val="18"/>
                <w:lang w:eastAsia="ru-RU"/>
              </w:rPr>
              <w:t> </w:t>
            </w:r>
          </w:p>
        </w:tc>
      </w:tr>
      <w:tr w:rsidR="001A0960" w:rsidTr="001A0960">
        <w:tc>
          <w:tcPr>
            <w:tcW w:w="7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0960" w:rsidRDefault="001A0960">
            <w:pPr>
              <w:spacing w:after="0" w:line="240" w:lineRule="auto"/>
              <w:jc w:val="center"/>
              <w:rPr>
                <w:rFonts w:ascii="&amp;quot" w:eastAsia="Times New Roman" w:hAnsi="&amp;quot"/>
                <w:color w:val="22272F"/>
                <w:sz w:val="18"/>
                <w:szCs w:val="18"/>
                <w:u w:val="single"/>
                <w:lang w:eastAsia="ru-RU"/>
              </w:rPr>
            </w:pPr>
            <w:r>
              <w:rPr>
                <w:rFonts w:ascii="&amp;quot" w:eastAsia="Times New Roman" w:hAnsi="&amp;quot"/>
                <w:color w:val="22272F"/>
                <w:sz w:val="18"/>
                <w:szCs w:val="18"/>
                <w:u w:val="single"/>
                <w:lang w:eastAsia="ru-RU"/>
              </w:rPr>
              <w:t xml:space="preserve">Управление </w:t>
            </w:r>
            <w:proofErr w:type="spellStart"/>
            <w:r>
              <w:rPr>
                <w:rFonts w:ascii="&amp;quot" w:eastAsia="Times New Roman" w:hAnsi="&amp;quot"/>
                <w:color w:val="22272F"/>
                <w:sz w:val="18"/>
                <w:szCs w:val="18"/>
                <w:u w:val="single"/>
                <w:lang w:eastAsia="ru-RU"/>
              </w:rPr>
              <w:t>Росреестра</w:t>
            </w:r>
            <w:proofErr w:type="spellEnd"/>
            <w:r>
              <w:rPr>
                <w:rFonts w:ascii="&amp;quot" w:eastAsia="Times New Roman" w:hAnsi="&amp;quot"/>
                <w:color w:val="22272F"/>
                <w:sz w:val="18"/>
                <w:szCs w:val="18"/>
                <w:u w:val="single"/>
                <w:lang w:eastAsia="ru-RU"/>
              </w:rPr>
              <w:t xml:space="preserve"> по Республике Мордовия</w:t>
            </w:r>
          </w:p>
          <w:p w:rsidR="001A0960" w:rsidRDefault="001A09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72F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color w:val="22272F"/>
                <w:sz w:val="16"/>
                <w:szCs w:val="16"/>
                <w:lang w:eastAsia="ru-RU"/>
              </w:rPr>
              <w:t>(Наименование органа регистрации прав)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0960" w:rsidRDefault="001A0960">
            <w:pPr>
              <w:spacing w:after="0" w:line="240" w:lineRule="auto"/>
              <w:rPr>
                <w:rFonts w:ascii="&amp;quot" w:eastAsia="Times New Roman" w:hAnsi="&amp;quot"/>
                <w:color w:val="22272F"/>
                <w:sz w:val="14"/>
                <w:szCs w:val="14"/>
                <w:lang w:eastAsia="ru-RU"/>
              </w:rPr>
            </w:pPr>
            <w:r>
              <w:rPr>
                <w:rFonts w:ascii="&amp;quot" w:eastAsia="Times New Roman" w:hAnsi="&amp;quot"/>
                <w:color w:val="22272F"/>
                <w:sz w:val="14"/>
                <w:szCs w:val="14"/>
                <w:lang w:eastAsia="ru-RU"/>
              </w:rPr>
              <w:t xml:space="preserve">                       </w:t>
            </w:r>
            <w:hyperlink r:id="rId5" w:history="1">
              <w:r>
                <w:rPr>
                  <w:rStyle w:val="a3"/>
                  <w:rFonts w:ascii="&amp;quot" w:eastAsia="Times New Roman" w:hAnsi="&amp;quot"/>
                  <w:sz w:val="14"/>
                  <w:szCs w:val="14"/>
                  <w:u w:val="none"/>
                  <w:lang w:val="en-US" w:eastAsia="ru-RU"/>
                </w:rPr>
                <w:t>https</w:t>
              </w:r>
              <w:r>
                <w:rPr>
                  <w:rStyle w:val="a3"/>
                  <w:rFonts w:ascii="&amp;quot" w:eastAsia="Times New Roman" w:hAnsi="&amp;quot"/>
                  <w:sz w:val="14"/>
                  <w:szCs w:val="14"/>
                  <w:u w:val="none"/>
                  <w:lang w:eastAsia="ru-RU"/>
                </w:rPr>
                <w:t>://</w:t>
              </w:r>
              <w:r>
                <w:rPr>
                  <w:rStyle w:val="a3"/>
                  <w:rFonts w:ascii="&amp;quot" w:eastAsia="Times New Roman" w:hAnsi="&amp;quot"/>
                  <w:sz w:val="14"/>
                  <w:szCs w:val="14"/>
                  <w:u w:val="none"/>
                  <w:lang w:val="en-US" w:eastAsia="ru-RU"/>
                </w:rPr>
                <w:t>www</w:t>
              </w:r>
            </w:hyperlink>
            <w:r>
              <w:rPr>
                <w:rFonts w:ascii="&amp;quot" w:eastAsia="Times New Roman" w:hAnsi="&amp;quot"/>
                <w:color w:val="22272F"/>
                <w:sz w:val="14"/>
                <w:szCs w:val="14"/>
                <w:lang w:eastAsia="ru-RU"/>
              </w:rPr>
              <w:t>.</w:t>
            </w:r>
            <w:proofErr w:type="spellStart"/>
            <w:r>
              <w:rPr>
                <w:rFonts w:ascii="&amp;quot" w:eastAsia="Times New Roman" w:hAnsi="&amp;quot"/>
                <w:color w:val="22272F"/>
                <w:sz w:val="14"/>
                <w:szCs w:val="14"/>
                <w:lang w:val="en-US" w:eastAsia="ru-RU"/>
              </w:rPr>
              <w:t>rosreestr</w:t>
            </w:r>
            <w:proofErr w:type="spellEnd"/>
            <w:r>
              <w:rPr>
                <w:rFonts w:ascii="&amp;quot" w:eastAsia="Times New Roman" w:hAnsi="&amp;quot"/>
                <w:color w:val="22272F"/>
                <w:sz w:val="14"/>
                <w:szCs w:val="14"/>
                <w:lang w:eastAsia="ru-RU"/>
              </w:rPr>
              <w:t>.</w:t>
            </w:r>
            <w:proofErr w:type="spellStart"/>
            <w:r>
              <w:rPr>
                <w:rFonts w:ascii="&amp;quot" w:eastAsia="Times New Roman" w:hAnsi="&amp;quot"/>
                <w:color w:val="22272F"/>
                <w:sz w:val="14"/>
                <w:szCs w:val="14"/>
                <w:lang w:val="en-US" w:eastAsia="ru-RU"/>
              </w:rPr>
              <w:t>ru</w:t>
            </w:r>
            <w:proofErr w:type="spellEnd"/>
            <w:r>
              <w:rPr>
                <w:rFonts w:ascii="&amp;quot" w:eastAsia="Times New Roman" w:hAnsi="&amp;quot"/>
                <w:color w:val="22272F"/>
                <w:sz w:val="14"/>
                <w:szCs w:val="14"/>
                <w:lang w:eastAsia="ru-RU"/>
              </w:rPr>
              <w:t>/</w:t>
            </w:r>
          </w:p>
          <w:p w:rsidR="001A0960" w:rsidRDefault="001A0960">
            <w:pPr>
              <w:spacing w:after="0" w:line="240" w:lineRule="auto"/>
              <w:jc w:val="center"/>
              <w:rPr>
                <w:rFonts w:ascii="&amp;quot" w:eastAsia="Times New Roman" w:hAnsi="&amp;quot"/>
                <w:color w:val="22272F"/>
                <w:sz w:val="14"/>
                <w:szCs w:val="14"/>
                <w:lang w:eastAsia="ru-RU"/>
              </w:rPr>
            </w:pPr>
            <w:r>
              <w:rPr>
                <w:rFonts w:ascii="&amp;quot" w:eastAsia="Times New Roman" w:hAnsi="&amp;quot"/>
                <w:color w:val="22272F"/>
                <w:sz w:val="14"/>
                <w:szCs w:val="14"/>
                <w:lang w:eastAsia="ru-RU"/>
              </w:rPr>
              <w:t>_________________.</w:t>
            </w:r>
          </w:p>
          <w:p w:rsidR="001A0960" w:rsidRDefault="001A0960">
            <w:pPr>
              <w:spacing w:after="0" w:line="240" w:lineRule="auto"/>
              <w:jc w:val="center"/>
              <w:rPr>
                <w:rFonts w:ascii="&amp;quot" w:eastAsia="Times New Roman" w:hAnsi="&amp;quot"/>
                <w:color w:val="22272F"/>
                <w:sz w:val="14"/>
                <w:szCs w:val="14"/>
                <w:lang w:eastAsia="ru-RU"/>
              </w:rPr>
            </w:pPr>
            <w:r>
              <w:rPr>
                <w:rFonts w:ascii="&amp;quot" w:eastAsia="Times New Roman" w:hAnsi="&amp;quot"/>
                <w:color w:val="22272F"/>
                <w:sz w:val="14"/>
                <w:szCs w:val="14"/>
                <w:lang w:eastAsia="ru-RU"/>
              </w:rPr>
              <w:t>(Адрес сайта)</w:t>
            </w:r>
          </w:p>
          <w:p w:rsidR="001A0960" w:rsidRDefault="001A0960">
            <w:pPr>
              <w:spacing w:after="0" w:line="240" w:lineRule="auto"/>
              <w:jc w:val="both"/>
              <w:rPr>
                <w:rFonts w:ascii="&amp;quot" w:eastAsia="Times New Roman" w:hAnsi="&amp;quot"/>
                <w:color w:val="22272F"/>
                <w:sz w:val="18"/>
                <w:szCs w:val="18"/>
                <w:lang w:eastAsia="ru-RU"/>
              </w:rPr>
            </w:pPr>
            <w:r>
              <w:rPr>
                <w:rFonts w:ascii="&amp;quot" w:eastAsia="Times New Roman" w:hAnsi="&amp;quot"/>
                <w:color w:val="22272F"/>
                <w:sz w:val="18"/>
                <w:szCs w:val="18"/>
                <w:lang w:eastAsia="ru-RU"/>
              </w:rPr>
              <w:t> </w:t>
            </w:r>
          </w:p>
        </w:tc>
      </w:tr>
      <w:tr w:rsidR="001A0960" w:rsidTr="001A0960">
        <w:tc>
          <w:tcPr>
            <w:tcW w:w="10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A0960" w:rsidRDefault="001A09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2227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22272F"/>
                <w:sz w:val="24"/>
                <w:szCs w:val="24"/>
                <w:lang w:eastAsia="ru-RU"/>
              </w:rPr>
              <w:t xml:space="preserve"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кадастровых кварталов </w:t>
            </w:r>
            <w:r>
              <w:rPr>
                <w:rFonts w:ascii="Times New Roman" w:eastAsia="Times New Roman" w:hAnsi="Times New Roman"/>
                <w:color w:val="22272F"/>
                <w:lang w:eastAsia="ru-RU"/>
              </w:rPr>
              <w:t xml:space="preserve">13:05:0103001 и </w:t>
            </w:r>
            <w:r>
              <w:rPr>
                <w:rFonts w:ascii="Times New Roman" w:hAnsi="Times New Roman"/>
                <w:color w:val="22272F"/>
                <w:sz w:val="24"/>
                <w:szCs w:val="24"/>
              </w:rPr>
              <w:t>об избрании председателя и секретаря Согласительной комиссии</w:t>
            </w:r>
            <w:r>
              <w:rPr>
                <w:rFonts w:ascii="Times New Roman" w:eastAsia="Times New Roman" w:hAnsi="Times New Roman"/>
                <w:color w:val="22272F"/>
                <w:sz w:val="24"/>
                <w:szCs w:val="24"/>
                <w:lang w:eastAsia="ru-RU"/>
              </w:rPr>
              <w:t xml:space="preserve"> состоится по адресу: </w:t>
            </w:r>
            <w:r>
              <w:rPr>
                <w:rFonts w:ascii="Times New Roman" w:eastAsia="Times New Roman" w:hAnsi="Times New Roman"/>
                <w:color w:val="22272F"/>
                <w:sz w:val="24"/>
                <w:szCs w:val="24"/>
                <w:u w:val="single"/>
                <w:lang w:eastAsia="ru-RU"/>
              </w:rPr>
              <w:t xml:space="preserve">Республика Мордовия, </w:t>
            </w:r>
            <w:r>
              <w:rPr>
                <w:rFonts w:ascii="Times New Roman" w:eastAsia="Times New Roman" w:hAnsi="Times New Roman"/>
                <w:color w:val="22272F"/>
                <w:u w:val="single"/>
                <w:lang w:eastAsia="ru-RU"/>
              </w:rPr>
              <w:t xml:space="preserve">Большеигнатовский район, </w:t>
            </w:r>
            <w:proofErr w:type="spellStart"/>
            <w:r>
              <w:rPr>
                <w:rFonts w:ascii="Times New Roman" w:eastAsia="Times New Roman" w:hAnsi="Times New Roman"/>
                <w:color w:val="22272F"/>
                <w:u w:val="single"/>
                <w:lang w:eastAsia="ru-RU"/>
              </w:rPr>
              <w:t>с</w:t>
            </w:r>
            <w:proofErr w:type="gramStart"/>
            <w:r>
              <w:rPr>
                <w:rFonts w:ascii="Times New Roman" w:eastAsia="Times New Roman" w:hAnsi="Times New Roman"/>
                <w:color w:val="22272F"/>
                <w:u w:val="single"/>
                <w:lang w:eastAsia="ru-RU"/>
              </w:rPr>
              <w:t>.Б</w:t>
            </w:r>
            <w:proofErr w:type="gramEnd"/>
            <w:r>
              <w:rPr>
                <w:rFonts w:ascii="Times New Roman" w:eastAsia="Times New Roman" w:hAnsi="Times New Roman"/>
                <w:color w:val="22272F"/>
                <w:u w:val="single"/>
                <w:lang w:eastAsia="ru-RU"/>
              </w:rPr>
              <w:t>ольшое</w:t>
            </w:r>
            <w:proofErr w:type="spellEnd"/>
            <w:r>
              <w:rPr>
                <w:rFonts w:ascii="Times New Roman" w:eastAsia="Times New Roman" w:hAnsi="Times New Roman"/>
                <w:color w:val="22272F"/>
                <w:u w:val="single"/>
                <w:lang w:eastAsia="ru-RU"/>
              </w:rPr>
              <w:t xml:space="preserve"> Игнатово, </w:t>
            </w:r>
            <w:proofErr w:type="spellStart"/>
            <w:r>
              <w:rPr>
                <w:rFonts w:ascii="Times New Roman" w:eastAsia="Times New Roman" w:hAnsi="Times New Roman"/>
                <w:color w:val="22272F"/>
                <w:u w:val="single"/>
                <w:lang w:eastAsia="ru-RU"/>
              </w:rPr>
              <w:t>ул.Советская</w:t>
            </w:r>
            <w:proofErr w:type="spellEnd"/>
            <w:r>
              <w:rPr>
                <w:rFonts w:ascii="Times New Roman" w:eastAsia="Times New Roman" w:hAnsi="Times New Roman"/>
                <w:color w:val="22272F"/>
                <w:u w:val="single"/>
                <w:lang w:eastAsia="ru-RU"/>
              </w:rPr>
              <w:t>, д.40,каб.№6 (здание администрации)</w:t>
            </w:r>
            <w:r>
              <w:rPr>
                <w:rFonts w:ascii="Times New Roman" w:eastAsia="Times New Roman" w:hAnsi="Times New Roman"/>
                <w:color w:val="22272F"/>
                <w:sz w:val="24"/>
                <w:szCs w:val="24"/>
                <w:u w:val="single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/>
                <w:b/>
                <w:color w:val="22272F"/>
                <w:sz w:val="24"/>
                <w:szCs w:val="24"/>
                <w:lang w:eastAsia="ru-RU"/>
              </w:rPr>
              <w:t>"03" ноября 2022г. в 15 часов 15 минут.</w:t>
            </w:r>
          </w:p>
          <w:p w:rsidR="001A0960" w:rsidRDefault="001A09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2227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22272F"/>
                <w:sz w:val="24"/>
                <w:szCs w:val="24"/>
                <w:lang w:eastAsia="ru-RU"/>
              </w:rPr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  <w:p w:rsidR="001A0960" w:rsidRDefault="001A09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22272F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color w:val="22272F"/>
                <w:sz w:val="24"/>
                <w:szCs w:val="24"/>
                <w:lang w:eastAsia="ru-RU"/>
              </w:rPr>
              <w:t xml:space="preserve"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 </w:t>
            </w:r>
            <w:r>
              <w:rPr>
                <w:rFonts w:ascii="Times New Roman" w:eastAsia="Times New Roman" w:hAnsi="Times New Roman"/>
                <w:b/>
                <w:color w:val="22272F"/>
                <w:sz w:val="24"/>
                <w:szCs w:val="24"/>
                <w:lang w:eastAsia="ru-RU"/>
              </w:rPr>
              <w:t>с "03" ноября 2022 г. по "08" декабря 2022 г. (первое (организационное) заседание состоится 03.11.2022 г. в 15 ч. 15 мин. (здание администрации, каб.6) .</w:t>
            </w:r>
            <w:proofErr w:type="gramEnd"/>
          </w:p>
          <w:p w:rsidR="001A0960" w:rsidRDefault="001A09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22272F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color w:val="22272F"/>
                <w:sz w:val="24"/>
                <w:szCs w:val="24"/>
                <w:lang w:eastAsia="ru-RU"/>
              </w:rPr>
              <w:t xml:space="preserve">Возражения оформляются в соответствии с </w:t>
            </w:r>
            <w:hyperlink r:id="rId6" w:anchor="/document/12154874/entry/149" w:history="1">
              <w:r>
                <w:rPr>
                  <w:rStyle w:val="a3"/>
                  <w:rFonts w:ascii="Times New Roman" w:eastAsia="Times New Roman" w:hAnsi="Times New Roman"/>
                  <w:color w:val="3272C0"/>
                  <w:sz w:val="24"/>
                  <w:szCs w:val="24"/>
                  <w:u w:val="none"/>
                  <w:lang w:eastAsia="ru-RU"/>
                </w:rPr>
                <w:t>частью 15 статьи 42.10</w:t>
              </w:r>
            </w:hyperlink>
            <w:r>
              <w:rPr>
                <w:rFonts w:ascii="Times New Roman" w:eastAsia="Times New Roman" w:hAnsi="Times New Roman"/>
                <w:color w:val="22272F"/>
                <w:sz w:val="24"/>
                <w:szCs w:val="24"/>
                <w:lang w:eastAsia="ru-RU"/>
              </w:rPr>
              <w:t xml:space="preserve"> Федерального закона от 24 июля 2007 г. № 221-ФЗ «О государственном кадастре недвижимости» и 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</w:t>
            </w:r>
            <w:proofErr w:type="gramEnd"/>
            <w:r>
              <w:rPr>
                <w:rFonts w:ascii="Times New Roman" w:eastAsia="Times New Roman" w:hAnsi="Times New Roman"/>
                <w:color w:val="22272F"/>
                <w:sz w:val="24"/>
                <w:szCs w:val="24"/>
                <w:lang w:eastAsia="ru-RU"/>
              </w:rPr>
              <w:t xml:space="preserve">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наличии),</w:t>
            </w:r>
            <w:bookmarkStart w:id="0" w:name="_GoBack"/>
            <w:bookmarkEnd w:id="0"/>
          </w:p>
          <w:p w:rsidR="001A0960" w:rsidRDefault="001A09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2227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22272F"/>
                <w:sz w:val="24"/>
                <w:szCs w:val="24"/>
                <w:lang w:eastAsia="ru-RU"/>
              </w:rPr>
              <w:t>В случае отсутствия таких возражений местоположение границ земельных участков считается согласованным.</w:t>
            </w:r>
          </w:p>
          <w:p w:rsidR="001A0960" w:rsidRDefault="001A0960">
            <w:pPr>
              <w:spacing w:after="0" w:line="240" w:lineRule="auto"/>
              <w:jc w:val="right"/>
              <w:rPr>
                <w:rFonts w:ascii="&amp;quot" w:eastAsia="Times New Roman" w:hAnsi="&amp;quot"/>
                <w:color w:val="22272F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22272F"/>
                <w:sz w:val="24"/>
                <w:szCs w:val="24"/>
                <w:lang w:eastAsia="ru-RU"/>
              </w:rPr>
              <w:t>13.10.2022 г.</w:t>
            </w:r>
          </w:p>
        </w:tc>
      </w:tr>
    </w:tbl>
    <w:p w:rsidR="00000ADC" w:rsidRDefault="00000ADC"/>
    <w:sectPr w:rsidR="00000ADC" w:rsidSect="001A0960">
      <w:pgSz w:w="11906" w:h="16838"/>
      <w:pgMar w:top="28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187E"/>
    <w:rsid w:val="00000ADC"/>
    <w:rsid w:val="001A0960"/>
    <w:rsid w:val="008E1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096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1A096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096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1A096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958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internet.garant.ru/" TargetMode="External"/><Relationship Id="rId5" Type="http://schemas.openxmlformats.org/officeDocument/2006/relationships/hyperlink" Target="https://www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642</Words>
  <Characters>3664</Characters>
  <Application>Microsoft Office Word</Application>
  <DocSecurity>0</DocSecurity>
  <Lines>30</Lines>
  <Paragraphs>8</Paragraphs>
  <ScaleCrop>false</ScaleCrop>
  <Company/>
  <LinksUpToDate>false</LinksUpToDate>
  <CharactersWithSpaces>4298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PK10</dc:creator>
  <cp:keywords/>
  <dc:description/>
  <cp:lastModifiedBy>PK10</cp:lastModifiedBy>
  <cp:revision>2</cp:revision>
  <dcterms:created xsi:type="dcterms:W3CDTF">2022-10-12T09:30:00Z</dcterms:created>
  <dcterms:modified xsi:type="dcterms:W3CDTF">2022-10-12T09:31:00Z</dcterms:modified>
</cp:coreProperties>
</file>