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PlainTable4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133F9B" w:rsidTr="00632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5" w:type="dxa"/>
          </w:tcPr>
          <w:p w:rsidR="00133F9B" w:rsidRDefault="00280704">
            <w:sdt>
              <w:sdtPr>
                <w:rPr>
                  <w:noProof/>
                  <w:lang w:eastAsia="ru-RU"/>
                </w:rPr>
                <w:id w:val="119731153"/>
                <w:picture/>
              </w:sdtPr>
              <w:sdtEndPr/>
              <w:sdtContent>
                <w:r w:rsidR="008D78C0">
                  <w:rPr>
                    <w:noProof/>
                    <w:lang w:eastAsia="ru-RU"/>
                  </w:rPr>
                  <w:drawing>
                    <wp:inline distT="0" distB="0" distL="0" distR="0" wp14:anchorId="77E8B13D" wp14:editId="34E47A81">
                      <wp:extent cx="6319651" cy="826936"/>
                      <wp:effectExtent l="0" t="0" r="508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Письмо Москва.jpg"/>
                              <pic:cNvPicPr/>
                            </pic:nvPicPr>
                            <pic:blipFill rotWithShape="1"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455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18369" cy="83985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3375DD" w:rsidRDefault="003375DD" w:rsidP="00D46D29">
      <w:pPr>
        <w:spacing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375DD" w:rsidRDefault="003375DD" w:rsidP="00D46D29">
      <w:pPr>
        <w:spacing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46D29" w:rsidRPr="00C36C7F" w:rsidRDefault="00D46D29" w:rsidP="00D46D29">
      <w:pPr>
        <w:spacing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C36C7F">
        <w:rPr>
          <w:rFonts w:ascii="Times New Roman" w:hAnsi="Times New Roman" w:cs="Times New Roman"/>
          <w:b/>
          <w:sz w:val="26"/>
          <w:szCs w:val="26"/>
        </w:rPr>
        <w:t>Кратковременные перерывы трансляции телерадиопрограмм в Саранске и районах Республики Мордовия 17 октября</w:t>
      </w:r>
    </w:p>
    <w:p w:rsidR="00D46D29" w:rsidRPr="00C36C7F" w:rsidRDefault="00D46D29" w:rsidP="00D46D29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36C7F">
        <w:rPr>
          <w:rFonts w:ascii="Times New Roman" w:hAnsi="Times New Roman" w:cs="Times New Roman"/>
          <w:b/>
          <w:sz w:val="26"/>
          <w:szCs w:val="26"/>
        </w:rPr>
        <w:t xml:space="preserve">17 октября с 02:00 до 11:00 (МСК) на радиотелевизионных станциях «Саранск», «Ардатов» и «Атюрьево» </w:t>
      </w:r>
      <w:r w:rsidRPr="00C36C7F">
        <w:rPr>
          <w:rFonts w:ascii="Times New Roman" w:hAnsi="Times New Roman" w:cs="Times New Roman"/>
          <w:sz w:val="26"/>
          <w:szCs w:val="26"/>
        </w:rPr>
        <w:t>филиала РТРС «РТПЦ Республики Мордовия»</w:t>
      </w:r>
      <w:r w:rsidRPr="00C36C7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36C7F">
        <w:rPr>
          <w:rFonts w:ascii="Times New Roman" w:hAnsi="Times New Roman" w:cs="Times New Roman"/>
          <w:sz w:val="26"/>
          <w:szCs w:val="26"/>
        </w:rPr>
        <w:t xml:space="preserve">ожидаются перерывы трансляции эфирных телерадиопрограмм, связанные с плановыми профилактическими работами. </w:t>
      </w:r>
    </w:p>
    <w:p w:rsidR="00D46D29" w:rsidRPr="00C36C7F" w:rsidRDefault="00D46D29" w:rsidP="00D46D29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36C7F">
        <w:rPr>
          <w:rFonts w:ascii="Times New Roman" w:hAnsi="Times New Roman" w:cs="Times New Roman"/>
          <w:sz w:val="26"/>
          <w:szCs w:val="26"/>
        </w:rPr>
        <w:t xml:space="preserve">В указанное время возможны приостановки трансляции 20 телевизионных и трех радиоканалов - первого и второго мультиплексов цифрового эфирного телевидения (ЦЭТВ), а также FM-радиостанций. </w:t>
      </w:r>
    </w:p>
    <w:p w:rsidR="00D46D29" w:rsidRPr="00C36C7F" w:rsidRDefault="00D46D29" w:rsidP="00D46D29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36C7F">
        <w:rPr>
          <w:rFonts w:ascii="Times New Roman" w:hAnsi="Times New Roman" w:cs="Times New Roman"/>
          <w:sz w:val="26"/>
          <w:szCs w:val="26"/>
        </w:rPr>
        <w:t>Перерывы трансляции эфирных телерадиопрограмм ожидаются в Саранске</w:t>
      </w:r>
      <w:r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Pr="00C36C7F">
        <w:rPr>
          <w:rFonts w:ascii="Times New Roman" w:hAnsi="Times New Roman" w:cs="Times New Roman"/>
          <w:sz w:val="26"/>
          <w:szCs w:val="26"/>
        </w:rPr>
        <w:t xml:space="preserve">населенных пунктах </w:t>
      </w:r>
      <w:r w:rsidRPr="00C36C7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Ардатовского, Атюрьевского, Атяшевского, Большеигнатовского, Дубенского, Кочкуровского, Краснослободского, Лямбирского, Ромодановского, Старошайговского, Темниковского и Торбеевского районов. </w:t>
      </w:r>
    </w:p>
    <w:p w:rsidR="00D46D29" w:rsidRPr="00C36C7F" w:rsidRDefault="00D46D29" w:rsidP="00D46D29">
      <w:pPr>
        <w:spacing w:after="60" w:line="240" w:lineRule="auto"/>
        <w:ind w:right="-41"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36C7F">
        <w:rPr>
          <w:rFonts w:ascii="Times New Roman" w:hAnsi="Times New Roman" w:cs="Times New Roman"/>
          <w:color w:val="000000"/>
          <w:sz w:val="26"/>
          <w:szCs w:val="26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Все плановые остановки вещания заранее согласованы с телеканалами и радиостанциями. 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D46D29" w:rsidRPr="00C36C7F" w:rsidRDefault="00D46D29" w:rsidP="00D46D29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36C7F">
        <w:rPr>
          <w:rFonts w:ascii="Times New Roman" w:hAnsi="Times New Roman" w:cs="Times New Roman"/>
          <w:sz w:val="26"/>
          <w:szCs w:val="26"/>
        </w:rPr>
        <w:t xml:space="preserve"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Для просмотра ЦЭТВ необходима сертифицированная ДМВ-антенна, соответствующая условиям приема, а также телевизор с поддержкой DVB-T2. К ТВ, не поддерживающему данный стандарт, необходимо дополнительно подключить приставку DVB-T2. </w:t>
      </w:r>
    </w:p>
    <w:p w:rsidR="00D46D29" w:rsidRPr="00C36C7F" w:rsidRDefault="00D46D29" w:rsidP="00D46D29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36C7F">
        <w:rPr>
          <w:rFonts w:ascii="Times New Roman" w:hAnsi="Times New Roman" w:cs="Times New Roman"/>
          <w:b/>
          <w:bCs/>
          <w:sz w:val="26"/>
          <w:szCs w:val="26"/>
        </w:rPr>
        <w:t>Первый мультиплекс ЦЭТВ (пакет РТРС-1):</w:t>
      </w:r>
      <w:r w:rsidRPr="00C36C7F">
        <w:rPr>
          <w:rFonts w:ascii="Times New Roman" w:hAnsi="Times New Roman" w:cs="Times New Roman"/>
          <w:sz w:val="26"/>
          <w:szCs w:val="26"/>
        </w:rPr>
        <w:t> Первый канал, Россия-1, Матч-ТВ, НТВ, Петербург - 5 канал, Россия-Культура, Россия-24, Карусель, ОТР, ТВ-Центр, а также «Радио России», Радио «Маяк» и «Вести ФM». На каналах Россия-1, Россия-24, «Радио России» и ОТР предусмотрена трансляция региональных программ.</w:t>
      </w:r>
    </w:p>
    <w:p w:rsidR="00D46D29" w:rsidRPr="00C36C7F" w:rsidRDefault="00D46D29" w:rsidP="00D46D29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36C7F">
        <w:rPr>
          <w:rFonts w:ascii="Times New Roman" w:hAnsi="Times New Roman" w:cs="Times New Roman"/>
          <w:b/>
          <w:bCs/>
          <w:sz w:val="26"/>
          <w:szCs w:val="26"/>
        </w:rPr>
        <w:t>Второй мультиплекс ЦЭТВ (пакет РТРС-2):</w:t>
      </w:r>
      <w:r w:rsidRPr="00C36C7F">
        <w:rPr>
          <w:rFonts w:ascii="Times New Roman" w:hAnsi="Times New Roman" w:cs="Times New Roman"/>
          <w:sz w:val="26"/>
          <w:szCs w:val="26"/>
        </w:rPr>
        <w:t> РЕН-ТВ, СПАС, СТС, Домашний, ТВ-3, Пятница, Звезда, Мир, ТНТ, Муз-ТВ.</w:t>
      </w:r>
    </w:p>
    <w:p w:rsidR="00D46D29" w:rsidRPr="00C36C7F" w:rsidRDefault="00D46D29" w:rsidP="00D46D29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36C7F">
        <w:rPr>
          <w:rFonts w:ascii="Times New Roman" w:hAnsi="Times New Roman" w:cs="Times New Roman"/>
          <w:sz w:val="26"/>
          <w:szCs w:val="26"/>
        </w:rPr>
        <w:t xml:space="preserve">Подробную информацию об эфирном телерадиовещании в регионе, в том числе актуальный график перерывов трансляции, можно найти на сайте </w:t>
      </w:r>
      <w:r w:rsidRPr="00C36C7F">
        <w:rPr>
          <w:rFonts w:ascii="Times New Roman" w:hAnsi="Times New Roman" w:cs="Times New Roman"/>
          <w:b/>
          <w:sz w:val="26"/>
          <w:szCs w:val="26"/>
        </w:rPr>
        <w:t>СМОТРИЦИФРУ.РФ</w:t>
      </w:r>
      <w:r w:rsidRPr="00C36C7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77F5F" w:rsidRDefault="00877F5F" w:rsidP="00D46D29">
      <w:pPr>
        <w:spacing w:after="100" w:line="276" w:lineRule="auto"/>
      </w:pPr>
    </w:p>
    <w:sectPr w:rsidR="00877F5F" w:rsidSect="00C51B74">
      <w:footerReference w:type="default" r:id="rId8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704" w:rsidRDefault="00280704" w:rsidP="0009070A">
      <w:pPr>
        <w:spacing w:after="0" w:line="240" w:lineRule="auto"/>
      </w:pPr>
      <w:r>
        <w:separator/>
      </w:r>
    </w:p>
  </w:endnote>
  <w:endnote w:type="continuationSeparator" w:id="0">
    <w:p w:rsidR="00280704" w:rsidRDefault="00280704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0A" w:rsidRDefault="0009070A">
    <w:pPr>
      <w:pStyle w:val="af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704" w:rsidRDefault="00280704" w:rsidP="0009070A">
      <w:pPr>
        <w:spacing w:after="0" w:line="240" w:lineRule="auto"/>
      </w:pPr>
      <w:r>
        <w:separator/>
      </w:r>
    </w:p>
  </w:footnote>
  <w:footnote w:type="continuationSeparator" w:id="0">
    <w:p w:rsidR="00280704" w:rsidRDefault="00280704" w:rsidP="00090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B74"/>
    <w:rsid w:val="00016E98"/>
    <w:rsid w:val="00026F04"/>
    <w:rsid w:val="00045358"/>
    <w:rsid w:val="00067EDE"/>
    <w:rsid w:val="00074762"/>
    <w:rsid w:val="00074F41"/>
    <w:rsid w:val="0009070A"/>
    <w:rsid w:val="000C731C"/>
    <w:rsid w:val="001076E5"/>
    <w:rsid w:val="00133F9B"/>
    <w:rsid w:val="00140380"/>
    <w:rsid w:val="00162793"/>
    <w:rsid w:val="0023381D"/>
    <w:rsid w:val="00280704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375DD"/>
    <w:rsid w:val="00344FFF"/>
    <w:rsid w:val="003A6B77"/>
    <w:rsid w:val="003F7425"/>
    <w:rsid w:val="00405E4D"/>
    <w:rsid w:val="004349D6"/>
    <w:rsid w:val="00452FE0"/>
    <w:rsid w:val="00462CE1"/>
    <w:rsid w:val="004B194E"/>
    <w:rsid w:val="004E5AEB"/>
    <w:rsid w:val="005056C1"/>
    <w:rsid w:val="00514728"/>
    <w:rsid w:val="00537A5A"/>
    <w:rsid w:val="005577AC"/>
    <w:rsid w:val="005B6D42"/>
    <w:rsid w:val="005F558D"/>
    <w:rsid w:val="005F66F8"/>
    <w:rsid w:val="006326A6"/>
    <w:rsid w:val="006759ED"/>
    <w:rsid w:val="006C14C8"/>
    <w:rsid w:val="006E1EDE"/>
    <w:rsid w:val="00705023"/>
    <w:rsid w:val="00717FBF"/>
    <w:rsid w:val="0073528D"/>
    <w:rsid w:val="007743F1"/>
    <w:rsid w:val="00796FC1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721D"/>
    <w:rsid w:val="00957D48"/>
    <w:rsid w:val="00974F66"/>
    <w:rsid w:val="00976186"/>
    <w:rsid w:val="009A1109"/>
    <w:rsid w:val="009B37A1"/>
    <w:rsid w:val="00A227FC"/>
    <w:rsid w:val="00A24D48"/>
    <w:rsid w:val="00A35555"/>
    <w:rsid w:val="00A96AC5"/>
    <w:rsid w:val="00AE0FBE"/>
    <w:rsid w:val="00B11062"/>
    <w:rsid w:val="00B5034E"/>
    <w:rsid w:val="00BE46D2"/>
    <w:rsid w:val="00C01B75"/>
    <w:rsid w:val="00C25F65"/>
    <w:rsid w:val="00C40AE6"/>
    <w:rsid w:val="00C51B74"/>
    <w:rsid w:val="00C5326B"/>
    <w:rsid w:val="00C85BD5"/>
    <w:rsid w:val="00CA3BB1"/>
    <w:rsid w:val="00CC019E"/>
    <w:rsid w:val="00CE7332"/>
    <w:rsid w:val="00D07A1B"/>
    <w:rsid w:val="00D17626"/>
    <w:rsid w:val="00D24ACA"/>
    <w:rsid w:val="00D26957"/>
    <w:rsid w:val="00D333B7"/>
    <w:rsid w:val="00D46D29"/>
    <w:rsid w:val="00D549DA"/>
    <w:rsid w:val="00D708AB"/>
    <w:rsid w:val="00D87441"/>
    <w:rsid w:val="00D923CA"/>
    <w:rsid w:val="00DB57F6"/>
    <w:rsid w:val="00DD2BD0"/>
    <w:rsid w:val="00E0329F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40"/>
    <w:rsid w:val="00133F9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c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d">
    <w:name w:val="header"/>
    <w:basedOn w:val="a"/>
    <w:link w:val="ae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9070A"/>
  </w:style>
  <w:style w:type="paragraph" w:styleId="af">
    <w:name w:val="footer"/>
    <w:basedOn w:val="a"/>
    <w:link w:val="af0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9070A"/>
  </w:style>
  <w:style w:type="character" w:customStyle="1" w:styleId="af1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2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40"/>
    <w:rsid w:val="00133F9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c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d">
    <w:name w:val="header"/>
    <w:basedOn w:val="a"/>
    <w:link w:val="ae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9070A"/>
  </w:style>
  <w:style w:type="paragraph" w:styleId="af">
    <w:name w:val="footer"/>
    <w:basedOn w:val="a"/>
    <w:link w:val="af0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9070A"/>
  </w:style>
  <w:style w:type="character" w:customStyle="1" w:styleId="af1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2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0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2020-12-01T08:09:00Z</cp:lastPrinted>
  <dcterms:created xsi:type="dcterms:W3CDTF">2022-10-14T05:41:00Z</dcterms:created>
  <dcterms:modified xsi:type="dcterms:W3CDTF">2022-10-14T05:41:00Z</dcterms:modified>
</cp:coreProperties>
</file>