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E71" w:rsidRPr="003F5B6D" w:rsidRDefault="00474E71" w:rsidP="003F5B6D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продлении срока действия водительских удостоверений</w:t>
      </w:r>
    </w:p>
    <w:p w:rsidR="00474E71" w:rsidRPr="003F5B6D" w:rsidRDefault="00474E71" w:rsidP="00933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(прокуратура Большеигнатовского района)</w:t>
      </w:r>
    </w:p>
    <w:p w:rsidR="00474E71" w:rsidRPr="002A343D" w:rsidRDefault="00474E71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E71" w:rsidRPr="00933DFC" w:rsidRDefault="00474E71" w:rsidP="00933D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hAnsi="Times New Roman" w:cs="Times New Roman"/>
          <w:color w:val="000000"/>
          <w:sz w:val="28"/>
          <w:szCs w:val="28"/>
        </w:rPr>
        <w:t>Правительством Российской Федерации внесены изменения в постановление от 12 марта 2022 года № 353 «Об особенностях разрешительной деятельности в Российской федерации».</w:t>
      </w:r>
    </w:p>
    <w:p w:rsidR="00474E71" w:rsidRPr="00933DFC" w:rsidRDefault="00474E71" w:rsidP="00933D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hAnsi="Times New Roman" w:cs="Times New Roman"/>
          <w:color w:val="000000"/>
          <w:sz w:val="28"/>
          <w:szCs w:val="28"/>
        </w:rPr>
        <w:t>Так, с 12 апреля 2022 года действие российских национальных водительских удостоверений, сроки действия которых истекают (истекли) в период с 1 января 2022 года по 31 декабря 2023 года продлены на 3 года.</w:t>
      </w:r>
    </w:p>
    <w:p w:rsidR="00474E71" w:rsidRPr="00933DFC" w:rsidRDefault="00474E71" w:rsidP="00933D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hAnsi="Times New Roman" w:cs="Times New Roman"/>
          <w:color w:val="000000"/>
          <w:sz w:val="28"/>
          <w:szCs w:val="28"/>
        </w:rPr>
        <w:t>Нововведение касается водителей, управляющих транспортными средствами в личных целях, а также тех водителей, кто управляет транспортными средствами при осуществлении трудовой или предпринимательской деятельности. Данная мера направлена на снижение административной нагрузки для граждан и представителей бизнеса.</w:t>
      </w:r>
    </w:p>
    <w:p w:rsidR="00474E71" w:rsidRDefault="00474E71" w:rsidP="00933D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hAnsi="Times New Roman" w:cs="Times New Roman"/>
          <w:color w:val="000000"/>
          <w:sz w:val="28"/>
          <w:szCs w:val="28"/>
        </w:rPr>
        <w:t>Продление срока действия не требует внесения дополнительных изменений в водительские удостоверения и не подразумевает прекращения предоставления госуслуги по их выдаче и замене. В каждом случае, когда гражданин обратится с соответствующим заявлением, госуслуга будет предоставлена в установленном порядке.</w:t>
      </w:r>
    </w:p>
    <w:p w:rsidR="00474E71" w:rsidRDefault="00474E71" w:rsidP="00933D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Pr="003F5B6D" w:rsidRDefault="00474E71" w:rsidP="00933DF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Граждане, заключившие контракт в связи с мобилизацией, и члены их семей освобождаются от начисления пеней за просрочку внесения платы за ЖКУ и взносов на капитальный ремонт</w:t>
      </w:r>
    </w:p>
    <w:p w:rsidR="00474E71" w:rsidRPr="003F5B6D" w:rsidRDefault="00474E71" w:rsidP="00933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(прокуратура Большеигнатовского района)</w:t>
      </w:r>
    </w:p>
    <w:p w:rsidR="00474E71" w:rsidRDefault="00474E71" w:rsidP="00933DF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Федеральным законом от 07.10.2022 № 378-ФЗ внесены изменения в статьи 166 и 169 Жилищного кодекса Российской Федерации и Федеральный закон «О внесении изменений в отдельные законодательные акты Российской Федерации».  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Согласно принятым изменениям граждане Российской Федерации, заключившие контракт о прохождении военной службы в связи с призывом на военную службу по мобилизации в Вооруженные Силы Российской Федерации, и члены их семей до прекращения действия указанного контракта освобождаются от начисления пеней в случае несвоевременного и (или) неполного внесения ими платы за жилое помещение и коммунальные услуги, взноса на капитальный ремонт общего имущества в многоквартирном доме, в порядке, предусмотренном высшим должностным лицом субъекта Российской Федерации.</w:t>
      </w: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Изменения вступили в силу 07.10.2022</w:t>
      </w:r>
      <w:r>
        <w:rPr>
          <w:color w:val="000000"/>
          <w:sz w:val="28"/>
          <w:szCs w:val="28"/>
        </w:rPr>
        <w:t>.</w:t>
      </w:r>
      <w:bookmarkStart w:id="0" w:name="_GoBack"/>
      <w:bookmarkEnd w:id="0"/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Pr="003F5B6D" w:rsidRDefault="00474E71" w:rsidP="00933DF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Право ребенка выражать свое мнение</w:t>
      </w:r>
    </w:p>
    <w:p w:rsidR="00474E71" w:rsidRPr="003F5B6D" w:rsidRDefault="00474E71" w:rsidP="00933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(прокуратура Большеигнатовского района)</w:t>
      </w:r>
    </w:p>
    <w:p w:rsidR="00474E71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Статьей 12 Конвенции о правах ребенка, одобренной Генеральной Ассамблеей ООН 20.11.1989, закреплено, что государства – участники конвенции обеспечивают ребенку, способному сформулировать свои собственные взгляды, право свободно выражать эти взгляды по всем вопросам, затрагивающим ребенка, причем взглядам ребенка уделяется должное внимание в соответствии с возрастом и зрелостью ребенка. 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Статьей 57 Семейного кодекса Российской Федерации предусмотрено право ребенка выражать свое мнение. 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Так, согласно указанной норме права ребенок вправе выражать свое мнение при решении в семье любого вопроса, затрагивающего его интересы, а также быть заслушанным в ходе любого судебного или административного разбирательства.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Учет мнения ребенка, достигшего возраста десяти лет, обязателен, за исключением случаев, когда это противоречит его интересам. 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случаях, предусмотренных Семейным кодексом Российской Федерации (статьи 59, 72, 132, 134, 136, 143, 145), органы опеки и попечительства или суд могут принять решение только с согласия ребенка, достигшего возраста десяти лет.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Например, только с согласия ребенка, достигшего возраста десяти лет, может быть произведено изменение его имени и (или) фамилии, восстановление в родительских правах его родителей или одного из них, усыновление ребенка, запись усыновителей в книге записей о рождении в качестве родителей усыновленного ими ребенка, назначение ребенку опекуна.</w:t>
      </w: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Default="00474E71" w:rsidP="00933DF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4E71" w:rsidRPr="003F5B6D" w:rsidRDefault="00474E71" w:rsidP="00933DF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Что такое уклонение от призыва на военную службу?</w:t>
      </w:r>
    </w:p>
    <w:p w:rsidR="00474E71" w:rsidRPr="003F5B6D" w:rsidRDefault="00474E71" w:rsidP="00933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(прокуратура Большеигнатовского района)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соответствии со статьей 22 Федерального закона от 28.03.1998 № 53-ФЗ (в редакции от 14.07.2022) «О воинской обязанности и военной службе» (далее – Закон) призыву на военную службу подлежат граждане мужского пола в возрасте от 18 до 27 лет, состоящие на воинском учете или не состоящие, но обязанные состоять на воинском учете и не пребывающие в запасе.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Согласно пункту 4 статьи 31 Закона уклонением от военной службы является неявка без уважительных причин гражданина по повестке военного комиссариата на мероприятия, связанные с призывом на военную службу (на медицинское освидетельствование, заседание призывной комиссии или в военный комиссариат).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Кроме того, на основании пунктов 4-6 постановления Пленума Верховного Суда Российской Федерации от 03.04.2008 № 3 «О практике рассмотрения судами уголовных дел об уклонении от призыва на военную службу и от прохождения военной или альтернативной гражданской службы» уклонением от призыва на военную службу могут быть признаны следующие действия призывника, совершенные с целью уклонения от призыва: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1) самовольное оставление сборного пункта до отправки к месту прохождения военной службы;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2) получение обманным путем освобождения от военной службы в результате симуляции болезни, причинения себе какого-либо повреждения (членовредительство), подлога документов или иного обмана;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3) отказ от получения повестки военного комиссариата или направления призывной комиссии под расписку;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4) переезд на новое место жительства и (или) место пребывания, в том числе не подтвержденные соответствующей регистрацией, без снятия и без постановки на воинский учет во избежание вручения под личную подпись повестки;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5) выезд из Российской Федерации без снятия с воинского учета или возвращение в Российскую Федерацию без постановки на воинский учет во избежание вручения под личную подпись повестки военного комиссариата.</w:t>
      </w:r>
    </w:p>
    <w:p w:rsidR="00474E71" w:rsidRPr="00933DFC" w:rsidRDefault="00474E71" w:rsidP="00933DF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силу положений пункта 1.1 статьи 4, пункта 1.1 статьи 28 Закона граждане, не прошедшие военную службу по призыву, не имея на то законных оснований, подлежат увольнению с государственной или муниципальной службы.</w:t>
      </w:r>
    </w:p>
    <w:p w:rsidR="00474E71" w:rsidRPr="00933DFC" w:rsidRDefault="00474E71" w:rsidP="00933DF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4E71" w:rsidRDefault="00474E71" w:rsidP="003F5B6D"/>
    <w:p w:rsidR="00474E71" w:rsidRDefault="00474E71" w:rsidP="003F5B6D"/>
    <w:p w:rsidR="00474E71" w:rsidRDefault="00474E71" w:rsidP="003F5B6D"/>
    <w:p w:rsidR="00474E71" w:rsidRDefault="00474E71" w:rsidP="003F5B6D"/>
    <w:p w:rsidR="00474E71" w:rsidRDefault="00474E71" w:rsidP="003F5B6D"/>
    <w:p w:rsidR="00474E71" w:rsidRDefault="00474E71" w:rsidP="003F5B6D"/>
    <w:p w:rsidR="00474E71" w:rsidRPr="003F5B6D" w:rsidRDefault="00474E71" w:rsidP="0002266E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Обязанность государственных и муниципальных служащих уведомлять о склонении их к совершению коррупционных правонарушений</w:t>
      </w:r>
    </w:p>
    <w:p w:rsidR="00474E71" w:rsidRPr="003F5B6D" w:rsidRDefault="00474E71" w:rsidP="000226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(прокуратура Большеигнатовского района)</w:t>
      </w:r>
    </w:p>
    <w:p w:rsidR="00474E71" w:rsidRDefault="00474E71" w:rsidP="0002266E">
      <w:pPr>
        <w:pStyle w:val="Heading3"/>
        <w:spacing w:before="0" w:beforeAutospacing="0" w:after="0" w:afterAutospacing="0" w:line="264" w:lineRule="atLeast"/>
        <w:jc w:val="center"/>
        <w:rPr>
          <w:rFonts w:ascii="Arial" w:hAnsi="Arial" w:cs="Arial"/>
          <w:b w:val="0"/>
          <w:bCs w:val="0"/>
          <w:caps/>
          <w:color w:val="227FBC"/>
          <w:sz w:val="41"/>
          <w:szCs w:val="41"/>
        </w:rPr>
      </w:pPr>
    </w:p>
    <w:p w:rsidR="00474E71" w:rsidRPr="0002266E" w:rsidRDefault="00474E71" w:rsidP="0002266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В соответствии со статьей 9 Федерального закона от 25.12.2008 № 273-ФЗ «О противодействии коррупции» государственный или муниципальный служащий обязан уведомлять работодателя,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Данная обязанность возложена на государственных и муниципальных служащих во всех случаях, за исключением ситуации, когда по данному факту уже проведена или проводится проверка.</w:t>
      </w:r>
    </w:p>
    <w:p w:rsidR="00474E71" w:rsidRDefault="00474E71" w:rsidP="0002266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Невыполнение государственным или муниципальным служащим данной обязанности является правонарушением,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474E71" w:rsidRDefault="00474E71" w:rsidP="0002266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02266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Pr="0002266E" w:rsidRDefault="00474E71" w:rsidP="0002266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474E71" w:rsidRPr="003F5B6D" w:rsidRDefault="00474E71" w:rsidP="0002266E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 мобилизованными работниками сохраняются трудовые отношения</w:t>
      </w:r>
    </w:p>
    <w:p w:rsidR="00474E71" w:rsidRPr="003F5B6D" w:rsidRDefault="00474E71" w:rsidP="000226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(прокуратура Большеигнатовского района)</w:t>
      </w:r>
    </w:p>
    <w:p w:rsidR="00474E71" w:rsidRDefault="00474E71" w:rsidP="0002266E">
      <w:pPr>
        <w:pStyle w:val="Heading3"/>
        <w:spacing w:before="0" w:beforeAutospacing="0" w:after="0" w:afterAutospacing="0" w:line="264" w:lineRule="atLeast"/>
        <w:jc w:val="center"/>
        <w:rPr>
          <w:rFonts w:ascii="Arial" w:hAnsi="Arial" w:cs="Arial"/>
          <w:b w:val="0"/>
          <w:bCs w:val="0"/>
          <w:caps/>
          <w:color w:val="227FBC"/>
          <w:sz w:val="41"/>
          <w:szCs w:val="41"/>
        </w:rPr>
      </w:pPr>
    </w:p>
    <w:p w:rsidR="00474E71" w:rsidRPr="0002266E" w:rsidRDefault="00474E71" w:rsidP="0002266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Граждане Российской Федерации, призванные на военную службу по мобилизации, имеют статус военнослужащих, проходящих военную службу по контракту согласно Указа Президента РФ от 21.09.2022 № 647. С целью обеспечения социально-трудовых гарантий граждан, призванных на военную службу по мобилизации в Вооруженные Силы РФ, Постановлением Правительства РФ от 22.09.2022 № 1677 внесены изменения в особенности правового регулирования трудовых отношений и непосредственно связанных с ними отношений в 2022 и 2023 годах.</w:t>
      </w:r>
    </w:p>
    <w:p w:rsidR="00474E71" w:rsidRPr="0002266E" w:rsidRDefault="00474E71" w:rsidP="0002266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Установлен запрет на прекращение трудовых договоров и служебных контрактов с гражданами, призванными на военную службу по мобилизации в Вооруженные Силы Российской Федерации. Действие трудовых договоров и служебных контрактов на период мобилизации с такими работниками приостанавливается, тем самым сохраняя за ними право по окончании мобилизационного периода и прохождения военной службы по контракту вернуться на прежнее место работы.</w:t>
      </w:r>
    </w:p>
    <w:p w:rsidR="00474E71" w:rsidRPr="0002266E" w:rsidRDefault="00474E71" w:rsidP="0002266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В случае допущенных нарушений граждане вправе обжаловать незаконные действия работодателей в судебном порядке, а также в органы прокуратуры Российской Федерации. ​​​​​​​</w:t>
      </w:r>
    </w:p>
    <w:p w:rsidR="00474E71" w:rsidRPr="002613C3" w:rsidRDefault="00474E71" w:rsidP="00CD682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474E71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393"/>
    <w:rsid w:val="00003E5C"/>
    <w:rsid w:val="0002266E"/>
    <w:rsid w:val="00033A09"/>
    <w:rsid w:val="000511DD"/>
    <w:rsid w:val="000F6EC0"/>
    <w:rsid w:val="0012271C"/>
    <w:rsid w:val="001229D8"/>
    <w:rsid w:val="001C7922"/>
    <w:rsid w:val="001D0393"/>
    <w:rsid w:val="002613C3"/>
    <w:rsid w:val="002627E7"/>
    <w:rsid w:val="002A343D"/>
    <w:rsid w:val="003F5B6D"/>
    <w:rsid w:val="00474E71"/>
    <w:rsid w:val="005515EE"/>
    <w:rsid w:val="007B0F80"/>
    <w:rsid w:val="008D4824"/>
    <w:rsid w:val="00933DFC"/>
    <w:rsid w:val="009631EC"/>
    <w:rsid w:val="00AC1D39"/>
    <w:rsid w:val="00B518D6"/>
    <w:rsid w:val="00B5404C"/>
    <w:rsid w:val="00C34C40"/>
    <w:rsid w:val="00CD682A"/>
    <w:rsid w:val="00DA456C"/>
    <w:rsid w:val="00DB133D"/>
    <w:rsid w:val="00DC7731"/>
    <w:rsid w:val="00DC7F09"/>
    <w:rsid w:val="00E1027C"/>
    <w:rsid w:val="00E50E50"/>
    <w:rsid w:val="00E51341"/>
    <w:rsid w:val="00E51C0B"/>
    <w:rsid w:val="00E87913"/>
    <w:rsid w:val="00ED5327"/>
    <w:rsid w:val="00EE3292"/>
    <w:rsid w:val="00F53ECF"/>
    <w:rsid w:val="00FE3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D39"/>
    <w:pPr>
      <w:spacing w:after="160" w:line="259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C7922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1D3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38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1201</Words>
  <Characters>6849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продлении срока действия водительских удостоверений</dc:title>
  <dc:subject/>
  <dc:creator>Admin</dc:creator>
  <cp:keywords/>
  <dc:description/>
  <cp:lastModifiedBy>User</cp:lastModifiedBy>
  <cp:revision>2</cp:revision>
  <cp:lastPrinted>2021-12-21T17:13:00Z</cp:lastPrinted>
  <dcterms:created xsi:type="dcterms:W3CDTF">2022-11-17T07:39:00Z</dcterms:created>
  <dcterms:modified xsi:type="dcterms:W3CDTF">2022-11-17T07:39:00Z</dcterms:modified>
</cp:coreProperties>
</file>