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                         </w:t>
      </w:r>
      <w:r>
        <w:rPr/>
        <w:t xml:space="preserve">Урок пенсионной грамотности в МБОУ </w:t>
      </w:r>
      <w:r>
        <w:rPr/>
        <w:t>Большеигнатовской</w:t>
      </w:r>
      <w:r>
        <w:rPr/>
        <w:t xml:space="preserve"> СОШ</w:t>
      </w:r>
    </w:p>
    <w:p>
      <w:pPr>
        <w:pStyle w:val="Normal"/>
        <w:rPr/>
      </w:pPr>
      <w:r>
        <w:rPr/>
        <w:t xml:space="preserve">      </w:t>
      </w:r>
      <w:r>
        <w:rPr/>
        <w:t>Руководитель клиентской службы (на правах группы) в Больше</w:t>
      </w:r>
      <w:r>
        <w:rPr/>
        <w:t>игнатовском</w:t>
      </w:r>
      <w:r>
        <w:rPr/>
        <w:t xml:space="preserve"> муниципальном районе </w:t>
      </w:r>
      <w:r>
        <w:rPr/>
        <w:t>Вертянова Татьяна Викторовна</w:t>
      </w:r>
      <w:r>
        <w:rPr/>
        <w:t xml:space="preserve"> провела урок пенсионной грамотности с учащимися1</w:t>
      </w:r>
      <w:r>
        <w:rPr/>
        <w:t>0</w:t>
      </w:r>
      <w:r>
        <w:rPr/>
        <w:t xml:space="preserve"> класс</w:t>
      </w:r>
      <w:r>
        <w:rPr/>
        <w:t>е</w:t>
      </w:r>
      <w:r>
        <w:rPr/>
        <w:t xml:space="preserve"> МБОУ </w:t>
      </w:r>
      <w:r>
        <w:rPr/>
        <w:t>Большеигнатовской</w:t>
      </w:r>
      <w:r>
        <w:rPr/>
        <w:t xml:space="preserve"> СОШ. </w:t>
      </w:r>
      <w:r>
        <w:rPr/>
        <w:t>Татьяна Викторовна</w:t>
      </w:r>
      <w:r>
        <w:rPr/>
        <w:t xml:space="preserve"> рассказала ребятам о нюансах пенсионного законодательства, направленного на поэтапное повышение пенсионного возраста, по достижении которого будет назначаться страховая пенсия по старости. Ребята узнали как формируется будущая пенсия, для чего нужен СНИЛС и как повлиять на размер будущей пенсии. Узнали о страховых и «нестраховых периодах», засчитываемых в страховой стаж.  По окончании мероприятия старшеклассники получили учебно-методическое пособие «Все о будущей пенсии».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12700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40425" cy="445516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12700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40425" cy="445516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239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552292"/>
    <w:rPr>
      <w:rFonts w:ascii="Tahoma" w:hAnsi="Tahoma" w:cs="Tahoma"/>
      <w:sz w:val="16"/>
      <w:szCs w:val="1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55229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2022-12-06T09:01:00Z</dcterms:created>
  <dc:creator>011BistyajkinaNI</dc:creator>
  <dc:language>ru-RU</dc:language>
  <dcterms:modified xsi:type="dcterms:W3CDTF">2022-12-19T16:07:29Z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