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FFB" w:rsidRDefault="000C4FFB" w:rsidP="00923C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Администрация Вармазейского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 кооператива   «Дружба».</w:t>
      </w:r>
    </w:p>
    <w:p w:rsidR="000C4FFB" w:rsidRDefault="000C4FFB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 проведения общего собрания 12.00 часов 05 марта 2015 года</w:t>
      </w:r>
    </w:p>
    <w:p w:rsidR="000C4FFB" w:rsidRDefault="000C4FFB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места проведения общего собрания: Республика Мордовия, Большеигнатовский район, с. Вармазейка, ул. Советская, д.44</w:t>
      </w:r>
    </w:p>
    <w:p w:rsidR="000C4FFB" w:rsidRDefault="000C4FFB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 общего собрания:</w:t>
      </w:r>
    </w:p>
    <w:p w:rsidR="000C4FFB" w:rsidRDefault="000C4FFB" w:rsidP="00923CCA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C4FFB" w:rsidRDefault="000C4FFB" w:rsidP="00923CC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0C4FFB" w:rsidRDefault="000C4FFB" w:rsidP="00923CC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0C4FFB" w:rsidRDefault="000C4FFB" w:rsidP="005257E7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0C4FFB" w:rsidRDefault="000C4FFB" w:rsidP="005257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57E7">
        <w:rPr>
          <w:rFonts w:ascii="Times New Roman" w:hAnsi="Times New Roman" w:cs="Times New Roman"/>
          <w:sz w:val="28"/>
          <w:szCs w:val="28"/>
        </w:rPr>
        <w:t xml:space="preserve">Адрес места ознакомления с документами по вопросу, вынесенному на обсуждение общего собрания: Республика Мордовия, Большеигнатовский район, с. </w:t>
      </w:r>
      <w:r>
        <w:rPr>
          <w:rFonts w:ascii="Times New Roman" w:hAnsi="Times New Roman" w:cs="Times New Roman"/>
          <w:sz w:val="28"/>
          <w:szCs w:val="28"/>
        </w:rPr>
        <w:t>Вармазейка</w:t>
      </w:r>
      <w:r w:rsidRPr="005257E7">
        <w:rPr>
          <w:rFonts w:ascii="Times New Roman" w:hAnsi="Times New Roman" w:cs="Times New Roman"/>
          <w:sz w:val="28"/>
          <w:szCs w:val="28"/>
        </w:rPr>
        <w:t>, ул. Советская, д.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5257E7">
        <w:rPr>
          <w:rFonts w:ascii="Times New Roman" w:hAnsi="Times New Roman" w:cs="Times New Roman"/>
          <w:sz w:val="28"/>
          <w:szCs w:val="28"/>
        </w:rPr>
        <w:t>.</w:t>
      </w:r>
    </w:p>
    <w:p w:rsidR="000C4FFB" w:rsidRDefault="000C4FFB" w:rsidP="005257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ознакомления: в течение 40 дней с момента публикации извещения в газете «Луч» по рабочим дням с 8.30 до 16.30 часов.</w:t>
      </w:r>
    </w:p>
    <w:p w:rsidR="000C4FFB" w:rsidRPr="005257E7" w:rsidRDefault="000C4FFB" w:rsidP="00C933A8">
      <w:pPr>
        <w:pStyle w:val="ListParagraph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0C4FFB" w:rsidRDefault="000C4FFB" w:rsidP="00923CCA">
      <w:pPr>
        <w:pStyle w:val="ListParagraph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участия в общем собрании участников общей долевой собственности при себе необходимо иметь:</w:t>
      </w:r>
    </w:p>
    <w:p w:rsidR="000C4FFB" w:rsidRDefault="000C4FFB" w:rsidP="00923CC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личность, либо документ, подтверждающий полномочия (доверенность и т.п.);</w:t>
      </w:r>
    </w:p>
    <w:p w:rsidR="000C4FFB" w:rsidRDefault="000C4FFB" w:rsidP="00923CC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документ, удостоверяющий право на земельную долю. </w:t>
      </w:r>
    </w:p>
    <w:p w:rsidR="000C4FFB" w:rsidRDefault="000C4FFB" w:rsidP="00923CCA"/>
    <w:p w:rsidR="000C4FFB" w:rsidRDefault="000C4FFB"/>
    <w:sectPr w:rsidR="000C4FFB" w:rsidSect="004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1524"/>
    <w:multiLevelType w:val="hybridMultilevel"/>
    <w:tmpl w:val="53E29158"/>
    <w:lvl w:ilvl="0" w:tplc="27E000B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B155BD"/>
    <w:multiLevelType w:val="hybridMultilevel"/>
    <w:tmpl w:val="5010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E0CBB"/>
    <w:multiLevelType w:val="hybridMultilevel"/>
    <w:tmpl w:val="F8A8FAB6"/>
    <w:lvl w:ilvl="0" w:tplc="A8FC4106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CCA"/>
    <w:rsid w:val="000C4FFB"/>
    <w:rsid w:val="00491D5A"/>
    <w:rsid w:val="005257E7"/>
    <w:rsid w:val="0070529C"/>
    <w:rsid w:val="00923CCA"/>
    <w:rsid w:val="009F733B"/>
    <w:rsid w:val="00AA0D17"/>
    <w:rsid w:val="00C33A0C"/>
    <w:rsid w:val="00C933A8"/>
    <w:rsid w:val="00DF06C2"/>
    <w:rsid w:val="00F03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CCA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23CCA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23CC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9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3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35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2</Pages>
  <Words>240</Words>
  <Characters>1373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3</cp:revision>
  <cp:lastPrinted>2014-01-17T09:57:00Z</cp:lastPrinted>
  <dcterms:created xsi:type="dcterms:W3CDTF">2014-01-17T08:49:00Z</dcterms:created>
  <dcterms:modified xsi:type="dcterms:W3CDTF">2015-01-14T12:16:00Z</dcterms:modified>
</cp:coreProperties>
</file>