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63" w:rsidRDefault="00316B63">
      <w:pPr>
        <w:pStyle w:val="Title"/>
      </w:pPr>
      <w:r>
        <w:t>Администрация Большеигнатовского сельского поселения</w:t>
      </w:r>
    </w:p>
    <w:p w:rsidR="00316B63" w:rsidRDefault="00316B63">
      <w:pPr>
        <w:jc w:val="center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316B63" w:rsidRDefault="00316B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16B63" w:rsidRDefault="00316B63">
      <w:pPr>
        <w:rPr>
          <w:sz w:val="28"/>
          <w:szCs w:val="28"/>
        </w:rPr>
      </w:pPr>
    </w:p>
    <w:p w:rsidR="00316B63" w:rsidRDefault="00316B63">
      <w:pPr>
        <w:rPr>
          <w:sz w:val="28"/>
          <w:szCs w:val="28"/>
        </w:rPr>
      </w:pPr>
    </w:p>
    <w:p w:rsidR="00316B63" w:rsidRDefault="00316B63">
      <w:pPr>
        <w:pStyle w:val="Heading2"/>
      </w:pPr>
      <w:r>
        <w:t>ПОСТАНОВЛЕНИЕ</w:t>
      </w:r>
    </w:p>
    <w:p w:rsidR="00316B63" w:rsidRDefault="00316B63">
      <w:pPr>
        <w:pStyle w:val="Heading2"/>
        <w:jc w:val="left"/>
      </w:pPr>
      <w:r>
        <w:t>от 01 сентября 2014 года                                                                           № 61</w:t>
      </w:r>
    </w:p>
    <w:p w:rsidR="00316B63" w:rsidRDefault="00316B63"/>
    <w:p w:rsidR="00316B63" w:rsidRDefault="00316B63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Большое Игнатово</w:t>
      </w:r>
    </w:p>
    <w:p w:rsidR="00316B63" w:rsidRDefault="00316B63">
      <w:pPr>
        <w:pStyle w:val="ConsPlusTitle"/>
        <w:widowControl/>
        <w:outlineLvl w:val="0"/>
      </w:pP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порядке </w:t>
      </w: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расходования средств резервного фонда </w:t>
      </w: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Большеигнатовского </w:t>
      </w: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Большеигнатовского </w:t>
      </w: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 Республики Мордовия</w:t>
      </w:r>
    </w:p>
    <w:p w:rsidR="00316B63" w:rsidRDefault="00316B63">
      <w:pPr>
        <w:rPr>
          <w:b/>
          <w:bCs/>
          <w:color w:val="000000"/>
          <w:sz w:val="32"/>
          <w:szCs w:val="32"/>
        </w:rPr>
      </w:pPr>
      <w:r>
        <w:rPr>
          <w:b/>
          <w:bCs/>
          <w:sz w:val="28"/>
          <w:szCs w:val="28"/>
        </w:rPr>
        <w:t>для предупреждения и ликвидации чрезвычайных ситуаций</w:t>
      </w:r>
    </w:p>
    <w:p w:rsidR="00316B63" w:rsidRDefault="00316B63">
      <w:pPr>
        <w:rPr>
          <w:b/>
          <w:bCs/>
          <w:color w:val="000000"/>
          <w:sz w:val="28"/>
          <w:szCs w:val="28"/>
        </w:rPr>
      </w:pPr>
    </w:p>
    <w:p w:rsidR="00316B63" w:rsidRDefault="00316B63">
      <w:pPr>
        <w:rPr>
          <w:b/>
          <w:bCs/>
          <w:color w:val="000000"/>
          <w:sz w:val="28"/>
          <w:szCs w:val="28"/>
        </w:rPr>
      </w:pPr>
    </w:p>
    <w:p w:rsidR="00316B63" w:rsidRDefault="00316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В соответствии с п. 2 статьи 11 и статьей 25 Федерального закона от 21 декабря 1994 г. № 68-ФЗ «О защите населения, территорий от чрезвычайных ситуаций природного и техногенного характера», положениями </w:t>
      </w:r>
      <w:hyperlink r:id="rId5" w:history="1">
        <w:r>
          <w:rPr>
            <w:rFonts w:eastAsia="DejaVu Sans" w:cs="Times New Roman"/>
            <w:color w:val="000000"/>
            <w:kern w:val="2"/>
            <w:sz w:val="28"/>
            <w:szCs w:val="28"/>
            <w:lang w:eastAsia="en-US"/>
          </w:rPr>
          <w:t>статьи 81</w:t>
        </w:r>
      </w:hyperlink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 Бюджетного кодекса Российской Федерации,</w:t>
      </w:r>
      <w:r>
        <w:rPr>
          <w:rFonts w:eastAsia="DejaVu Sans" w:cs="Times New Roman"/>
          <w:color w:val="000000"/>
          <w:kern w:val="2"/>
          <w:lang w:eastAsia="en-US"/>
        </w:rPr>
        <w:t xml:space="preserve"> </w:t>
      </w:r>
      <w:r>
        <w:rPr>
          <w:sz w:val="28"/>
          <w:szCs w:val="28"/>
        </w:rPr>
        <w:t>администрация Большеигнатовского сельского поселения ПОСТАНОВЛЯЕТ:</w:t>
      </w:r>
    </w:p>
    <w:p w:rsidR="00316B63" w:rsidRDefault="00316B63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Утвердить прилагаемый </w:t>
      </w:r>
      <w:hyperlink w:anchor="sub_1000" w:history="1">
        <w:r>
          <w:rPr>
            <w:rFonts w:eastAsia="DejaVu Sans" w:cs="Times New Roman"/>
            <w:color w:val="000000"/>
            <w:kern w:val="2"/>
            <w:sz w:val="28"/>
            <w:szCs w:val="28"/>
            <w:lang w:eastAsia="en-US"/>
          </w:rPr>
          <w:t>Порядок</w:t>
        </w:r>
      </w:hyperlink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 расходования средств резервного фонда администрации Большеигнатовского сельского поселения Большеигнатовского муниципального района Республики Мордовия для предупреждения и ликвидации чрезвычайных ситуаций (Приложение).</w:t>
      </w:r>
    </w:p>
    <w:p w:rsidR="00316B63" w:rsidRDefault="00316B6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</w:t>
      </w:r>
      <w:hyperlink r:id="rId6" w:history="1">
        <w:r>
          <w:rPr>
            <w:rStyle w:val="a"/>
            <w:b w:val="0"/>
            <w:bCs w:val="0"/>
            <w:color w:val="000000"/>
            <w:sz w:val="28"/>
            <w:szCs w:val="28"/>
          </w:rPr>
          <w:t>принятия</w:t>
        </w:r>
      </w:hyperlink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 подлежит опубликованию.</w:t>
      </w:r>
    </w:p>
    <w:p w:rsidR="00316B63" w:rsidRDefault="00316B63">
      <w:pPr>
        <w:rPr>
          <w:sz w:val="28"/>
          <w:szCs w:val="28"/>
        </w:rPr>
      </w:pPr>
    </w:p>
    <w:p w:rsidR="00316B63" w:rsidRDefault="00316B63">
      <w:pPr>
        <w:rPr>
          <w:sz w:val="28"/>
          <w:szCs w:val="28"/>
        </w:rPr>
      </w:pPr>
    </w:p>
    <w:p w:rsidR="00316B63" w:rsidRDefault="00316B63">
      <w:pPr>
        <w:rPr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</w:t>
      </w:r>
    </w:p>
    <w:p w:rsidR="00316B63" w:rsidRDefault="00316B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                           П.Г.Болькин</w:t>
      </w: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rPr>
          <w:b/>
          <w:bCs/>
          <w:sz w:val="28"/>
          <w:szCs w:val="28"/>
        </w:rPr>
      </w:pPr>
    </w:p>
    <w:p w:rsidR="00316B63" w:rsidRDefault="00316B6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Приложение</w:t>
      </w:r>
    </w:p>
    <w:p w:rsidR="00316B63" w:rsidRDefault="00316B6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к постановлению Главы администрации </w:t>
      </w:r>
    </w:p>
    <w:p w:rsidR="00316B63" w:rsidRDefault="00316B6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Большеигнатовского сельского поселения </w:t>
      </w:r>
    </w:p>
    <w:p w:rsidR="00316B63" w:rsidRDefault="00316B6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от 01 сентября 2014 г. № 61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Порядок</w:t>
      </w:r>
      <w:r>
        <w:rPr>
          <w:b/>
          <w:bCs/>
          <w:color w:val="000000"/>
          <w:sz w:val="28"/>
          <w:szCs w:val="28"/>
        </w:rPr>
        <w:br/>
        <w:t xml:space="preserve">расходования средств резервного фонда администрации Большеигнатовского сельского поселения для предупреждения и ликвидации чрезвычайных ситуаций </w:t>
      </w:r>
    </w:p>
    <w:p w:rsidR="00316B63" w:rsidRDefault="00316B63">
      <w:pPr>
        <w:keepNext/>
        <w:keepLines/>
        <w:suppressAutoHyphens/>
        <w:rPr>
          <w:rFonts w:eastAsia="DejaVu Sans"/>
          <w:color w:val="000000"/>
          <w:kern w:val="2"/>
          <w:sz w:val="28"/>
          <w:szCs w:val="28"/>
        </w:rPr>
      </w:pPr>
    </w:p>
    <w:p w:rsidR="00316B63" w:rsidRDefault="00316B63">
      <w:pPr>
        <w:keepNext/>
        <w:keepLines/>
        <w:suppressAutoHyphens/>
        <w:ind w:firstLine="720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0" w:name="sub_101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1. Настоящий Порядок расходования средств резервного фонда администрации Большеигнатовского сельского поселения для предупреждения и ликвидации чрезвычайных ситуаций и последствий стихийных бедствий (далее - Порядок) определяет правила использования (выделения и расходования) средств из резервного фонда администрации Большеигнатовского сельского поселения для предупреждения и ликвидации чрезвычайных ситуаций локального и муниципального характера в границах территории Большеигнатовского сельского поселения (далее - резервный фонд).</w:t>
      </w:r>
    </w:p>
    <w:p w:rsidR="00316B63" w:rsidRDefault="00316B63">
      <w:pPr>
        <w:keepNext/>
        <w:keepLines/>
        <w:suppressAutoHyphens/>
        <w:ind w:firstLine="720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1" w:name="sub_102"/>
      <w:bookmarkEnd w:id="0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1"/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Возмещение расходов бюджета администрации Большеигнатовского сельского поселения,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3. При обращении к Главе администрации Большеигнатовского сельского поселения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316B63" w:rsidRDefault="00316B63">
      <w:pPr>
        <w:pStyle w:val="BodyText2"/>
      </w:pPr>
      <w:r>
        <w:t>Обращение, в котором отсутствуют указанные сведения, возвращается без рассмотрения.</w:t>
      </w:r>
      <w:bookmarkStart w:id="2" w:name="sub_104"/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4. По поручению Главы администрации Большеигнатовского сельского поселения комиссия по предупреждению и ликвидации чрезвычайных ситуаций и обеспечению пожарной безопасности Большеигнатовского сельского поселения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Большеигнатовского сельского поселения документы, обосновывающие размер запрашиваемых средств,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В случае непредставления необходимых документов в течение месяца со дня соответствующего поручения Главы администрации Большеигнатовского сельского поселения вопрос о выделении средств из резервного фонда не рассматривается.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 отсутствии или недостаточности средств резервного фонда Глава администрации Большеигнатовского сельского поселения вправе обратиться в установленном порядке в Правительство Республики Мордовия с просьбой о выделении средств из резервного фонда Правительства Республики Мордовия для ликвидации чрезвычайных ситуаций.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bookmarkStart w:id="3" w:name="sub_5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5. Основанием для выделения средств из резервного фонда является постановление администрации Большеигнатовского сельского поселения, в котором указывается размер ассигнований и их целевое расходование.</w:t>
      </w:r>
    </w:p>
    <w:bookmarkEnd w:id="3"/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проведение мероприятий по предупреждению чрезвычайных ситуаций при угрозе их возникновения;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проведение поисковых и аварийно-спасательных работ в зонах чрезвычайных ситуаций;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 (из расчета за временное проживание - до 100 рублей на человека в сутки, за питание - до 100 рублей на человека в сутки);</w:t>
      </w:r>
    </w:p>
    <w:p w:rsidR="00316B63" w:rsidRDefault="00316B63">
      <w:pPr>
        <w:pStyle w:val="BodyText2"/>
      </w:pPr>
      <w:r>
        <w:t>оказание единовременной материальной помощи пострадавшим гражданам (из расчета до 5 тыс. рублей на человека, но не более 10 тыс. рублей на семью);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оказание гражданам финансовой помощи в связи с утратой ими имущества первой необходимости (из расчета за частично утраченное имущество - до 5 тыс. рублей на семью, за полностью утраченное имущество - до 10 тыс. рублей на семью).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Использование средств резервного фонда на другие цели запрещается.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6. Управление финансового обеспечения администрации аппарата администрации Большеигнатовского сельского поселения  и отдел по делам ГО и ЧС аппарата администрации Большеигнатовского сельского поселения организуют учет и осуществляют контроль за целевым расходованием средств резервного фонда.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316B63" w:rsidRDefault="00316B6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316B63" w:rsidRDefault="00316B63">
      <w:pPr>
        <w:keepNext/>
        <w:keepLines/>
        <w:suppressAutoHyphens/>
        <w:autoSpaceDE w:val="0"/>
        <w:autoSpaceDN w:val="0"/>
        <w:adjustRightInd w:val="0"/>
        <w:ind w:firstLine="709"/>
        <w:jc w:val="both"/>
        <w:outlineLvl w:val="0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Большеигнатовского сельского поселения в первой декаде предпоследнего месяца финансового года направляет Главе администрации Большеигнатовского сельского поселения </w:t>
      </w:r>
      <w:bookmarkStart w:id="4" w:name="_GoBack"/>
      <w:bookmarkEnd w:id="4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316B63" w:rsidRDefault="00316B63">
      <w:pPr>
        <w:rPr>
          <w:sz w:val="28"/>
          <w:szCs w:val="28"/>
        </w:rPr>
      </w:pPr>
    </w:p>
    <w:sectPr w:rsidR="00316B63" w:rsidSect="00316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830FE"/>
    <w:multiLevelType w:val="hybridMultilevel"/>
    <w:tmpl w:val="B3868924"/>
    <w:lvl w:ilvl="0" w:tplc="77DA508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B63"/>
    <w:rsid w:val="00316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2940"/>
      </w:tabs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auto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character" w:customStyle="1" w:styleId="a">
    <w:name w:val="Гипертекстовая ссылка"/>
    <w:uiPriority w:val="99"/>
    <w:rPr>
      <w:b/>
      <w:bCs/>
      <w:color w:val="auto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keepNext/>
      <w:keepLines/>
      <w:suppressAutoHyphens/>
      <w:ind w:firstLine="709"/>
      <w:jc w:val="both"/>
    </w:pPr>
    <w:rPr>
      <w:rFonts w:eastAsia="DejaVu Sans" w:cs="Times New Roman"/>
      <w:color w:val="000000"/>
      <w:kern w:val="2"/>
      <w:sz w:val="28"/>
      <w:szCs w:val="28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85943.0" TargetMode="External"/><Relationship Id="rId5" Type="http://schemas.openxmlformats.org/officeDocument/2006/relationships/hyperlink" Target="garantF1://12012604.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1073</Words>
  <Characters>6121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cp:lastPrinted>2014-09-16T08:17:00Z</cp:lastPrinted>
  <dcterms:created xsi:type="dcterms:W3CDTF">2014-09-08T11:49:00Z</dcterms:created>
  <dcterms:modified xsi:type="dcterms:W3CDTF">2014-09-16T08:18:00Z</dcterms:modified>
</cp:coreProperties>
</file>