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4A6" w:rsidRPr="004624A6" w:rsidRDefault="004624A6" w:rsidP="004624A6">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проект</w:t>
      </w:r>
    </w:p>
    <w:p w:rsidR="004624A6" w:rsidRPr="004624A6" w:rsidRDefault="004624A6" w:rsidP="004624A6">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Административный регламент</w:t>
      </w:r>
      <w:r w:rsidRPr="004624A6">
        <w:rPr>
          <w:rFonts w:ascii="Times New Roman" w:eastAsia="Times New Roman" w:hAnsi="Times New Roman" w:cs="Times New Roman"/>
          <w:b/>
          <w:color w:val="000000"/>
          <w:sz w:val="24"/>
          <w:szCs w:val="24"/>
          <w:lang w:eastAsia="ru-RU"/>
        </w:rPr>
        <w:br/>
        <w:t xml:space="preserve">Администрации </w:t>
      </w:r>
      <w:r>
        <w:rPr>
          <w:rFonts w:ascii="Times New Roman" w:eastAsia="Times New Roman" w:hAnsi="Times New Roman" w:cs="Times New Roman"/>
          <w:b/>
          <w:color w:val="FF0000"/>
          <w:sz w:val="24"/>
          <w:szCs w:val="24"/>
          <w:lang w:eastAsia="ru-RU"/>
        </w:rPr>
        <w:t xml:space="preserve">Вармазейского </w:t>
      </w:r>
      <w:r w:rsidRPr="004624A6">
        <w:rPr>
          <w:rFonts w:ascii="Times New Roman" w:eastAsia="Times New Roman" w:hAnsi="Times New Roman" w:cs="Times New Roman"/>
          <w:b/>
          <w:color w:val="000000"/>
          <w:sz w:val="24"/>
          <w:szCs w:val="24"/>
          <w:lang w:eastAsia="ru-RU"/>
        </w:rPr>
        <w:t>сельского поселения Большеигнатовского муниципального района по предоставлению муниципальной услуги</w:t>
      </w:r>
    </w:p>
    <w:p w:rsidR="004624A6" w:rsidRPr="004624A6" w:rsidRDefault="004624A6" w:rsidP="004624A6">
      <w:pPr>
        <w:widowControl w:val="0"/>
        <w:autoSpaceDE w:val="0"/>
        <w:autoSpaceDN w:val="0"/>
        <w:adjustRightInd w:val="0"/>
        <w:spacing w:after="0" w:line="240" w:lineRule="auto"/>
        <w:ind w:firstLine="720"/>
        <w:jc w:val="center"/>
        <w:rPr>
          <w:rFonts w:ascii="Arial" w:eastAsia="Times New Roman" w:hAnsi="Arial" w:cs="Times New Roman"/>
          <w:color w:val="000000"/>
          <w:sz w:val="24"/>
          <w:szCs w:val="24"/>
          <w:lang w:eastAsia="ru-RU"/>
        </w:rPr>
      </w:pPr>
      <w:r w:rsidRPr="004624A6">
        <w:rPr>
          <w:rFonts w:ascii="Times New Roman" w:eastAsia="Times New Roman" w:hAnsi="Times New Roman" w:cs="Times New Roman"/>
          <w:b/>
          <w:color w:val="000000"/>
          <w:sz w:val="24"/>
          <w:szCs w:val="24"/>
          <w:lang w:eastAsia="ru-RU"/>
        </w:rPr>
        <w:t>«Присвоение, изменение и аннулирование адресов объекта адресации»</w:t>
      </w:r>
    </w:p>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0" w:name="sub_1100"/>
      <w:r w:rsidRPr="004624A6">
        <w:rPr>
          <w:rFonts w:ascii="Times New Roman" w:eastAsia="Times New Roman" w:hAnsi="Times New Roman" w:cs="Times New Roman"/>
          <w:b/>
          <w:bCs/>
          <w:color w:val="000000"/>
          <w:sz w:val="24"/>
          <w:szCs w:val="24"/>
          <w:lang w:eastAsia="ru-RU"/>
        </w:rPr>
        <w:t>Раздел 1. Общие положения</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1" w:name="sub_1110"/>
      <w:bookmarkEnd w:id="0"/>
      <w:r w:rsidRPr="004624A6">
        <w:rPr>
          <w:rFonts w:ascii="Times New Roman" w:eastAsia="Times New Roman" w:hAnsi="Times New Roman" w:cs="Times New Roman"/>
          <w:b/>
          <w:bCs/>
          <w:color w:val="000000"/>
          <w:sz w:val="24"/>
          <w:szCs w:val="24"/>
          <w:lang w:eastAsia="ru-RU"/>
        </w:rPr>
        <w:t>Подраздел 1. Предмет регулирования регламента</w:t>
      </w:r>
    </w:p>
    <w:p w:rsidR="004624A6" w:rsidRPr="004624A6" w:rsidRDefault="004624A6" w:rsidP="004624A6">
      <w:pPr>
        <w:widowControl w:val="0"/>
        <w:autoSpaceDE w:val="0"/>
        <w:autoSpaceDN w:val="0"/>
        <w:adjustRightInd w:val="0"/>
        <w:spacing w:after="0" w:line="240" w:lineRule="auto"/>
        <w:ind w:firstLine="1276"/>
        <w:jc w:val="both"/>
        <w:rPr>
          <w:rFonts w:ascii="Times New Roman" w:eastAsia="Times New Roman" w:hAnsi="Times New Roman" w:cs="Times New Roman"/>
          <w:color w:val="000000"/>
          <w:sz w:val="24"/>
          <w:szCs w:val="24"/>
          <w:lang w:eastAsia="ru-RU"/>
        </w:rPr>
      </w:pPr>
      <w:bookmarkStart w:id="2" w:name="sub_1001"/>
      <w:bookmarkEnd w:id="1"/>
      <w:r w:rsidRPr="004624A6">
        <w:rPr>
          <w:rFonts w:ascii="Times New Roman" w:eastAsia="Times New Roman" w:hAnsi="Times New Roman" w:cs="Times New Roman"/>
          <w:color w:val="000000"/>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4624A6" w:rsidRPr="004624A6" w:rsidRDefault="004624A6" w:rsidP="004624A6">
      <w:pPr>
        <w:widowControl w:val="0"/>
        <w:autoSpaceDE w:val="0"/>
        <w:autoSpaceDN w:val="0"/>
        <w:adjustRightInd w:val="0"/>
        <w:spacing w:after="0" w:line="240" w:lineRule="auto"/>
        <w:ind w:firstLine="1276"/>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4" w:name="sub_1120"/>
      <w:r w:rsidRPr="004624A6">
        <w:rPr>
          <w:rFonts w:ascii="Times New Roman" w:eastAsia="Times New Roman" w:hAnsi="Times New Roman" w:cs="Times New Roman"/>
          <w:b/>
          <w:bCs/>
          <w:color w:val="000000"/>
          <w:sz w:val="24"/>
          <w:szCs w:val="24"/>
          <w:lang w:eastAsia="ru-RU"/>
        </w:rPr>
        <w:t>Подраздел 2. Круг заявителей</w:t>
      </w:r>
      <w:bookmarkEnd w:id="4"/>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bookmarkStart w:id="5" w:name="sub_1004"/>
      <w:r w:rsidRPr="004624A6">
        <w:rPr>
          <w:rFonts w:ascii="Times New Roman" w:eastAsia="Times New Roman" w:hAnsi="Times New Roman" w:cs="Times New Roman"/>
          <w:color w:val="000000"/>
          <w:sz w:val="24"/>
          <w:szCs w:val="24"/>
          <w:lang w:eastAsia="ru-RU"/>
        </w:rPr>
        <w:t xml:space="preserve">4. </w:t>
      </w:r>
      <w:bookmarkEnd w:id="5"/>
      <w:r w:rsidRPr="004624A6">
        <w:rPr>
          <w:rFonts w:ascii="Times New Roman" w:eastAsia="Times New Roman" w:hAnsi="Times New Roman" w:cs="Times New Roman"/>
          <w:color w:val="000000"/>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4624A6">
        <w:rPr>
          <w:rFonts w:ascii="Times New Roman" w:eastAsia="Times New Roman" w:hAnsi="Times New Roman" w:cs="Times New Roman"/>
          <w:color w:val="000000"/>
          <w:sz w:val="24"/>
          <w:szCs w:val="24"/>
          <w:shd w:val="clear" w:color="auto" w:fill="FFFFFF"/>
          <w:lang w:eastAsia="ru-RU"/>
        </w:rPr>
        <w:t>элементам планировочной структуры и элементам улично-дорожной сети</w:t>
      </w:r>
      <w:r w:rsidRPr="004624A6">
        <w:rPr>
          <w:rFonts w:ascii="Times New Roman" w:eastAsia="Times New Roman" w:hAnsi="Times New Roman" w:cs="Times New Roman"/>
          <w:color w:val="000000"/>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право хозяйственного ведения;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право оперативного управления;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право пожизненно наследуемого владения;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право постоянного (бессрочного) пользования.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С заявлением вправе обратиться </w:t>
      </w:r>
      <w:hyperlink r:id="rId5" w:history="1">
        <w:r w:rsidRPr="004624A6">
          <w:rPr>
            <w:rFonts w:ascii="Times New Roman" w:eastAsia="Times New Roman" w:hAnsi="Times New Roman" w:cs="Times New Roman"/>
            <w:color w:val="000000"/>
            <w:sz w:val="24"/>
            <w:szCs w:val="24"/>
            <w:u w:val="single"/>
            <w:lang w:eastAsia="ru-RU"/>
          </w:rPr>
          <w:t>представитель</w:t>
        </w:r>
      </w:hyperlink>
      <w:r w:rsidRPr="004624A6">
        <w:rPr>
          <w:rFonts w:ascii="Times New Roman" w:eastAsia="Times New Roman" w:hAnsi="Times New Roman" w:cs="Times New Roman"/>
          <w:color w:val="000000"/>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6" w:name="sub_1130"/>
      <w:r w:rsidRPr="004624A6">
        <w:rPr>
          <w:rFonts w:ascii="Times New Roman" w:eastAsia="Times New Roman" w:hAnsi="Times New Roman" w:cs="Times New Roman"/>
          <w:b/>
          <w:bCs/>
          <w:color w:val="000000"/>
          <w:sz w:val="24"/>
          <w:szCs w:val="24"/>
          <w:lang w:eastAsia="ru-RU"/>
        </w:rPr>
        <w:t>Подраздел 3. Требования к порядку информирования о предоставлении муниципальной услуги</w:t>
      </w:r>
    </w:p>
    <w:bookmarkEnd w:id="6"/>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Порядок информирования о предоставлении муниципальной услуги:</w:t>
      </w:r>
      <w:bookmarkStart w:id="7" w:name="sub_100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5. Информация о муниципальной услуге предоставляется администрацией </w:t>
      </w:r>
      <w:r>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 xml:space="preserve">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 xml:space="preserve">6. Место нахождения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(далее - Администрация):</w:t>
      </w:r>
      <w:bookmarkEnd w:id="8"/>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FF0000"/>
          <w:sz w:val="24"/>
          <w:szCs w:val="24"/>
          <w:lang w:eastAsia="ru-RU"/>
        </w:rPr>
        <w:t>431670</w:t>
      </w:r>
      <w:r w:rsidRPr="004624A6">
        <w:rPr>
          <w:rFonts w:ascii="Times New Roman" w:eastAsia="Times New Roman" w:hAnsi="Times New Roman" w:cs="Times New Roman"/>
          <w:color w:val="000000"/>
          <w:sz w:val="24"/>
          <w:szCs w:val="24"/>
          <w:lang w:eastAsia="ru-RU"/>
        </w:rPr>
        <w:t>, Республики Мордовия, Большеигнатовский район, с. </w:t>
      </w:r>
      <w:proofErr w:type="spellStart"/>
      <w:r>
        <w:rPr>
          <w:rFonts w:ascii="Times New Roman" w:eastAsia="Times New Roman" w:hAnsi="Times New Roman" w:cs="Times New Roman"/>
          <w:color w:val="FF0000"/>
          <w:sz w:val="24"/>
          <w:szCs w:val="24"/>
          <w:lang w:eastAsia="ru-RU"/>
        </w:rPr>
        <w:t>Вармазейка</w:t>
      </w:r>
      <w:proofErr w:type="spellEnd"/>
      <w:r w:rsidRPr="004624A6">
        <w:rPr>
          <w:rFonts w:ascii="Times New Roman" w:eastAsia="Times New Roman" w:hAnsi="Times New Roman" w:cs="Times New Roman"/>
          <w:color w:val="000000"/>
          <w:sz w:val="24"/>
          <w:szCs w:val="24"/>
          <w:lang w:eastAsia="ru-RU"/>
        </w:rPr>
        <w:t>, ул. </w:t>
      </w:r>
      <w:r>
        <w:rPr>
          <w:rFonts w:ascii="Times New Roman" w:eastAsia="Times New Roman" w:hAnsi="Times New Roman" w:cs="Times New Roman"/>
          <w:color w:val="FF0000"/>
          <w:sz w:val="24"/>
          <w:szCs w:val="24"/>
          <w:lang w:eastAsia="ru-RU"/>
        </w:rPr>
        <w:t>Советская</w:t>
      </w:r>
      <w:r w:rsidRPr="004624A6">
        <w:rPr>
          <w:rFonts w:ascii="Times New Roman" w:eastAsia="Times New Roman" w:hAnsi="Times New Roman" w:cs="Times New Roman"/>
          <w:color w:val="000000"/>
          <w:sz w:val="24"/>
          <w:szCs w:val="24"/>
          <w:lang w:eastAsia="ru-RU"/>
        </w:rPr>
        <w:t>, д. </w:t>
      </w:r>
      <w:r w:rsidRPr="004624A6">
        <w:rPr>
          <w:rFonts w:ascii="Times New Roman" w:eastAsia="Times New Roman" w:hAnsi="Times New Roman" w:cs="Times New Roman"/>
          <w:color w:val="FF0000"/>
          <w:sz w:val="24"/>
          <w:szCs w:val="24"/>
          <w:lang w:eastAsia="ru-RU"/>
        </w:rPr>
        <w:t>30</w:t>
      </w:r>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Контактные данные: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телефон/факс: 8 (83442) </w:t>
      </w:r>
      <w:r>
        <w:rPr>
          <w:rFonts w:ascii="Times New Roman" w:eastAsia="Times New Roman" w:hAnsi="Times New Roman" w:cs="Times New Roman"/>
          <w:color w:val="FF0000"/>
          <w:sz w:val="24"/>
          <w:szCs w:val="24"/>
          <w:lang w:eastAsia="ru-RU"/>
        </w:rPr>
        <w:t>2-43-12</w:t>
      </w:r>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адрес электронной почты: </w:t>
      </w:r>
      <w:proofErr w:type="spellStart"/>
      <w:r>
        <w:rPr>
          <w:rFonts w:ascii="Times New Roman" w:eastAsia="Times New Roman" w:hAnsi="Times New Roman" w:cs="Times New Roman"/>
          <w:color w:val="FF0000"/>
          <w:sz w:val="24"/>
          <w:szCs w:val="24"/>
          <w:u w:val="single"/>
          <w:lang w:val="en-US" w:eastAsia="ru-RU"/>
        </w:rPr>
        <w:t>rabinaantonina</w:t>
      </w:r>
      <w:proofErr w:type="spellEnd"/>
      <w:r w:rsidRPr="004624A6">
        <w:rPr>
          <w:rFonts w:ascii="Times New Roman" w:eastAsia="Times New Roman" w:hAnsi="Times New Roman" w:cs="Times New Roman"/>
          <w:color w:val="FF0000"/>
          <w:sz w:val="24"/>
          <w:szCs w:val="24"/>
          <w:u w:val="single"/>
          <w:lang w:eastAsia="ru-RU"/>
        </w:rPr>
        <w:t>@</w:t>
      </w:r>
      <w:r>
        <w:rPr>
          <w:rFonts w:ascii="Times New Roman" w:eastAsia="Times New Roman" w:hAnsi="Times New Roman" w:cs="Times New Roman"/>
          <w:color w:val="FF0000"/>
          <w:sz w:val="24"/>
          <w:szCs w:val="24"/>
          <w:u w:val="single"/>
          <w:lang w:val="en-US" w:eastAsia="ru-RU"/>
        </w:rPr>
        <w:t>rambler</w:t>
      </w:r>
      <w:r w:rsidRPr="004624A6">
        <w:rPr>
          <w:rFonts w:ascii="Times New Roman" w:eastAsia="Times New Roman" w:hAnsi="Times New Roman" w:cs="Times New Roman"/>
          <w:color w:val="FF0000"/>
          <w:sz w:val="24"/>
          <w:szCs w:val="24"/>
          <w:u w:val="single"/>
          <w:lang w:eastAsia="ru-RU"/>
        </w:rPr>
        <w:t>.</w:t>
      </w:r>
      <w:proofErr w:type="spellStart"/>
      <w:r>
        <w:rPr>
          <w:rFonts w:ascii="Times New Roman" w:eastAsia="Times New Roman" w:hAnsi="Times New Roman" w:cs="Times New Roman"/>
          <w:color w:val="FF0000"/>
          <w:sz w:val="24"/>
          <w:szCs w:val="24"/>
          <w:u w:val="single"/>
          <w:lang w:val="en-US" w:eastAsia="ru-RU"/>
        </w:rPr>
        <w:t>ru</w:t>
      </w:r>
      <w:proofErr w:type="spellEnd"/>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Интернет-сайт: http://bignatovo.e-mordovia.ru.</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График работы: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понедельник - пятница: с 8.30 до 16.30,</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перерыв на обед с 12.00 до 13.00,</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суббота, воскресенье - выходные дни.</w:t>
      </w:r>
      <w:bookmarkStart w:id="9" w:name="sub_1007"/>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7. Место нахождения МБУ "МФЦ":</w:t>
      </w:r>
      <w:bookmarkEnd w:id="9"/>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431670, Республики Мордовия, Большеигнатовский район, с. Большое Игнатово, ул. Советская, д. 32;</w:t>
      </w:r>
      <w:bookmarkStart w:id="10" w:name="sub_1008"/>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Контактные данные: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телефон/факс: 8 (83442) 2-10-39;</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адрес электронной почты: </w:t>
      </w:r>
      <w:hyperlink r:id="rId6" w:history="1">
        <w:r w:rsidRPr="006934FB">
          <w:rPr>
            <w:rStyle w:val="afffe"/>
            <w:rFonts w:ascii="Times New Roman" w:eastAsia="Times New Roman" w:hAnsi="Times New Roman" w:cs="Times New Roman"/>
            <w:sz w:val="24"/>
            <w:szCs w:val="24"/>
            <w:lang w:val="en-US" w:eastAsia="ru-RU"/>
          </w:rPr>
          <w:t>ignmfc</w:t>
        </w:r>
        <w:r w:rsidRPr="006934FB">
          <w:rPr>
            <w:rStyle w:val="afffe"/>
            <w:rFonts w:ascii="Times New Roman" w:eastAsia="Times New Roman" w:hAnsi="Times New Roman" w:cs="Times New Roman"/>
            <w:sz w:val="24"/>
            <w:szCs w:val="24"/>
            <w:lang w:eastAsia="ru-RU"/>
          </w:rPr>
          <w:t>@</w:t>
        </w:r>
        <w:r w:rsidRPr="006934FB">
          <w:rPr>
            <w:rStyle w:val="afffe"/>
            <w:rFonts w:ascii="Times New Roman" w:eastAsia="Times New Roman" w:hAnsi="Times New Roman" w:cs="Times New Roman"/>
            <w:sz w:val="24"/>
            <w:szCs w:val="24"/>
            <w:lang w:val="en-US" w:eastAsia="ru-RU"/>
          </w:rPr>
          <w:t>mail</w:t>
        </w:r>
        <w:r w:rsidRPr="006934FB">
          <w:rPr>
            <w:rStyle w:val="afffe"/>
            <w:rFonts w:ascii="Times New Roman" w:eastAsia="Times New Roman" w:hAnsi="Times New Roman" w:cs="Times New Roman"/>
            <w:sz w:val="24"/>
            <w:szCs w:val="24"/>
            <w:lang w:eastAsia="ru-RU"/>
          </w:rPr>
          <w:t>.</w:t>
        </w:r>
        <w:proofErr w:type="spellStart"/>
        <w:r w:rsidRPr="006934FB">
          <w:rPr>
            <w:rStyle w:val="afffe"/>
            <w:rFonts w:ascii="Times New Roman" w:eastAsia="Times New Roman" w:hAnsi="Times New Roman" w:cs="Times New Roman"/>
            <w:sz w:val="24"/>
            <w:szCs w:val="24"/>
            <w:lang w:val="en-US" w:eastAsia="ru-RU"/>
          </w:rPr>
          <w:t>ru</w:t>
        </w:r>
        <w:proofErr w:type="spellEnd"/>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Интернет-</w:t>
      </w:r>
      <w:proofErr w:type="gramStart"/>
      <w:r w:rsidRPr="004624A6">
        <w:rPr>
          <w:rFonts w:ascii="Times New Roman" w:eastAsia="Times New Roman" w:hAnsi="Times New Roman" w:cs="Times New Roman"/>
          <w:color w:val="000000"/>
          <w:sz w:val="24"/>
          <w:szCs w:val="24"/>
          <w:lang w:eastAsia="ru-RU"/>
        </w:rPr>
        <w:t>сайт:  </w:t>
      </w:r>
      <w:hyperlink r:id="rId7" w:history="1">
        <w:r w:rsidRPr="004624A6">
          <w:rPr>
            <w:rFonts w:ascii="Times New Roman" w:eastAsia="Times New Roman" w:hAnsi="Times New Roman" w:cs="Times New Roman"/>
            <w:color w:val="0000FF"/>
            <w:sz w:val="24"/>
            <w:szCs w:val="24"/>
            <w:u w:val="single"/>
            <w:lang w:val="en-US" w:eastAsia="ru-RU"/>
          </w:rPr>
          <w:t>http</w:t>
        </w:r>
        <w:r w:rsidRPr="004624A6">
          <w:rPr>
            <w:rFonts w:ascii="Times New Roman" w:eastAsia="Times New Roman" w:hAnsi="Times New Roman" w:cs="Times New Roman"/>
            <w:color w:val="0000FF"/>
            <w:sz w:val="24"/>
            <w:szCs w:val="24"/>
            <w:u w:val="single"/>
            <w:lang w:eastAsia="ru-RU"/>
          </w:rPr>
          <w:t>://</w:t>
        </w:r>
        <w:proofErr w:type="spellStart"/>
        <w:r w:rsidRPr="004624A6">
          <w:rPr>
            <w:rFonts w:ascii="Times New Roman" w:eastAsia="Times New Roman" w:hAnsi="Times New Roman" w:cs="Times New Roman"/>
            <w:color w:val="0000FF"/>
            <w:sz w:val="24"/>
            <w:szCs w:val="24"/>
            <w:u w:val="single"/>
            <w:lang w:val="en-US" w:eastAsia="ru-RU"/>
          </w:rPr>
          <w:t>bignatovo</w:t>
        </w:r>
        <w:proofErr w:type="spellEnd"/>
        <w:r w:rsidRPr="004624A6">
          <w:rPr>
            <w:rFonts w:ascii="Times New Roman" w:eastAsia="Times New Roman" w:hAnsi="Times New Roman" w:cs="Times New Roman"/>
            <w:color w:val="0000FF"/>
            <w:sz w:val="24"/>
            <w:szCs w:val="24"/>
            <w:u w:val="single"/>
            <w:lang w:eastAsia="ru-RU"/>
          </w:rPr>
          <w:t>.</w:t>
        </w:r>
        <w:r w:rsidRPr="004624A6">
          <w:rPr>
            <w:rFonts w:ascii="Times New Roman" w:eastAsia="Times New Roman" w:hAnsi="Times New Roman" w:cs="Times New Roman"/>
            <w:color w:val="0000FF"/>
            <w:sz w:val="24"/>
            <w:szCs w:val="24"/>
            <w:u w:val="single"/>
            <w:lang w:val="en-US" w:eastAsia="ru-RU"/>
          </w:rPr>
          <w:t>e</w:t>
        </w:r>
        <w:r w:rsidRPr="004624A6">
          <w:rPr>
            <w:rFonts w:ascii="Times New Roman" w:eastAsia="Times New Roman" w:hAnsi="Times New Roman" w:cs="Times New Roman"/>
            <w:color w:val="0000FF"/>
            <w:sz w:val="24"/>
            <w:szCs w:val="24"/>
            <w:u w:val="single"/>
            <w:lang w:eastAsia="ru-RU"/>
          </w:rPr>
          <w:t>-</w:t>
        </w:r>
        <w:proofErr w:type="spellStart"/>
        <w:r w:rsidRPr="004624A6">
          <w:rPr>
            <w:rFonts w:ascii="Times New Roman" w:eastAsia="Times New Roman" w:hAnsi="Times New Roman" w:cs="Times New Roman"/>
            <w:color w:val="0000FF"/>
            <w:sz w:val="24"/>
            <w:szCs w:val="24"/>
            <w:u w:val="single"/>
            <w:lang w:val="en-US" w:eastAsia="ru-RU"/>
          </w:rPr>
          <w:t>mordovia</w:t>
        </w:r>
        <w:proofErr w:type="spellEnd"/>
        <w:r w:rsidRPr="004624A6">
          <w:rPr>
            <w:rFonts w:ascii="Times New Roman" w:eastAsia="Times New Roman" w:hAnsi="Times New Roman" w:cs="Times New Roman"/>
            <w:color w:val="0000FF"/>
            <w:sz w:val="24"/>
            <w:szCs w:val="24"/>
            <w:u w:val="single"/>
            <w:lang w:eastAsia="ru-RU"/>
          </w:rPr>
          <w:t>.</w:t>
        </w:r>
        <w:proofErr w:type="spellStart"/>
        <w:r w:rsidRPr="004624A6">
          <w:rPr>
            <w:rFonts w:ascii="Times New Roman" w:eastAsia="Times New Roman" w:hAnsi="Times New Roman" w:cs="Times New Roman"/>
            <w:color w:val="0000FF"/>
            <w:sz w:val="24"/>
            <w:szCs w:val="24"/>
            <w:u w:val="single"/>
            <w:lang w:val="en-US" w:eastAsia="ru-RU"/>
          </w:rPr>
          <w:t>ru</w:t>
        </w:r>
        <w:proofErr w:type="spellEnd"/>
        <w:proofErr w:type="gramEnd"/>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График работы МФЦ:</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понедельник – пятница: с 8 ч. 30 мин. до 16 ч. 30 мин.; без перерыва на обед;</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суббота: с 9 ч. 00 мин. до 13ч. 00 мин.; без перерыва на обед.</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выходной день: воскресенье.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7. Способы получения информации о месте нахождения и графике работы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0"/>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Информирование о предоставлении муниципальной услуги осуществляется Администрацией </w:t>
      </w:r>
      <w:r w:rsidRPr="004624A6">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4624A6">
          <w:rPr>
            <w:rFonts w:ascii="Times New Roman" w:eastAsia="Times New Roman" w:hAnsi="Times New Roman" w:cs="Times New Roman"/>
            <w:b/>
            <w:bCs/>
            <w:color w:val="000000"/>
            <w:sz w:val="24"/>
            <w:szCs w:val="24"/>
            <w:lang w:val="en-US" w:eastAsia="ru-RU"/>
          </w:rPr>
          <w:t>http</w:t>
        </w:r>
        <w:r w:rsidRPr="004624A6">
          <w:rPr>
            <w:rFonts w:ascii="Times New Roman" w:eastAsia="Times New Roman" w:hAnsi="Times New Roman" w:cs="Times New Roman"/>
            <w:b/>
            <w:bCs/>
            <w:color w:val="000000"/>
            <w:sz w:val="24"/>
            <w:szCs w:val="24"/>
            <w:lang w:eastAsia="ru-RU"/>
          </w:rPr>
          <w:t>://</w:t>
        </w:r>
        <w:r w:rsidRPr="004624A6">
          <w:rPr>
            <w:rFonts w:ascii="Times New Roman" w:eastAsia="Times New Roman" w:hAnsi="Times New Roman" w:cs="Times New Roman"/>
            <w:b/>
            <w:bCs/>
            <w:color w:val="000000"/>
            <w:sz w:val="24"/>
            <w:szCs w:val="24"/>
            <w:lang w:val="en-US" w:eastAsia="ru-RU"/>
          </w:rPr>
          <w:t>bignatovo</w:t>
        </w:r>
        <w:r w:rsidRPr="004624A6">
          <w:rPr>
            <w:rFonts w:ascii="Times New Roman" w:eastAsia="Times New Roman" w:hAnsi="Times New Roman" w:cs="Times New Roman"/>
            <w:b/>
            <w:bCs/>
            <w:color w:val="000000"/>
            <w:sz w:val="24"/>
            <w:szCs w:val="24"/>
            <w:lang w:eastAsia="ru-RU"/>
          </w:rPr>
          <w:t>.e-mordovia.ru</w:t>
        </w:r>
      </w:hyperlink>
      <w:r w:rsidRPr="004624A6">
        <w:rPr>
          <w:rFonts w:ascii="Times New Roman" w:eastAsia="Times New Roman" w:hAnsi="Times New Roman" w:cs="Times New Roman"/>
          <w:color w:val="000000"/>
          <w:sz w:val="24"/>
          <w:szCs w:val="24"/>
          <w:lang w:eastAsia="ru-RU"/>
        </w:rPr>
        <w:t>) (далее - сайт Администрации), на Едином портале государственных и муниципальных услуг (функций) (</w:t>
      </w:r>
      <w:hyperlink r:id="rId9" w:history="1">
        <w:r w:rsidRPr="004624A6">
          <w:rPr>
            <w:rFonts w:ascii="Times New Roman" w:eastAsia="Times New Roman" w:hAnsi="Times New Roman" w:cs="Times New Roman"/>
            <w:b/>
            <w:bCs/>
            <w:color w:val="000000"/>
            <w:sz w:val="24"/>
            <w:szCs w:val="24"/>
            <w:lang w:eastAsia="ru-RU"/>
          </w:rPr>
          <w:t>www.gosuslugi.ru</w:t>
        </w:r>
      </w:hyperlink>
      <w:r w:rsidRPr="004624A6">
        <w:rPr>
          <w:rFonts w:ascii="Times New Roman" w:eastAsia="Times New Roman" w:hAnsi="Times New Roman" w:cs="Times New Roman"/>
          <w:color w:val="000000"/>
          <w:sz w:val="24"/>
          <w:szCs w:val="24"/>
          <w:lang w:eastAsia="ru-RU"/>
        </w:rPr>
        <w:t>) (далее - Портал), на информационном стенде в помещении МБУ "МФЦ", по номерам телефонов для справок.</w:t>
      </w:r>
      <w:bookmarkStart w:id="11" w:name="sub_1010"/>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8. Адрес официального сайта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в сети Интернет и адрес электронной почты:</w:t>
      </w:r>
      <w:bookmarkEnd w:id="11"/>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4624A6">
          <w:rPr>
            <w:rFonts w:ascii="Times New Roman" w:eastAsia="Times New Roman" w:hAnsi="Times New Roman" w:cs="Times New Roman"/>
            <w:color w:val="0000FF"/>
            <w:sz w:val="24"/>
            <w:szCs w:val="24"/>
            <w:u w:val="single"/>
            <w:lang w:eastAsia="ru-RU"/>
          </w:rPr>
          <w:t>http://bignatovo.e-mordovia.ru</w:t>
        </w:r>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электронный адрес для направления в Администрацию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4624A6">
        <w:rPr>
          <w:rFonts w:ascii="Times New Roman" w:eastAsia="Times New Roman" w:hAnsi="Times New Roman" w:cs="Times New Roman"/>
          <w:color w:val="FF0000"/>
          <w:sz w:val="24"/>
          <w:szCs w:val="24"/>
          <w:lang w:val="en-US" w:eastAsia="ru-RU"/>
        </w:rPr>
        <w:t>rabinaantonina</w:t>
      </w:r>
      <w:proofErr w:type="spellEnd"/>
      <w:r w:rsidRPr="004624A6">
        <w:rPr>
          <w:rFonts w:ascii="Times New Roman" w:eastAsia="Times New Roman" w:hAnsi="Times New Roman" w:cs="Times New Roman"/>
          <w:color w:val="FF0000"/>
          <w:sz w:val="24"/>
          <w:szCs w:val="24"/>
          <w:lang w:eastAsia="ru-RU"/>
        </w:rPr>
        <w:t>@</w:t>
      </w:r>
      <w:r w:rsidRPr="004624A6">
        <w:rPr>
          <w:rFonts w:ascii="Times New Roman" w:eastAsia="Times New Roman" w:hAnsi="Times New Roman" w:cs="Times New Roman"/>
          <w:color w:val="FF0000"/>
          <w:sz w:val="24"/>
          <w:szCs w:val="24"/>
          <w:lang w:val="en-US" w:eastAsia="ru-RU"/>
        </w:rPr>
        <w:t>rambler</w:t>
      </w:r>
      <w:r w:rsidRPr="004624A6">
        <w:rPr>
          <w:rFonts w:ascii="Times New Roman" w:eastAsia="Times New Roman" w:hAnsi="Times New Roman" w:cs="Times New Roman"/>
          <w:color w:val="FF0000"/>
          <w:sz w:val="24"/>
          <w:szCs w:val="24"/>
          <w:lang w:eastAsia="ru-RU"/>
        </w:rPr>
        <w:t>.</w:t>
      </w:r>
      <w:proofErr w:type="spellStart"/>
      <w:r w:rsidRPr="004624A6">
        <w:rPr>
          <w:rFonts w:ascii="Times New Roman" w:eastAsia="Times New Roman" w:hAnsi="Times New Roman" w:cs="Times New Roman"/>
          <w:color w:val="FF0000"/>
          <w:sz w:val="24"/>
          <w:szCs w:val="24"/>
          <w:lang w:val="en-US" w:eastAsia="ru-RU"/>
        </w:rPr>
        <w:t>ru</w:t>
      </w:r>
      <w:proofErr w:type="spellEnd"/>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4624A6">
          <w:rPr>
            <w:rFonts w:ascii="Times New Roman" w:eastAsia="Times New Roman" w:hAnsi="Times New Roman" w:cs="Times New Roman"/>
            <w:color w:val="0000FF"/>
            <w:sz w:val="24"/>
            <w:szCs w:val="24"/>
            <w:u w:val="single"/>
            <w:lang w:val="en-US" w:eastAsia="ru-RU"/>
          </w:rPr>
          <w:t>ignmfc</w:t>
        </w:r>
        <w:r w:rsidRPr="004624A6">
          <w:rPr>
            <w:rFonts w:ascii="Times New Roman" w:eastAsia="Times New Roman" w:hAnsi="Times New Roman" w:cs="Times New Roman"/>
            <w:color w:val="0000FF"/>
            <w:sz w:val="24"/>
            <w:szCs w:val="24"/>
            <w:u w:val="single"/>
            <w:lang w:eastAsia="ru-RU"/>
          </w:rPr>
          <w:t>@</w:t>
        </w:r>
        <w:r w:rsidRPr="004624A6">
          <w:rPr>
            <w:rFonts w:ascii="Times New Roman" w:eastAsia="Times New Roman" w:hAnsi="Times New Roman" w:cs="Times New Roman"/>
            <w:color w:val="0000FF"/>
            <w:sz w:val="24"/>
            <w:szCs w:val="24"/>
            <w:u w:val="single"/>
            <w:lang w:val="en-US" w:eastAsia="ru-RU"/>
          </w:rPr>
          <w:t>mail</w:t>
        </w:r>
        <w:r w:rsidRPr="004624A6">
          <w:rPr>
            <w:rFonts w:ascii="Times New Roman" w:eastAsia="Times New Roman" w:hAnsi="Times New Roman" w:cs="Times New Roman"/>
            <w:color w:val="0000FF"/>
            <w:sz w:val="24"/>
            <w:szCs w:val="24"/>
            <w:u w:val="single"/>
            <w:lang w:eastAsia="ru-RU"/>
          </w:rPr>
          <w:t>.</w:t>
        </w:r>
        <w:proofErr w:type="spellStart"/>
        <w:r w:rsidRPr="004624A6">
          <w:rPr>
            <w:rFonts w:ascii="Times New Roman" w:eastAsia="Times New Roman" w:hAnsi="Times New Roman" w:cs="Times New Roman"/>
            <w:color w:val="0000FF"/>
            <w:sz w:val="24"/>
            <w:szCs w:val="24"/>
            <w:u w:val="single"/>
            <w:lang w:val="en-US" w:eastAsia="ru-RU"/>
          </w:rPr>
          <w:t>ru</w:t>
        </w:r>
        <w:proofErr w:type="spellEnd"/>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региональный портал государственных и муниципальных услуг Республики Мордовия: </w:t>
      </w:r>
      <w:hyperlink r:id="rId12" w:history="1">
        <w:r w:rsidRPr="004624A6">
          <w:rPr>
            <w:rFonts w:ascii="Times New Roman" w:eastAsia="Times New Roman" w:hAnsi="Times New Roman" w:cs="Times New Roman"/>
            <w:b/>
            <w:bCs/>
            <w:color w:val="000000"/>
            <w:sz w:val="24"/>
            <w:szCs w:val="24"/>
            <w:lang w:eastAsia="ru-RU"/>
          </w:rPr>
          <w:t>http://gosuslugi.e-mordovia.ru</w:t>
        </w:r>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на Едином портале государственных и муниципальных услуг (функций) </w:t>
      </w:r>
      <w:hyperlink r:id="rId13" w:history="1">
        <w:r w:rsidRPr="004624A6">
          <w:rPr>
            <w:rFonts w:ascii="Times New Roman" w:eastAsia="Times New Roman" w:hAnsi="Times New Roman" w:cs="Times New Roman"/>
            <w:b/>
            <w:bCs/>
            <w:color w:val="000000"/>
            <w:sz w:val="24"/>
            <w:szCs w:val="24"/>
            <w:lang w:eastAsia="ru-RU"/>
          </w:rPr>
          <w:t>www.gosuslugi.ru</w:t>
        </w:r>
      </w:hyperlink>
      <w:r w:rsidRPr="004624A6">
        <w:rPr>
          <w:rFonts w:ascii="Times New Roman" w:eastAsia="Times New Roman" w:hAnsi="Times New Roman" w:cs="Times New Roman"/>
          <w:color w:val="000000"/>
          <w:sz w:val="24"/>
          <w:szCs w:val="24"/>
          <w:lang w:eastAsia="ru-RU"/>
        </w:rPr>
        <w:t>.</w:t>
      </w:r>
      <w:bookmarkStart w:id="12" w:name="sub_1011"/>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9. Порядок получения информации заявителями по вопросам предоставления муниципальной услуги:</w:t>
      </w:r>
      <w:bookmarkEnd w:id="12"/>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Информирование проводится в форме консультирования или публичного информирования.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Информирование о предоставлении муниципальной услуги осуществляется по следующим вопросам: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местонахождение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должностные лица, уполномоченные предоставлять муниципальную услугу и номера контактных телефонов;</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график работы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график личного приема Главы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адрес электронной почты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порядок приема обращения;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перечень документов, необходимых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ход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административные действия (процедуры)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порядок и формы контроля за предоставлением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основания для отказа в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при личном обращении заявителя в МБУ "МФЦ";</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4624A6">
          <w:rPr>
            <w:rFonts w:ascii="Times New Roman" w:eastAsia="Times New Roman" w:hAnsi="Times New Roman" w:cs="Times New Roman"/>
            <w:b/>
            <w:bCs/>
            <w:color w:val="000000"/>
            <w:sz w:val="24"/>
            <w:szCs w:val="24"/>
            <w:lang w:eastAsia="ru-RU"/>
          </w:rPr>
          <w:t>www.gosuslugi.ru</w:t>
        </w:r>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посредством размещения в средствах массовой информации.</w:t>
      </w:r>
      <w:bookmarkStart w:id="13" w:name="sub_1012"/>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10. На информационных стендах в МБУ "МФЦ" содержится следующая информация:</w:t>
      </w:r>
      <w:bookmarkEnd w:id="13"/>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полные наименования органов и организаций, предоставляющих муниципальную услугу;</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перечень документов, представляемых заявителями для получения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образец заявления;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4624A6">
        <w:rPr>
          <w:rFonts w:ascii="Times New Roman" w:eastAsia="Times New Roman" w:hAnsi="Times New Roman" w:cs="Times New Roman"/>
          <w:color w:val="000000"/>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19" w:name="sub_1200"/>
      <w:r w:rsidRPr="004624A6">
        <w:rPr>
          <w:rFonts w:ascii="Times New Roman" w:eastAsia="Times New Roman" w:hAnsi="Times New Roman" w:cs="Times New Roman"/>
          <w:b/>
          <w:bCs/>
          <w:color w:val="000000"/>
          <w:sz w:val="24"/>
          <w:szCs w:val="24"/>
          <w:lang w:eastAsia="ru-RU"/>
        </w:rPr>
        <w:t>Раздел 2. Стандарт предоставления муниципальной услуги</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20" w:name="sub_1210"/>
      <w:bookmarkEnd w:id="19"/>
      <w:r w:rsidRPr="004624A6">
        <w:rPr>
          <w:rFonts w:ascii="Times New Roman" w:eastAsia="Times New Roman" w:hAnsi="Times New Roman" w:cs="Times New Roman"/>
          <w:b/>
          <w:bCs/>
          <w:color w:val="000000"/>
          <w:sz w:val="24"/>
          <w:szCs w:val="24"/>
          <w:lang w:eastAsia="ru-RU"/>
        </w:rPr>
        <w:t>Подраздел 1. Основные положения стандарта предоставления муниципальной услуги</w:t>
      </w:r>
    </w:p>
    <w:bookmarkEnd w:id="20"/>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Наименование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21" w:name="sub_1018"/>
      <w:r w:rsidRPr="004624A6">
        <w:rPr>
          <w:rFonts w:ascii="Times New Roman" w:eastAsia="Times New Roman" w:hAnsi="Times New Roman" w:cs="Times New Roman"/>
          <w:color w:val="000000"/>
          <w:sz w:val="24"/>
          <w:szCs w:val="24"/>
          <w:lang w:eastAsia="ru-RU"/>
        </w:rPr>
        <w:t>16. Наименование муниципальной услуги - " Присвоение, изменение и аннулирование адресов объекта адресации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Присвоение объекту адресации адреса осуществляется: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а) </w:t>
      </w:r>
      <w:r w:rsidRPr="004624A6">
        <w:rPr>
          <w:rFonts w:ascii="Times New Roman" w:eastAsia="Times New Roman" w:hAnsi="Times New Roman" w:cs="Times New Roman"/>
          <w:color w:val="000000"/>
          <w:sz w:val="24"/>
          <w:szCs w:val="24"/>
          <w:u w:val="single"/>
          <w:lang w:eastAsia="ru-RU"/>
        </w:rPr>
        <w:t>в отношении земельных участков</w:t>
      </w:r>
      <w:r w:rsidRPr="004624A6">
        <w:rPr>
          <w:rFonts w:ascii="Times New Roman" w:eastAsia="Times New Roman" w:hAnsi="Times New Roman" w:cs="Times New Roman"/>
          <w:color w:val="000000"/>
          <w:sz w:val="24"/>
          <w:szCs w:val="24"/>
          <w:lang w:eastAsia="ru-RU"/>
        </w:rPr>
        <w:t xml:space="preserve"> в случаях: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4624A6">
          <w:rPr>
            <w:rFonts w:ascii="Times New Roman" w:eastAsia="Times New Roman" w:hAnsi="Times New Roman" w:cs="Times New Roman"/>
            <w:color w:val="000000"/>
            <w:sz w:val="24"/>
            <w:szCs w:val="24"/>
            <w:lang w:eastAsia="ru-RU"/>
          </w:rPr>
          <w:t>кодексом</w:t>
        </w:r>
      </w:hyperlink>
      <w:r w:rsidRPr="004624A6">
        <w:rPr>
          <w:rFonts w:ascii="Times New Roman" w:eastAsia="Times New Roman" w:hAnsi="Times New Roman" w:cs="Times New Roman"/>
          <w:color w:val="000000"/>
          <w:sz w:val="24"/>
          <w:szCs w:val="24"/>
          <w:lang w:eastAsia="ru-RU"/>
        </w:rPr>
        <w:t xml:space="preserve"> Российской Федерации;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4624A6">
          <w:rPr>
            <w:rFonts w:ascii="Times New Roman" w:eastAsia="Times New Roman" w:hAnsi="Times New Roman" w:cs="Times New Roman"/>
            <w:color w:val="000000"/>
            <w:sz w:val="24"/>
            <w:szCs w:val="24"/>
            <w:lang w:eastAsia="ru-RU"/>
          </w:rPr>
          <w:t>законом</w:t>
        </w:r>
      </w:hyperlink>
      <w:r w:rsidRPr="004624A6">
        <w:rPr>
          <w:rFonts w:ascii="Times New Roman" w:eastAsia="Times New Roman" w:hAnsi="Times New Roman" w:cs="Times New Roman"/>
          <w:color w:val="000000"/>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б) </w:t>
      </w:r>
      <w:r w:rsidRPr="004624A6">
        <w:rPr>
          <w:rFonts w:ascii="Times New Roman" w:eastAsia="Times New Roman" w:hAnsi="Times New Roman" w:cs="Times New Roman"/>
          <w:color w:val="000000"/>
          <w:sz w:val="24"/>
          <w:szCs w:val="24"/>
          <w:u w:val="single"/>
          <w:lang w:eastAsia="ru-RU"/>
        </w:rPr>
        <w:t xml:space="preserve">в отношении зданий, сооружений и объектов незавершенного строительства </w:t>
      </w:r>
      <w:r w:rsidRPr="004624A6">
        <w:rPr>
          <w:rFonts w:ascii="Times New Roman" w:eastAsia="Times New Roman" w:hAnsi="Times New Roman" w:cs="Times New Roman"/>
          <w:color w:val="000000"/>
          <w:sz w:val="24"/>
          <w:szCs w:val="24"/>
          <w:lang w:eastAsia="ru-RU"/>
        </w:rPr>
        <w:t>в случаях: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выдачи (получения) разрешения на строительство здания или сооружения;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4624A6">
          <w:rPr>
            <w:rFonts w:ascii="Times New Roman" w:eastAsia="Times New Roman" w:hAnsi="Times New Roman" w:cs="Times New Roman"/>
            <w:color w:val="000000"/>
            <w:sz w:val="24"/>
            <w:szCs w:val="24"/>
            <w:lang w:eastAsia="ru-RU"/>
          </w:rPr>
          <w:t>законом</w:t>
        </w:r>
      </w:hyperlink>
      <w:r w:rsidRPr="004624A6">
        <w:rPr>
          <w:rFonts w:ascii="Times New Roman" w:eastAsia="Times New Roman" w:hAnsi="Times New Roman" w:cs="Times New Roman"/>
          <w:color w:val="000000"/>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4624A6">
          <w:rPr>
            <w:rFonts w:ascii="Times New Roman" w:eastAsia="Times New Roman" w:hAnsi="Times New Roman" w:cs="Times New Roman"/>
            <w:color w:val="000000"/>
            <w:sz w:val="24"/>
            <w:szCs w:val="24"/>
            <w:lang w:eastAsia="ru-RU"/>
          </w:rPr>
          <w:t>кодексом</w:t>
        </w:r>
      </w:hyperlink>
      <w:r w:rsidRPr="004624A6">
        <w:rPr>
          <w:rFonts w:ascii="Times New Roman" w:eastAsia="Times New Roman" w:hAnsi="Times New Roman" w:cs="Times New Roman"/>
          <w:color w:val="000000"/>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в) </w:t>
      </w:r>
      <w:r w:rsidRPr="004624A6">
        <w:rPr>
          <w:rFonts w:ascii="Times New Roman" w:eastAsia="Times New Roman" w:hAnsi="Times New Roman" w:cs="Times New Roman"/>
          <w:color w:val="000000"/>
          <w:sz w:val="24"/>
          <w:szCs w:val="24"/>
          <w:u w:val="single"/>
          <w:lang w:eastAsia="ru-RU"/>
        </w:rPr>
        <w:t>в отношении помещений</w:t>
      </w:r>
      <w:r w:rsidRPr="004624A6">
        <w:rPr>
          <w:rFonts w:ascii="Times New Roman" w:eastAsia="Times New Roman" w:hAnsi="Times New Roman" w:cs="Times New Roman"/>
          <w:color w:val="000000"/>
          <w:sz w:val="24"/>
          <w:szCs w:val="24"/>
          <w:lang w:eastAsia="ru-RU"/>
        </w:rPr>
        <w:t xml:space="preserve"> в случаях: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подготовки и оформления в установленном Жилищным </w:t>
      </w:r>
      <w:hyperlink r:id="rId19" w:history="1">
        <w:r w:rsidRPr="004624A6">
          <w:rPr>
            <w:rFonts w:ascii="Times New Roman" w:eastAsia="Times New Roman" w:hAnsi="Times New Roman" w:cs="Times New Roman"/>
            <w:color w:val="000000"/>
            <w:sz w:val="24"/>
            <w:szCs w:val="24"/>
            <w:lang w:eastAsia="ru-RU"/>
          </w:rPr>
          <w:t>кодексом</w:t>
        </w:r>
      </w:hyperlink>
      <w:r w:rsidRPr="004624A6">
        <w:rPr>
          <w:rFonts w:ascii="Times New Roman" w:eastAsia="Times New Roman" w:hAnsi="Times New Roman" w:cs="Times New Roman"/>
          <w:color w:val="000000"/>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4624A6">
          <w:rPr>
            <w:rFonts w:ascii="Times New Roman" w:eastAsia="Times New Roman" w:hAnsi="Times New Roman" w:cs="Times New Roman"/>
            <w:color w:val="000000"/>
            <w:sz w:val="24"/>
            <w:szCs w:val="24"/>
            <w:lang w:eastAsia="ru-RU"/>
          </w:rPr>
          <w:t>законом</w:t>
        </w:r>
      </w:hyperlink>
      <w:r w:rsidRPr="004624A6">
        <w:rPr>
          <w:rFonts w:ascii="Times New Roman" w:eastAsia="Times New Roman" w:hAnsi="Times New Roman" w:cs="Times New Roman"/>
          <w:color w:val="000000"/>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 Аннулирование адреса объекта адресации осуществляется в случаях: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а) прекращения существования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4624A6">
          <w:rPr>
            <w:rFonts w:ascii="Times New Roman" w:eastAsia="Times New Roman" w:hAnsi="Times New Roman" w:cs="Times New Roman"/>
            <w:color w:val="000000"/>
            <w:sz w:val="24"/>
            <w:szCs w:val="24"/>
            <w:lang w:eastAsia="ru-RU"/>
          </w:rPr>
          <w:t>пунктах 1</w:t>
        </w:r>
      </w:hyperlink>
      <w:r w:rsidRPr="004624A6">
        <w:rPr>
          <w:rFonts w:ascii="Times New Roman" w:eastAsia="Times New Roman" w:hAnsi="Times New Roman" w:cs="Times New Roman"/>
          <w:color w:val="000000"/>
          <w:sz w:val="24"/>
          <w:szCs w:val="24"/>
          <w:lang w:eastAsia="ru-RU"/>
        </w:rPr>
        <w:t xml:space="preserve"> и </w:t>
      </w:r>
      <w:hyperlink r:id="rId22" w:history="1">
        <w:r w:rsidRPr="004624A6">
          <w:rPr>
            <w:rFonts w:ascii="Times New Roman" w:eastAsia="Times New Roman" w:hAnsi="Times New Roman" w:cs="Times New Roman"/>
            <w:color w:val="000000"/>
            <w:sz w:val="24"/>
            <w:szCs w:val="24"/>
            <w:lang w:eastAsia="ru-RU"/>
          </w:rPr>
          <w:t>3 части 2 статьи 27</w:t>
        </w:r>
      </w:hyperlink>
      <w:r w:rsidRPr="004624A6">
        <w:rPr>
          <w:rFonts w:ascii="Times New Roman" w:eastAsia="Times New Roman" w:hAnsi="Times New Roman" w:cs="Times New Roman"/>
          <w:color w:val="000000"/>
          <w:sz w:val="24"/>
          <w:szCs w:val="24"/>
          <w:lang w:eastAsia="ru-RU"/>
        </w:rPr>
        <w:t xml:space="preserve"> Федерального закона «О государственном кадастре недвижимости»;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присвоения объекту адресации нового адреса.</w:t>
      </w:r>
    </w:p>
    <w:bookmarkEnd w:id="21"/>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22" w:name="sub_1220"/>
      <w:r w:rsidRPr="004624A6">
        <w:rPr>
          <w:rFonts w:ascii="Times New Roman" w:eastAsia="Times New Roman" w:hAnsi="Times New Roman" w:cs="Times New Roman"/>
          <w:b/>
          <w:bCs/>
          <w:color w:val="000000"/>
          <w:sz w:val="24"/>
          <w:szCs w:val="24"/>
          <w:lang w:eastAsia="ru-RU"/>
        </w:rPr>
        <w:t>Подраздел 2. Наименование органа местного самоуправления, предоставляющего муниципальную услугу</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23" w:name="sub_1019"/>
      <w:bookmarkEnd w:id="22"/>
      <w:r w:rsidRPr="004624A6">
        <w:rPr>
          <w:rFonts w:ascii="Times New Roman" w:eastAsia="Times New Roman" w:hAnsi="Times New Roman" w:cs="Times New Roman"/>
          <w:color w:val="000000"/>
          <w:sz w:val="24"/>
          <w:szCs w:val="24"/>
          <w:lang w:eastAsia="ru-RU"/>
        </w:rPr>
        <w:t xml:space="preserve">17. Исполнителем муниципальной услуги является Администрация </w:t>
      </w:r>
      <w:r w:rsidRPr="004624A6">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Большеигнатовского муниципального района.</w:t>
      </w:r>
      <w:bookmarkStart w:id="24" w:name="sub_1020"/>
      <w:bookmarkEnd w:id="23"/>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19. При предоставление муниципальной услуги МБУ "МФЦ" взаимодействует с:</w:t>
      </w:r>
      <w:bookmarkEnd w:id="2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Управлением Федеральной налоговой службы.</w:t>
      </w:r>
      <w:bookmarkStart w:id="26" w:name="sub_1022"/>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4624A6">
          <w:rPr>
            <w:rFonts w:ascii="Times New Roman" w:eastAsia="Times New Roman" w:hAnsi="Times New Roman" w:cs="Times New Roman"/>
            <w:bCs/>
            <w:color w:val="000000"/>
            <w:sz w:val="24"/>
            <w:szCs w:val="24"/>
            <w:lang w:eastAsia="ru-RU"/>
          </w:rPr>
          <w:t>пункте 1 части 1 статьи 9</w:t>
        </w:r>
      </w:hyperlink>
      <w:r w:rsidRPr="004624A6">
        <w:rPr>
          <w:rFonts w:ascii="Times New Roman" w:eastAsia="Times New Roman" w:hAnsi="Times New Roman" w:cs="Times New Roman"/>
          <w:color w:val="000000"/>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27" w:name="sub_1230"/>
      <w:r w:rsidRPr="004624A6">
        <w:rPr>
          <w:rFonts w:ascii="Times New Roman" w:eastAsia="Times New Roman" w:hAnsi="Times New Roman" w:cs="Times New Roman"/>
          <w:b/>
          <w:bCs/>
          <w:color w:val="000000"/>
          <w:sz w:val="24"/>
          <w:szCs w:val="24"/>
          <w:lang w:eastAsia="ru-RU"/>
        </w:rPr>
        <w:t>Подраздел 3. Результат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28" w:name="sub_1023"/>
      <w:bookmarkEnd w:id="27"/>
      <w:r w:rsidRPr="004624A6">
        <w:rPr>
          <w:rFonts w:ascii="Times New Roman" w:eastAsia="Times New Roman" w:hAnsi="Times New Roman" w:cs="Times New Roman"/>
          <w:color w:val="000000"/>
          <w:sz w:val="24"/>
          <w:szCs w:val="24"/>
          <w:lang w:eastAsia="ru-RU"/>
        </w:rPr>
        <w:t>21. Конечным результатом предоставления муниципальной услуги могут явиться:</w:t>
      </w:r>
      <w:bookmarkEnd w:id="28"/>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присвоение (изменение или аннулирование) адреса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Результат предоставления муниципальной услуги</w:t>
      </w:r>
      <w:bookmarkStart w:id="29" w:name="sub_102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22. Результатом предоставления муниципальной услуги является:</w:t>
      </w:r>
      <w:bookmarkEnd w:id="29"/>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выдача постановления администрации </w:t>
      </w:r>
      <w:r w:rsidRPr="004624A6">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выдача заявителю письменного отказа в выдаче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4624A6">
        <w:rPr>
          <w:rFonts w:ascii="Times New Roman" w:eastAsia="Times New Roman" w:hAnsi="Times New Roman" w:cs="Times New Roman"/>
          <w:color w:val="000000"/>
          <w:sz w:val="24"/>
          <w:szCs w:val="24"/>
          <w:lang w:eastAsia="ru-RU"/>
        </w:rPr>
        <w:t>отказа(</w:t>
      </w:r>
      <w:proofErr w:type="gramEnd"/>
      <w:r w:rsidRPr="004624A6">
        <w:rPr>
          <w:rFonts w:ascii="Times New Roman" w:eastAsia="Times New Roman" w:hAnsi="Times New Roman" w:cs="Times New Roman"/>
          <w:color w:val="000000"/>
          <w:sz w:val="24"/>
          <w:szCs w:val="24"/>
          <w:lang w:eastAsia="ru-RU"/>
        </w:rPr>
        <w:t>приложение 2 к настоящему Административному регламенту).</w:t>
      </w:r>
    </w:p>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Подраздел 4. Перечень документов, необходимых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color w:val="000000"/>
          <w:sz w:val="24"/>
          <w:szCs w:val="24"/>
          <w:lang w:eastAsia="ru-RU"/>
        </w:rPr>
      </w:pPr>
      <w:bookmarkStart w:id="30" w:name="sub_1025"/>
      <w:r w:rsidRPr="004624A6">
        <w:rPr>
          <w:rFonts w:ascii="Times New Roman" w:eastAsia="Times New Roman" w:hAnsi="Times New Roman" w:cs="Times New Roman"/>
          <w:color w:val="000000"/>
          <w:sz w:val="24"/>
          <w:szCs w:val="24"/>
          <w:lang w:eastAsia="ru-RU"/>
        </w:rPr>
        <w:t xml:space="preserve"> 23. </w:t>
      </w:r>
      <w:bookmarkStart w:id="31" w:name="sub_1240"/>
      <w:bookmarkEnd w:id="30"/>
      <w:r w:rsidRPr="004624A6">
        <w:rPr>
          <w:rFonts w:ascii="Times New Roman" w:eastAsia="Times New Roman" w:hAnsi="Times New Roman" w:cs="Times New Roman"/>
          <w:bCs/>
          <w:color w:val="000000"/>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4624A6">
        <w:rPr>
          <w:rFonts w:ascii="Times New Roman" w:eastAsia="Times New Roman" w:hAnsi="Times New Roman" w:cs="Times New Roman"/>
          <w:bCs/>
          <w:color w:val="000000"/>
          <w:sz w:val="24"/>
          <w:szCs w:val="24"/>
          <w:lang w:eastAsia="ru-RU"/>
        </w:rPr>
        <w:t>к настоящему Административному регламенту</w:t>
      </w:r>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документ, удостоверяющий личность заявителя;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color w:val="000000"/>
          <w:sz w:val="24"/>
          <w:szCs w:val="24"/>
          <w:lang w:eastAsia="ru-RU"/>
        </w:rPr>
      </w:pPr>
      <w:r w:rsidRPr="004624A6">
        <w:rPr>
          <w:rFonts w:ascii="Times New Roman" w:eastAsia="Times New Roman" w:hAnsi="Times New Roman" w:cs="Times New Roman"/>
          <w:bCs/>
          <w:color w:val="000000"/>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4624A6">
        <w:rPr>
          <w:rFonts w:ascii="Times New Roman" w:eastAsia="Times New Roman" w:hAnsi="Times New Roman" w:cs="Times New Roman"/>
          <w:color w:val="000000"/>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правоустанавливающие и (или) правоудостоверяющие документы на объект (объекты)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4624A6">
          <w:rPr>
            <w:rFonts w:ascii="Times New Roman" w:eastAsia="Times New Roman" w:hAnsi="Times New Roman" w:cs="Times New Roman"/>
            <w:bCs/>
            <w:color w:val="000000"/>
            <w:sz w:val="24"/>
            <w:szCs w:val="24"/>
            <w:lang w:eastAsia="ru-RU"/>
          </w:rPr>
          <w:t>подпункте "а" пункта 3</w:t>
        </w:r>
      </w:hyperlink>
      <w:r w:rsidRPr="004624A6">
        <w:rPr>
          <w:rFonts w:ascii="Times New Roman" w:eastAsia="Times New Roman" w:hAnsi="Times New Roman" w:cs="Times New Roman"/>
          <w:color w:val="000000"/>
          <w:sz w:val="24"/>
          <w:szCs w:val="24"/>
          <w:lang w:eastAsia="ru-RU"/>
        </w:rPr>
        <w:t xml:space="preserve"> статьи 16 подраздела 1 раздела 2)</w:t>
      </w:r>
      <w:r w:rsidRPr="004624A6">
        <w:rPr>
          <w:rFonts w:ascii="Times New Roman" w:eastAsia="Times New Roman" w:hAnsi="Times New Roman" w:cs="Times New Roman"/>
          <w:bCs/>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4624A6">
          <w:rPr>
            <w:rFonts w:ascii="Times New Roman" w:eastAsia="Times New Roman" w:hAnsi="Times New Roman" w:cs="Times New Roman"/>
            <w:bCs/>
            <w:color w:val="000000"/>
            <w:sz w:val="24"/>
            <w:szCs w:val="24"/>
            <w:lang w:eastAsia="ru-RU"/>
          </w:rPr>
          <w:t>подпункте "б" пункта 3</w:t>
        </w:r>
      </w:hyperlink>
      <w:r w:rsidRPr="004624A6">
        <w:rPr>
          <w:rFonts w:ascii="Times New Roman" w:eastAsia="Times New Roman" w:hAnsi="Times New Roman" w:cs="Times New Roman"/>
          <w:color w:val="000000"/>
          <w:sz w:val="24"/>
          <w:szCs w:val="24"/>
          <w:lang w:eastAsia="ru-RU"/>
        </w:rPr>
        <w:t xml:space="preserve"> статьи 16 подраздела 1 раздела 2)</w:t>
      </w:r>
      <w:r w:rsidRPr="004624A6">
        <w:rPr>
          <w:rFonts w:ascii="Times New Roman" w:eastAsia="Times New Roman" w:hAnsi="Times New Roman" w:cs="Times New Roman"/>
          <w:bCs/>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5. Запреты, связанные с предоставлением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32" w:name="sub_1026"/>
      <w:bookmarkEnd w:id="31"/>
      <w:r w:rsidRPr="004624A6">
        <w:rPr>
          <w:rFonts w:ascii="Times New Roman" w:eastAsia="Times New Roman" w:hAnsi="Times New Roman" w:cs="Times New Roman"/>
          <w:color w:val="000000"/>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4624A6">
          <w:rPr>
            <w:rFonts w:ascii="Times New Roman" w:eastAsia="Times New Roman" w:hAnsi="Times New Roman" w:cs="Times New Roman"/>
            <w:bCs/>
            <w:color w:val="000000"/>
            <w:sz w:val="24"/>
            <w:szCs w:val="24"/>
            <w:lang w:eastAsia="ru-RU"/>
          </w:rPr>
          <w:t>части 6 статьи 7</w:t>
        </w:r>
      </w:hyperlink>
      <w:r w:rsidRPr="004624A6">
        <w:rPr>
          <w:rFonts w:ascii="Times New Roman" w:eastAsia="Times New Roman" w:hAnsi="Times New Roman" w:cs="Times New Roman"/>
          <w:color w:val="000000"/>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4624A6">
          <w:rPr>
            <w:rFonts w:ascii="Times New Roman" w:eastAsia="Times New Roman" w:hAnsi="Times New Roman" w:cs="Times New Roman"/>
            <w:bCs/>
            <w:color w:val="000000"/>
            <w:sz w:val="24"/>
            <w:szCs w:val="24"/>
            <w:lang w:eastAsia="ru-RU"/>
          </w:rPr>
          <w:t>части 1 статьи 9</w:t>
        </w:r>
      </w:hyperlink>
      <w:r w:rsidRPr="004624A6">
        <w:rPr>
          <w:rFonts w:ascii="Times New Roman" w:eastAsia="Times New Roman" w:hAnsi="Times New Roman" w:cs="Times New Roman"/>
          <w:color w:val="000000"/>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 xml:space="preserve">Подраздел 6. Исчерпывающий перечень оснований для отказа в приеме документов, для </w:t>
      </w:r>
      <w:r w:rsidRPr="004624A6">
        <w:rPr>
          <w:rFonts w:ascii="Times New Roman" w:eastAsia="Times New Roman" w:hAnsi="Times New Roman" w:cs="Times New Roman"/>
          <w:b/>
          <w:bCs/>
          <w:color w:val="000000"/>
          <w:sz w:val="24"/>
          <w:szCs w:val="24"/>
          <w:lang w:eastAsia="ru-RU"/>
        </w:rPr>
        <w:lastRenderedPageBreak/>
        <w:t>приостановления или отказа в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33" w:name="sub_1027"/>
      <w:r w:rsidRPr="004624A6">
        <w:rPr>
          <w:rFonts w:ascii="Times New Roman" w:eastAsia="Times New Roman" w:hAnsi="Times New Roman" w:cs="Times New Roman"/>
          <w:color w:val="000000"/>
          <w:sz w:val="24"/>
          <w:szCs w:val="24"/>
          <w:lang w:eastAsia="ru-RU"/>
        </w:rPr>
        <w:t xml:space="preserve">26. </w:t>
      </w:r>
      <w:bookmarkStart w:id="34" w:name="sub_1028"/>
      <w:bookmarkEnd w:id="33"/>
      <w:r w:rsidRPr="004624A6">
        <w:rPr>
          <w:rFonts w:ascii="Times New Roman" w:eastAsia="Times New Roman" w:hAnsi="Times New Roman" w:cs="Times New Roman"/>
          <w:color w:val="000000"/>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Документы, указанные в п. 23 настоящего административного регламента, должны отвечать следующим требованиям: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документы заполнены не карандашом;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документы не имеют серьезных повреждений, наличие которых не позволяет однозначно истолковать их содержание.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Нарушение любого из указанных требований, является основанием для отказа в приеме документов.</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27. Основания для приостановления предоставления муниципальной услуги отсутствуют.</w:t>
      </w:r>
      <w:bookmarkEnd w:id="3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28. Исчерпывающий перечень оснований для отказа в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поступление заявления от заявителя о прекращении рассмотрении его обращения;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bCs/>
          <w:color w:val="000000"/>
          <w:sz w:val="24"/>
          <w:szCs w:val="24"/>
          <w:lang w:eastAsia="ru-RU"/>
        </w:rPr>
      </w:pPr>
      <w:r w:rsidRPr="004624A6">
        <w:rPr>
          <w:rFonts w:ascii="Times New Roman" w:eastAsia="Times New Roman" w:hAnsi="Times New Roman" w:cs="Times New Roman"/>
          <w:bCs/>
          <w:color w:val="000000"/>
          <w:sz w:val="24"/>
          <w:szCs w:val="24"/>
          <w:lang w:eastAsia="ru-RU"/>
        </w:rPr>
        <w:t xml:space="preserve">-  с заявлением о присвоении объекту адресации адреса обратилось лицо, не указанное в </w:t>
      </w:r>
      <w:hyperlink r:id="rId28" w:history="1">
        <w:r w:rsidRPr="004624A6">
          <w:rPr>
            <w:rFonts w:ascii="Times New Roman" w:eastAsia="Times New Roman" w:hAnsi="Times New Roman" w:cs="Times New Roman"/>
            <w:bCs/>
            <w:color w:val="000000"/>
            <w:sz w:val="24"/>
            <w:szCs w:val="24"/>
            <w:lang w:eastAsia="ru-RU"/>
          </w:rPr>
          <w:t>пункте 4 подраздела 2 раздела 1</w:t>
        </w:r>
      </w:hyperlink>
      <w:r w:rsidRPr="004624A6">
        <w:rPr>
          <w:rFonts w:ascii="Times New Roman" w:eastAsia="Times New Roman" w:hAnsi="Times New Roman" w:cs="Times New Roman"/>
          <w:bCs/>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bCs/>
          <w:color w:val="000000"/>
          <w:sz w:val="24"/>
          <w:szCs w:val="24"/>
          <w:lang w:eastAsia="ru-RU"/>
        </w:rPr>
      </w:pPr>
      <w:r w:rsidRPr="004624A6">
        <w:rPr>
          <w:rFonts w:ascii="Times New Roman" w:eastAsia="Times New Roman" w:hAnsi="Times New Roman" w:cs="Times New Roman"/>
          <w:bCs/>
          <w:color w:val="000000"/>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bCs/>
          <w:color w:val="000000"/>
          <w:sz w:val="24"/>
          <w:szCs w:val="24"/>
          <w:lang w:eastAsia="ru-RU"/>
        </w:rPr>
      </w:pPr>
      <w:r w:rsidRPr="004624A6">
        <w:rPr>
          <w:rFonts w:ascii="Times New Roman" w:eastAsia="Times New Roman" w:hAnsi="Times New Roman" w:cs="Times New Roman"/>
          <w:bCs/>
          <w:color w:val="000000"/>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Cs/>
          <w:color w:val="000000"/>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4624A6">
        <w:rPr>
          <w:rFonts w:ascii="Times New Roman" w:eastAsia="Times New Roman" w:hAnsi="Times New Roman" w:cs="Times New Roman"/>
          <w:color w:val="000000"/>
          <w:sz w:val="24"/>
          <w:szCs w:val="24"/>
          <w:lang w:eastAsia="ru-RU"/>
        </w:rPr>
        <w:t>подпунктах 1, 2, 3 пункта 16 подраздела 1 раздела 2.</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Срок подготовки и направления заявителю решения об отказе не должен превышать 10 рабочих дней.</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35" w:name="sub_1250"/>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Подраздел 7. Размер платы за предоставление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36" w:name="sub_1029"/>
      <w:bookmarkEnd w:id="35"/>
      <w:r w:rsidRPr="004624A6">
        <w:rPr>
          <w:rFonts w:ascii="Times New Roman" w:eastAsia="Times New Roman" w:hAnsi="Times New Roman" w:cs="Times New Roman"/>
          <w:color w:val="000000"/>
          <w:sz w:val="24"/>
          <w:szCs w:val="24"/>
          <w:lang w:eastAsia="ru-RU"/>
        </w:rPr>
        <w:t>29. Предоставление муниципальной услуги осуществляется бесплатно.</w:t>
      </w:r>
      <w:bookmarkEnd w:id="3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1418"/>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8. Срок пред</w:t>
      </w:r>
      <w:bookmarkStart w:id="37" w:name="sub_1030"/>
      <w:r w:rsidRPr="004624A6">
        <w:rPr>
          <w:rFonts w:ascii="Times New Roman" w:eastAsia="Times New Roman" w:hAnsi="Times New Roman" w:cs="Times New Roman"/>
          <w:b/>
          <w:color w:val="000000"/>
          <w:sz w:val="24"/>
          <w:szCs w:val="24"/>
          <w:lang w:eastAsia="ru-RU"/>
        </w:rPr>
        <w:t>оставления муниципальной услуги</w:t>
      </w:r>
    </w:p>
    <w:p w:rsidR="004624A6" w:rsidRPr="004624A6" w:rsidRDefault="004624A6" w:rsidP="004624A6">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30.</w:t>
      </w:r>
      <w:bookmarkStart w:id="38" w:name="sub_1031"/>
      <w:bookmarkEnd w:id="37"/>
      <w:r w:rsidRPr="004624A6">
        <w:rPr>
          <w:rFonts w:ascii="Times New Roman" w:eastAsia="Times New Roman" w:hAnsi="Times New Roman" w:cs="Times New Roman"/>
          <w:color w:val="000000"/>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4624A6">
        <w:rPr>
          <w:rFonts w:ascii="Times New Roman" w:eastAsia="Times New Roman" w:hAnsi="Times New Roman" w:cs="Times New Roman"/>
          <w:color w:val="000000"/>
          <w:sz w:val="24"/>
          <w:szCs w:val="24"/>
          <w:lang w:eastAsia="ru-RU"/>
        </w:rPr>
        <w:t xml:space="preserve"> не должен превышать 18 рабочих дней со дня подачи заявления о предоставлении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40" w:name="sub_1033"/>
      <w:bookmarkEnd w:id="39"/>
    </w:p>
    <w:p w:rsidR="004624A6" w:rsidRPr="004624A6" w:rsidRDefault="004624A6" w:rsidP="004624A6">
      <w:pPr>
        <w:spacing w:after="0" w:line="240" w:lineRule="auto"/>
        <w:ind w:firstLine="709"/>
        <w:contextualSpacing/>
        <w:jc w:val="center"/>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9. Правовые основания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31. Правовые основания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Конституция Российской Федерации от 12.12.1993;</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Земельный кодекс Российской Федерации от 25.10.2001 № 136-ФЗ;</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Градостроительный кодекс Российской Федерации от 29.12.2004 № 190-ФЗ;</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Федеральный закон от 06.10.2003 № 131-ФЗ «Об общих принципах организации местного самоуправления в Российской Федерации»;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 Федеральный закон от 02.05.2006 № 59-ФЗ «О порядке рассмотрения обращений граждан Российской Федерации»;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Федеральный закон от 27.07.2010 № 210-ФЗ «Об организации предоставления государственных и муниципальных услуг»;</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Федеральный закон от 27.07.2006 № 152-ФЗ «О персональных данных»;</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Федеральный </w:t>
      </w:r>
      <w:hyperlink r:id="rId29" w:history="1">
        <w:r w:rsidRPr="004624A6">
          <w:rPr>
            <w:rFonts w:ascii="Times New Roman" w:eastAsia="Times New Roman" w:hAnsi="Times New Roman" w:cs="Times New Roman"/>
            <w:color w:val="000000"/>
            <w:sz w:val="24"/>
            <w:szCs w:val="24"/>
            <w:lang w:eastAsia="ru-RU"/>
          </w:rPr>
          <w:t>закон</w:t>
        </w:r>
      </w:hyperlink>
      <w:r w:rsidRPr="004624A6">
        <w:rPr>
          <w:rFonts w:ascii="Times New Roman" w:eastAsia="Times New Roman" w:hAnsi="Times New Roman" w:cs="Times New Roman"/>
          <w:color w:val="000000"/>
          <w:sz w:val="24"/>
          <w:szCs w:val="24"/>
          <w:lang w:eastAsia="ru-RU"/>
        </w:rPr>
        <w:t xml:space="preserve"> от 06.04.2011 № 63-ФЗ «Об электронной подписи»;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w:t>
      </w:r>
      <w:r w:rsidRPr="004624A6">
        <w:rPr>
          <w:rFonts w:ascii="Times New Roman" w:eastAsia="Times New Roman" w:hAnsi="Times New Roman" w:cs="Times New Roman"/>
          <w:color w:val="000000"/>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настоящий административный регламент;</w:t>
      </w:r>
    </w:p>
    <w:p w:rsidR="004624A6" w:rsidRPr="004624A6" w:rsidRDefault="004624A6" w:rsidP="004624A6">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иные муниципальные правовые акты.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bookmarkEnd w:id="40"/>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Подраздел 10. Стандарт комфортности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41" w:name="sub_1034"/>
      <w:r w:rsidRPr="004624A6">
        <w:rPr>
          <w:rFonts w:ascii="Times New Roman" w:eastAsia="Times New Roman" w:hAnsi="Times New Roman" w:cs="Times New Roman"/>
          <w:color w:val="000000"/>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Продолжительность приема при выдаче документов не должно превышать 15 минут.</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При электронной форме обращения - в режиме реального времени.</w:t>
      </w:r>
      <w:bookmarkStart w:id="42" w:name="sub_103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33. Срок и порядок регистрации запроса заявителя о предоставлении муниципальной услуги</w:t>
      </w:r>
      <w:bookmarkEnd w:id="42"/>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34. Требования к помещениям, в которых предоставляются муниципальная услуга.</w:t>
      </w:r>
      <w:bookmarkEnd w:id="43"/>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а) наименование;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б) место нахождения;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режим работы.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Помещения должны соответствовать санитарно-эпидемиологическим правилам и нормативам.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Места ожидания в очереди на предоставление муниципальной услуги должны быть оборудованы стульями.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На информационном стенде размещается следующая информация: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а) текст административного регламента с приложениями;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б) образцы документов;</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1418"/>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11. Показатели доступности и качества муниципальной услуги</w:t>
      </w:r>
      <w:bookmarkEnd w:id="4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35. Показателями качества предоставления муниципальной услуги являются: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соблюдения сроков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 отсутствие жалоб на действия (бездействие), решения, принятые Администрацией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участвующими в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соблюдение требований комфортности к местам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36. Показателями доступности предоставления муниципальной услуги являются: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удобный график работы органа, осуществляющего предоставление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удобное территориальное расположение органа, осуществляющего предоставление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45" w:name="sub_1038"/>
      <w:r w:rsidRPr="004624A6">
        <w:rPr>
          <w:rFonts w:ascii="Times New Roman" w:eastAsia="Times New Roman" w:hAnsi="Times New Roman" w:cs="Times New Roman"/>
          <w:color w:val="000000"/>
          <w:sz w:val="24"/>
          <w:szCs w:val="24"/>
          <w:lang w:eastAsia="ru-RU"/>
        </w:rPr>
        <w:t>37. Показателями оценки доступности муниципальной услуги являются:</w:t>
      </w:r>
      <w:bookmarkEnd w:id="4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транспортная доступность к местам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 обеспечение возможности направления запроса в администрацию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 МБУ «МФЦ» по электронной почте;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3) размещение информации о порядке предоставления муниципальной услуги в </w:t>
      </w:r>
      <w:hyperlink r:id="rId30" w:history="1">
        <w:r w:rsidRPr="004624A6">
          <w:rPr>
            <w:rFonts w:ascii="Times New Roman" w:eastAsia="Times New Roman" w:hAnsi="Times New Roman" w:cs="Times New Roman"/>
            <w:bCs/>
            <w:color w:val="000000"/>
            <w:sz w:val="24"/>
            <w:szCs w:val="24"/>
            <w:lang w:eastAsia="ru-RU"/>
          </w:rPr>
          <w:t>едином портале</w:t>
        </w:r>
      </w:hyperlink>
      <w:r w:rsidRPr="004624A6">
        <w:rPr>
          <w:rFonts w:ascii="Times New Roman" w:eastAsia="Times New Roman" w:hAnsi="Times New Roman" w:cs="Times New Roman"/>
          <w:color w:val="000000"/>
          <w:sz w:val="24"/>
          <w:szCs w:val="24"/>
          <w:lang w:eastAsia="ru-RU"/>
        </w:rPr>
        <w:t xml:space="preserve"> государственных и муниципальных услуг;</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 размещение информации о муниципальной услуге на </w:t>
      </w:r>
      <w:hyperlink r:id="rId31" w:history="1">
        <w:r w:rsidRPr="004624A6">
          <w:rPr>
            <w:rFonts w:ascii="Times New Roman" w:eastAsia="Times New Roman" w:hAnsi="Times New Roman" w:cs="Times New Roman"/>
            <w:bCs/>
            <w:color w:val="000000"/>
            <w:sz w:val="24"/>
            <w:szCs w:val="24"/>
            <w:lang w:eastAsia="ru-RU"/>
          </w:rPr>
          <w:t>сайте</w:t>
        </w:r>
      </w:hyperlink>
      <w:r w:rsidRPr="004624A6">
        <w:rPr>
          <w:rFonts w:ascii="Times New Roman" w:eastAsia="Times New Roman" w:hAnsi="Times New Roman" w:cs="Times New Roman"/>
          <w:color w:val="000000"/>
          <w:sz w:val="24"/>
          <w:szCs w:val="24"/>
          <w:lang w:eastAsia="ru-RU"/>
        </w:rPr>
        <w:t xml:space="preserve"> администрации Большеигнатовского муниципального района.</w:t>
      </w:r>
      <w:bookmarkStart w:id="46" w:name="sub_1039"/>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38. Показателями оценки качества предоставления муниципальной услуги являются:</w:t>
      </w:r>
      <w:bookmarkEnd w:id="4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соблюдение срока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соблюдение сроков ожидания в очереди при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bookmarkStart w:id="47" w:name="sub_1300"/>
      <w:r w:rsidRPr="004624A6">
        <w:rPr>
          <w:rFonts w:ascii="Times New Roman" w:eastAsia="Times New Roman" w:hAnsi="Times New Roman" w:cs="Times New Roman"/>
          <w:b/>
          <w:bCs/>
          <w:color w:val="000000"/>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4624A6" w:rsidRPr="004624A6" w:rsidRDefault="004624A6" w:rsidP="004624A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1. Административные процедуры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48" w:name="sub_1040"/>
      <w:r w:rsidRPr="004624A6">
        <w:rPr>
          <w:rFonts w:ascii="Times New Roman" w:eastAsia="Times New Roman" w:hAnsi="Times New Roman" w:cs="Times New Roman"/>
          <w:color w:val="000000"/>
          <w:sz w:val="24"/>
          <w:szCs w:val="24"/>
          <w:lang w:eastAsia="ru-RU"/>
        </w:rPr>
        <w:t>39. Предоставление муниципальной услуги включает в себя следующие административные процедуры:</w:t>
      </w:r>
      <w:bookmarkEnd w:id="48"/>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прием заявления и представленных документов, с последующей регистрацией;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3) подготовка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 xml:space="preserve">4) регистрация и выдача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Блок-схема порядка предоставления муниципальной услуги представлена в </w:t>
      </w:r>
      <w:hyperlink w:anchor="sub_200" w:history="1">
        <w:r w:rsidRPr="004624A6">
          <w:rPr>
            <w:rFonts w:ascii="Times New Roman" w:eastAsia="Times New Roman" w:hAnsi="Times New Roman" w:cs="Times New Roman"/>
            <w:bCs/>
            <w:color w:val="000000"/>
            <w:sz w:val="24"/>
            <w:szCs w:val="24"/>
            <w:lang w:eastAsia="ru-RU"/>
          </w:rPr>
          <w:t>3</w:t>
        </w:r>
      </w:hyperlink>
      <w:r w:rsidRPr="004624A6">
        <w:rPr>
          <w:rFonts w:ascii="Times New Roman" w:eastAsia="Times New Roman" w:hAnsi="Times New Roman" w:cs="Times New Roman"/>
          <w:color w:val="000000"/>
          <w:sz w:val="24"/>
          <w:szCs w:val="24"/>
          <w:lang w:eastAsia="ru-RU"/>
        </w:rPr>
        <w:t>.</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1418"/>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2. Прием заявления и представ</w:t>
      </w:r>
      <w:bookmarkStart w:id="49" w:name="sub_1041"/>
      <w:r w:rsidRPr="004624A6">
        <w:rPr>
          <w:rFonts w:ascii="Times New Roman" w:eastAsia="Times New Roman" w:hAnsi="Times New Roman" w:cs="Times New Roman"/>
          <w:b/>
          <w:color w:val="000000"/>
          <w:sz w:val="24"/>
          <w:szCs w:val="24"/>
          <w:lang w:eastAsia="ru-RU"/>
        </w:rPr>
        <w:t>ленных документов</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41. Специалист МБУ "МФЦ" или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ответственный за прием и регистрацию документов:</w:t>
      </w:r>
      <w:bookmarkEnd w:id="50"/>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проверяет соответствие представленных документов, удостоверяясь в том, что:</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фамилии, имена и отчества физических лиц, адреса их мест жительства написаны полностью;</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документы не исполнены карандашом;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41. Максимальный срок выполнения действия составляет 15 минут на каждого заявителя.</w:t>
      </w:r>
      <w:bookmarkStart w:id="52" w:name="sub_1044"/>
      <w:bookmarkEnd w:id="51"/>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42. Специалист МБУ "МФЦ" или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 xml:space="preserve">сельского поселения, ответственный за прием и регистрацию документов: готовит ответ заявителю об отказе в выдаче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w:t>
      </w:r>
      <w:bookmarkStart w:id="56" w:name="sub_1048"/>
      <w:bookmarkEnd w:id="55"/>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45. Подготовка постановления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о присвоении адреса.</w:t>
      </w:r>
      <w:bookmarkEnd w:id="56"/>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1) Специалист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2) Подготовленное постановление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w:t>
      </w:r>
      <w:r w:rsidRPr="004624A6">
        <w:rPr>
          <w:rFonts w:ascii="Times New Roman" w:eastAsia="Times New Roman" w:hAnsi="Times New Roman" w:cs="Times New Roman"/>
          <w:color w:val="000000"/>
          <w:sz w:val="24"/>
          <w:szCs w:val="24"/>
          <w:lang w:eastAsia="ru-RU"/>
        </w:rPr>
        <w:lastRenderedPageBreak/>
        <w:t>поселения о присвоении адреса объекту недвижимости предоставляется на подпись главе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3) Регистрация и выдача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адреса объекту недвижимости.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 Регистрацию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6) Второй экземпляр постановления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 xml:space="preserve">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w:t>
      </w:r>
    </w:p>
    <w:p w:rsidR="004624A6" w:rsidRPr="004624A6" w:rsidRDefault="004624A6" w:rsidP="004624A6">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4"/>
          <w:szCs w:val="24"/>
          <w:lang w:eastAsia="ru-RU"/>
        </w:rPr>
      </w:pPr>
      <w:r w:rsidRPr="004624A6">
        <w:rPr>
          <w:rFonts w:ascii="Times New Roman" w:eastAsia="Times New Roman" w:hAnsi="Times New Roman" w:cs="Times New Roman"/>
          <w:b/>
          <w:color w:val="000000"/>
          <w:sz w:val="24"/>
          <w:szCs w:val="24"/>
          <w:lang w:eastAsia="ru-RU"/>
        </w:rPr>
        <w:t>Раздел 4. Порядок и формы контроля за исполнением муниципальной услуги.</w:t>
      </w:r>
    </w:p>
    <w:p w:rsidR="004624A6" w:rsidRPr="004624A6" w:rsidRDefault="004624A6" w:rsidP="004624A6">
      <w:pPr>
        <w:widowControl w:val="0"/>
        <w:autoSpaceDE w:val="0"/>
        <w:autoSpaceDN w:val="0"/>
        <w:adjustRightInd w:val="0"/>
        <w:spacing w:after="0" w:line="240" w:lineRule="auto"/>
        <w:ind w:firstLine="1418"/>
        <w:jc w:val="center"/>
        <w:rPr>
          <w:rFonts w:ascii="Times New Roman" w:eastAsia="Times New Roman" w:hAnsi="Times New Roman" w:cs="Times New Roman"/>
          <w:b/>
          <w:color w:val="000000"/>
          <w:sz w:val="24"/>
          <w:szCs w:val="24"/>
          <w:lang w:eastAsia="ru-RU"/>
        </w:rPr>
      </w:pPr>
      <w:bookmarkStart w:id="57" w:name="sub_1049"/>
    </w:p>
    <w:bookmarkEnd w:id="57"/>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 xml:space="preserve">сельского поселения.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Проверки могут быть плановыми на основании планов работы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Решение о проведении внеплановой проверки принимает глава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или уполномоченное им должностное лицо администрации.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Акт подписывается всеми членами комиссии.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Заявитель вправе направить письменное обращение в адрес главы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или уполномоченным им должностным лицом.</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48. Ответственность должностных лиц (специалистов МБУ «МФЦ» и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Глава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несет персональную </w:t>
      </w:r>
      <w:r w:rsidRPr="004624A6">
        <w:rPr>
          <w:rFonts w:ascii="Times New Roman" w:eastAsia="Times New Roman" w:hAnsi="Times New Roman" w:cs="Times New Roman"/>
          <w:color w:val="000000"/>
          <w:sz w:val="24"/>
          <w:szCs w:val="24"/>
          <w:lang w:eastAsia="ru-RU"/>
        </w:rPr>
        <w:lastRenderedPageBreak/>
        <w:t>ответственность за обеспечение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Работники Администрации</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муниципального района.</w:t>
      </w: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4624A6" w:rsidRPr="004624A6" w:rsidRDefault="004624A6" w:rsidP="004624A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bookmarkStart w:id="58" w:name="sub_100"/>
      <w:r w:rsidRPr="004624A6">
        <w:rPr>
          <w:rFonts w:ascii="Times New Roman" w:eastAsia="Times New Roman" w:hAnsi="Times New Roman" w:cs="Times New Roman"/>
          <w:color w:val="000000"/>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нарушение срока регистрации запроса заявителя о предоставлении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нарушение срока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6) затребование с заявителя при предоставлении муниципальной услуги платы;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7) отказ должностных лиц администрации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53. Уполномоченным органом для рассмотрения жалобы, является администрация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письменной жалобе в обязательном порядке указывается: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lastRenderedPageBreak/>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55. Жалоба подается в администрацию </w:t>
      </w:r>
      <w:r w:rsidR="007B178C" w:rsidRPr="007B178C">
        <w:rPr>
          <w:rFonts w:ascii="Times New Roman" w:eastAsia="Times New Roman" w:hAnsi="Times New Roman" w:cs="Times New Roman"/>
          <w:color w:val="FF0000"/>
          <w:sz w:val="24"/>
          <w:szCs w:val="24"/>
          <w:lang w:eastAsia="ru-RU"/>
        </w:rPr>
        <w:t>Вармазейского</w:t>
      </w:r>
      <w:r w:rsidRPr="004624A6">
        <w:rPr>
          <w:rFonts w:ascii="Times New Roman" w:eastAsia="Times New Roman" w:hAnsi="Times New Roman" w:cs="Times New Roman"/>
          <w:color w:val="000000"/>
          <w:sz w:val="24"/>
          <w:szCs w:val="24"/>
          <w:lang w:eastAsia="ru-RU"/>
        </w:rPr>
        <w:t xml:space="preserve"> сельского поселения в письменной форме на бумажном носителе или в электронной форме.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Жалоба регистрируется в день ее поступления.</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Жалоба, поступившая в администрацию</w:t>
      </w:r>
      <w:r w:rsidRPr="004624A6">
        <w:rPr>
          <w:rFonts w:ascii="Arial" w:eastAsia="Times New Roman" w:hAnsi="Arial" w:cs="Times New Roman"/>
          <w:color w:val="000000"/>
          <w:sz w:val="24"/>
          <w:szCs w:val="24"/>
          <w:lang w:eastAsia="ru-RU"/>
        </w:rPr>
        <w:t xml:space="preserve"> </w:t>
      </w:r>
      <w:r w:rsidR="007B178C" w:rsidRPr="007B178C">
        <w:rPr>
          <w:rFonts w:ascii="Times New Roman" w:eastAsia="Times New Roman" w:hAnsi="Times New Roman" w:cs="Times New Roman"/>
          <w:color w:val="FF0000"/>
          <w:sz w:val="24"/>
          <w:szCs w:val="24"/>
          <w:lang w:eastAsia="ru-RU"/>
        </w:rPr>
        <w:t xml:space="preserve">Вармазейского </w:t>
      </w:r>
      <w:r w:rsidRPr="004624A6">
        <w:rPr>
          <w:rFonts w:ascii="Times New Roman" w:eastAsia="Times New Roman" w:hAnsi="Times New Roman" w:cs="Times New Roman"/>
          <w:color w:val="000000"/>
          <w:sz w:val="24"/>
          <w:szCs w:val="24"/>
          <w:lang w:eastAsia="ru-RU"/>
        </w:rPr>
        <w:t>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56. Оснований для приостановления рассмотрения жалобы действующим законодательством не предусмотрено.</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57. По результатам рассмотрения жалобы принимается одно из следующих решений:</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2) отказать в удовлетворении жалобы.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4624A6">
        <w:rPr>
          <w:rFonts w:ascii="Times New Roman" w:eastAsia="Times New Roman" w:hAnsi="Times New Roman" w:cs="Times New Roman"/>
          <w:color w:val="000000"/>
          <w:sz w:val="24"/>
          <w:szCs w:val="24"/>
          <w:lang w:eastAsia="ru-RU"/>
        </w:rPr>
        <w:t>и</w:t>
      </w:r>
      <w:proofErr w:type="gramEnd"/>
      <w:r w:rsidRPr="004624A6">
        <w:rPr>
          <w:rFonts w:ascii="Times New Roman" w:eastAsia="Times New Roman" w:hAnsi="Times New Roman" w:cs="Times New Roman"/>
          <w:color w:val="000000"/>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4624A6" w:rsidRPr="004624A6" w:rsidRDefault="004624A6" w:rsidP="004624A6">
      <w:pPr>
        <w:widowControl w:val="0"/>
        <w:autoSpaceDE w:val="0"/>
        <w:autoSpaceDN w:val="0"/>
        <w:adjustRightInd w:val="0"/>
        <w:spacing w:after="0" w:line="240" w:lineRule="auto"/>
        <w:ind w:firstLine="1418"/>
        <w:jc w:val="both"/>
        <w:rPr>
          <w:rFonts w:ascii="Times New Roman" w:eastAsia="Times New Roman" w:hAnsi="Times New Roman" w:cs="Times New Roman"/>
          <w:color w:val="000000"/>
          <w:sz w:val="24"/>
          <w:szCs w:val="24"/>
          <w:lang w:eastAsia="ru-RU"/>
        </w:rPr>
      </w:pPr>
      <w:r w:rsidRPr="004624A6">
        <w:rPr>
          <w:rFonts w:ascii="Times New Roman" w:eastAsia="Times New Roman" w:hAnsi="Times New Roman" w:cs="Times New Roman"/>
          <w:color w:val="000000"/>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624A6" w:rsidRPr="004624A6" w:rsidRDefault="004624A6" w:rsidP="004624A6">
      <w:pPr>
        <w:widowControl w:val="0"/>
        <w:autoSpaceDE w:val="0"/>
        <w:autoSpaceDN w:val="0"/>
        <w:adjustRightInd w:val="0"/>
        <w:spacing w:after="0" w:line="240" w:lineRule="auto"/>
        <w:jc w:val="both"/>
        <w:rPr>
          <w:rFonts w:ascii="Arial" w:eastAsia="Times New Roman" w:hAnsi="Arial" w:cs="Times New Roman"/>
          <w:b/>
          <w:bCs/>
          <w:color w:val="000000"/>
          <w:sz w:val="24"/>
          <w:szCs w:val="24"/>
          <w:lang w:eastAsia="ru-RU"/>
        </w:rPr>
      </w:pPr>
    </w:p>
    <w:p w:rsidR="004624A6" w:rsidRPr="004624A6" w:rsidRDefault="004624A6" w:rsidP="004624A6">
      <w:pPr>
        <w:widowControl w:val="0"/>
        <w:autoSpaceDE w:val="0"/>
        <w:autoSpaceDN w:val="0"/>
        <w:adjustRightInd w:val="0"/>
        <w:spacing w:after="0" w:line="240" w:lineRule="auto"/>
        <w:jc w:val="both"/>
        <w:rPr>
          <w:rFonts w:ascii="Arial" w:eastAsia="Times New Roman" w:hAnsi="Arial" w:cs="Times New Roman"/>
          <w:b/>
          <w:bCs/>
          <w:color w:val="000000"/>
          <w:sz w:val="24"/>
          <w:szCs w:val="24"/>
          <w:lang w:eastAsia="ru-RU"/>
        </w:rPr>
      </w:pPr>
    </w:p>
    <w:p w:rsidR="004624A6" w:rsidRPr="004624A6" w:rsidRDefault="004624A6" w:rsidP="004624A6">
      <w:pPr>
        <w:widowControl w:val="0"/>
        <w:autoSpaceDE w:val="0"/>
        <w:autoSpaceDN w:val="0"/>
        <w:adjustRightInd w:val="0"/>
        <w:spacing w:after="0" w:line="240" w:lineRule="auto"/>
        <w:jc w:val="both"/>
        <w:rPr>
          <w:rFonts w:ascii="Arial" w:eastAsia="Times New Roman" w:hAnsi="Arial" w:cs="Times New Roman"/>
          <w:b/>
          <w:bCs/>
          <w:color w:val="000000"/>
          <w:sz w:val="24"/>
          <w:szCs w:val="24"/>
          <w:lang w:eastAsia="ru-RU"/>
        </w:rPr>
      </w:pPr>
    </w:p>
    <w:p w:rsidR="007B178C" w:rsidRDefault="007B178C" w:rsidP="004624A6">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p>
    <w:p w:rsidR="004624A6" w:rsidRPr="004624A6" w:rsidRDefault="004624A6" w:rsidP="004624A6">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bookmarkStart w:id="59" w:name="_GoBack"/>
      <w:bookmarkEnd w:id="59"/>
      <w:r w:rsidRPr="004624A6">
        <w:rPr>
          <w:rFonts w:ascii="Times New Roman" w:eastAsia="Times New Roman" w:hAnsi="Times New Roman" w:cs="Times New Roman"/>
          <w:b/>
          <w:bCs/>
          <w:color w:val="000000"/>
          <w:sz w:val="24"/>
          <w:szCs w:val="24"/>
          <w:lang w:eastAsia="ru-RU"/>
        </w:rPr>
        <w:lastRenderedPageBreak/>
        <w:t xml:space="preserve">Приложение 1 </w:t>
      </w:r>
    </w:p>
    <w:p w:rsidR="004624A6" w:rsidRPr="004624A6" w:rsidRDefault="004624A6" w:rsidP="004624A6">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к Административному регламенту</w:t>
      </w:r>
    </w:p>
    <w:p w:rsidR="004624A6" w:rsidRPr="004624A6" w:rsidRDefault="004624A6" w:rsidP="004624A6">
      <w:pPr>
        <w:widowControl w:val="0"/>
        <w:autoSpaceDE w:val="0"/>
        <w:autoSpaceDN w:val="0"/>
        <w:adjustRightInd w:val="0"/>
        <w:spacing w:after="0" w:line="240" w:lineRule="auto"/>
        <w:ind w:firstLine="698"/>
        <w:jc w:val="right"/>
        <w:rPr>
          <w:rFonts w:ascii="Arial" w:eastAsia="Times New Roman" w:hAnsi="Arial" w:cs="Times New Roman"/>
          <w:b/>
          <w:bCs/>
          <w:color w:val="000000"/>
          <w:sz w:val="24"/>
          <w:szCs w:val="24"/>
          <w:lang w:eastAsia="ru-RU"/>
        </w:rPr>
      </w:pPr>
    </w:p>
    <w:p w:rsidR="004624A6" w:rsidRPr="004624A6" w:rsidRDefault="004624A6" w:rsidP="004624A6">
      <w:pPr>
        <w:suppressAutoHyphens/>
        <w:autoSpaceDE w:val="0"/>
        <w:spacing w:after="0" w:line="240" w:lineRule="auto"/>
        <w:jc w:val="center"/>
        <w:rPr>
          <w:rFonts w:ascii="Times New Roman" w:eastAsia="Times New Roman" w:hAnsi="Times New Roman" w:cs="Times New Roman"/>
          <w:b/>
          <w:bCs/>
          <w:color w:val="000000"/>
          <w:sz w:val="24"/>
          <w:szCs w:val="24"/>
          <w:lang w:eastAsia="ar-SA"/>
        </w:rPr>
      </w:pPr>
      <w:bookmarkStart w:id="60" w:name="sub_200"/>
      <w:bookmarkEnd w:id="58"/>
      <w:r w:rsidRPr="004624A6">
        <w:rPr>
          <w:rFonts w:ascii="Times New Roman" w:eastAsia="Times New Roman" w:hAnsi="Times New Roman" w:cs="Times New Roman"/>
          <w:b/>
          <w:bCs/>
          <w:color w:val="000000"/>
          <w:sz w:val="24"/>
          <w:szCs w:val="24"/>
          <w:lang w:eastAsia="ar-SA"/>
        </w:rPr>
        <w:t>ФОРМА ЗАЯВЛЕНИЯ</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b/>
          <w:bCs/>
          <w:color w:val="000000"/>
          <w:sz w:val="24"/>
          <w:szCs w:val="24"/>
          <w:lang w:eastAsia="ar-SA"/>
        </w:rPr>
      </w:pPr>
      <w:r w:rsidRPr="004624A6">
        <w:rPr>
          <w:rFonts w:ascii="Times New Roman" w:eastAsia="Times New Roman" w:hAnsi="Times New Roman" w:cs="Times New Roman"/>
          <w:b/>
          <w:bCs/>
          <w:color w:val="000000"/>
          <w:sz w:val="24"/>
          <w:szCs w:val="24"/>
          <w:lang w:eastAsia="ar-SA"/>
        </w:rPr>
        <w:t>О ПРИСВОЕНИИ (</w:t>
      </w:r>
      <w:r w:rsidRPr="004624A6">
        <w:rPr>
          <w:rFonts w:ascii="Times New Roman" w:eastAsia="Times New Roman" w:hAnsi="Times New Roman" w:cs="Times New Roman"/>
          <w:b/>
          <w:bCs/>
          <w:color w:val="000000"/>
          <w:sz w:val="24"/>
          <w:szCs w:val="24"/>
          <w:lang w:eastAsia="ar-SA"/>
        </w:rPr>
        <w:tab/>
        <w:t xml:space="preserve">ИЗМЕНЕНИИ) ОБЪЕКТУ АДРЕСАЦИИ АДРЕСА ИЛИ </w:t>
      </w:r>
      <w:proofErr w:type="gramStart"/>
      <w:r w:rsidRPr="004624A6">
        <w:rPr>
          <w:rFonts w:ascii="Times New Roman" w:eastAsia="Times New Roman" w:hAnsi="Times New Roman" w:cs="Times New Roman"/>
          <w:b/>
          <w:bCs/>
          <w:color w:val="000000"/>
          <w:sz w:val="24"/>
          <w:szCs w:val="24"/>
          <w:lang w:eastAsia="ar-SA"/>
        </w:rPr>
        <w:t>АННУЛИРОВАНИИ  ЕГО</w:t>
      </w:r>
      <w:proofErr w:type="gramEnd"/>
      <w:r w:rsidRPr="004624A6">
        <w:rPr>
          <w:rFonts w:ascii="Times New Roman" w:eastAsia="Times New Roman" w:hAnsi="Times New Roman" w:cs="Times New Roman"/>
          <w:b/>
          <w:bCs/>
          <w:color w:val="000000"/>
          <w:sz w:val="24"/>
          <w:szCs w:val="24"/>
          <w:lang w:eastAsia="ar-SA"/>
        </w:rPr>
        <w:t xml:space="preserve"> АДРЕСА</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4624A6" w:rsidRPr="004624A6" w:rsidTr="004624A6">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Всего листов ___</w:t>
            </w:r>
          </w:p>
        </w:tc>
      </w:tr>
      <w:tr w:rsidR="004624A6" w:rsidRPr="004624A6" w:rsidTr="004624A6">
        <w:tc>
          <w:tcPr>
            <w:tcW w:w="9639" w:type="dxa"/>
            <w:gridSpan w:val="11"/>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4"/>
                <w:szCs w:val="24"/>
                <w:lang w:eastAsia="ar-SA"/>
              </w:rPr>
            </w:pPr>
          </w:p>
        </w:tc>
      </w:tr>
      <w:tr w:rsidR="004624A6" w:rsidRPr="004624A6" w:rsidTr="004624A6">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Заявление принято</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регистрационный номер _______________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листов заявления 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прилагаемых документов 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том числе оригиналов ___, копий ____, количество листов в оригиналах ____, копиях 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ФИО должностного лица ________________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подпись должностного лица ____________</w:t>
            </w:r>
          </w:p>
        </w:tc>
      </w:tr>
      <w:tr w:rsidR="004624A6" w:rsidRPr="004624A6" w:rsidTr="004624A6">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органа местного самоуправления, органа</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______________________________</w:t>
            </w:r>
          </w:p>
          <w:p w:rsidR="004624A6" w:rsidRPr="004624A6" w:rsidRDefault="004624A6" w:rsidP="004624A6">
            <w:pPr>
              <w:suppressAutoHyphens/>
              <w:autoSpaceDE w:val="0"/>
              <w:spacing w:after="0" w:line="240" w:lineRule="auto"/>
              <w:jc w:val="center"/>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 "__" ____________ ____ г.</w:t>
            </w:r>
          </w:p>
        </w:tc>
      </w:tr>
      <w:tr w:rsidR="004624A6" w:rsidRPr="004624A6" w:rsidTr="004624A6">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Прошу в отношении объекта адресации:</w:t>
            </w:r>
          </w:p>
        </w:tc>
      </w:tr>
      <w:tr w:rsidR="004624A6" w:rsidRPr="004624A6" w:rsidTr="004624A6">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Вид:</w:t>
            </w:r>
          </w:p>
        </w:tc>
      </w:tr>
      <w:tr w:rsidR="004624A6" w:rsidRPr="004624A6" w:rsidTr="004624A6">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Объект незавершенного строительства</w:t>
            </w:r>
          </w:p>
        </w:tc>
      </w:tr>
      <w:tr w:rsidR="004624A6" w:rsidRPr="004624A6" w:rsidTr="004624A6">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Присвоить адрес</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связи с:</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земельного участка(</w:t>
            </w:r>
            <w:proofErr w:type="spellStart"/>
            <w:r w:rsidRPr="004624A6">
              <w:rPr>
                <w:rFonts w:ascii="Times New Roman" w:eastAsia="Times New Roman" w:hAnsi="Times New Roman" w:cs="Times New Roman"/>
                <w:color w:val="000000"/>
                <w:sz w:val="20"/>
                <w:szCs w:val="20"/>
                <w:lang w:eastAsia="ar-SA"/>
              </w:rPr>
              <w:t>ов</w:t>
            </w:r>
            <w:proofErr w:type="spellEnd"/>
            <w:r w:rsidRPr="004624A6">
              <w:rPr>
                <w:rFonts w:ascii="Times New Roman" w:eastAsia="Times New Roman" w:hAnsi="Times New Roman" w:cs="Times New Roman"/>
                <w:color w:val="000000"/>
                <w:sz w:val="20"/>
                <w:szCs w:val="20"/>
                <w:lang w:eastAsia="ar-SA"/>
              </w:rPr>
              <w:t>) из земель, находящихся в государственной или муниципальной собственности</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земельного участка(</w:t>
            </w:r>
            <w:proofErr w:type="spellStart"/>
            <w:r w:rsidRPr="004624A6">
              <w:rPr>
                <w:rFonts w:ascii="Times New Roman" w:eastAsia="Times New Roman" w:hAnsi="Times New Roman" w:cs="Times New Roman"/>
                <w:color w:val="000000"/>
                <w:sz w:val="20"/>
                <w:szCs w:val="20"/>
                <w:lang w:eastAsia="ar-SA"/>
              </w:rPr>
              <w:t>ов</w:t>
            </w:r>
            <w:proofErr w:type="spellEnd"/>
            <w:r w:rsidRPr="004624A6">
              <w:rPr>
                <w:rFonts w:ascii="Times New Roman" w:eastAsia="Times New Roman" w:hAnsi="Times New Roman" w:cs="Times New Roman"/>
                <w:color w:val="000000"/>
                <w:sz w:val="20"/>
                <w:szCs w:val="20"/>
                <w:lang w:eastAsia="ar-SA"/>
              </w:rPr>
              <w:t>) путем раздела земельного участка</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земельного участка, раздел которого осуществляется</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земельного участка путем объединения земельных участков</w:t>
            </w: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Кадастровый номер объединяемого земельного участка </w:t>
            </w:r>
            <w:hyperlink w:anchor="Par524" w:history="1">
              <w:r w:rsidRPr="004624A6">
                <w:rPr>
                  <w:rFonts w:ascii="Times New Roman" w:eastAsia="Times New Roman" w:hAnsi="Times New Roman" w:cs="Times New Roman"/>
                  <w:color w:val="000000"/>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Адрес объединяемого земельного участка </w:t>
            </w:r>
            <w:hyperlink w:anchor="Par524" w:history="1">
              <w:r w:rsidRPr="004624A6">
                <w:rPr>
                  <w:rFonts w:ascii="Times New Roman" w:eastAsia="Times New Roman" w:hAnsi="Times New Roman" w:cs="Times New Roman"/>
                  <w:color w:val="000000"/>
                  <w:sz w:val="20"/>
                  <w:szCs w:val="20"/>
                  <w:u w:val="single"/>
                  <w:lang w:eastAsia="ar-SA"/>
                </w:rPr>
                <w:t>&lt;1&gt;</w:t>
              </w:r>
            </w:hyperlink>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4624A6" w:rsidRPr="004624A6" w:rsidTr="004624A6">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Всего листов ___</w:t>
            </w:r>
          </w:p>
        </w:tc>
      </w:tr>
      <w:tr w:rsidR="004624A6" w:rsidRPr="004624A6" w:rsidTr="004624A6">
        <w:tc>
          <w:tcPr>
            <w:tcW w:w="9639" w:type="dxa"/>
            <w:gridSpan w:val="6"/>
            <w:tcBorders>
              <w:top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22"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земельного участка(</w:t>
            </w:r>
            <w:proofErr w:type="spellStart"/>
            <w:r w:rsidRPr="004624A6">
              <w:rPr>
                <w:rFonts w:ascii="Times New Roman" w:eastAsia="Times New Roman" w:hAnsi="Times New Roman" w:cs="Times New Roman"/>
                <w:color w:val="000000"/>
                <w:sz w:val="20"/>
                <w:szCs w:val="20"/>
                <w:lang w:eastAsia="ar-SA"/>
              </w:rPr>
              <w:t>ов</w:t>
            </w:r>
            <w:proofErr w:type="spellEnd"/>
            <w:r w:rsidRPr="004624A6">
              <w:rPr>
                <w:rFonts w:ascii="Times New Roman" w:eastAsia="Times New Roman" w:hAnsi="Times New Roman" w:cs="Times New Roman"/>
                <w:color w:val="000000"/>
                <w:sz w:val="20"/>
                <w:szCs w:val="20"/>
                <w:lang w:eastAsia="ar-SA"/>
              </w:rPr>
              <w:t>) путем выдела из земельного участка</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земельного участка, из которого осуществляется выдел</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земельного участка(</w:t>
            </w:r>
            <w:proofErr w:type="spellStart"/>
            <w:r w:rsidRPr="004624A6">
              <w:rPr>
                <w:rFonts w:ascii="Times New Roman" w:eastAsia="Times New Roman" w:hAnsi="Times New Roman" w:cs="Times New Roman"/>
                <w:color w:val="000000"/>
                <w:sz w:val="20"/>
                <w:szCs w:val="20"/>
                <w:lang w:eastAsia="ar-SA"/>
              </w:rPr>
              <w:t>ов</w:t>
            </w:r>
            <w:proofErr w:type="spellEnd"/>
            <w:r w:rsidRPr="004624A6">
              <w:rPr>
                <w:rFonts w:ascii="Times New Roman" w:eastAsia="Times New Roman" w:hAnsi="Times New Roman" w:cs="Times New Roman"/>
                <w:color w:val="000000"/>
                <w:sz w:val="20"/>
                <w:szCs w:val="20"/>
                <w:lang w:eastAsia="ar-SA"/>
              </w:rPr>
              <w:t>) путем перераспределения земельных участков</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земельных участков, которые перераспределяются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Кадастровый номер земельного участка, который перераспределяется </w:t>
            </w:r>
            <w:hyperlink w:anchor="Par525" w:history="1">
              <w:r w:rsidRPr="004624A6">
                <w:rPr>
                  <w:rFonts w:ascii="Times New Roman" w:eastAsia="Times New Roman" w:hAnsi="Times New Roman" w:cs="Times New Roman"/>
                  <w:color w:val="000000"/>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Адрес земельного участка, который перераспределяется </w:t>
            </w:r>
            <w:hyperlink w:anchor="Par525" w:history="1">
              <w:r w:rsidRPr="004624A6">
                <w:rPr>
                  <w:rFonts w:ascii="Times New Roman" w:eastAsia="Times New Roman" w:hAnsi="Times New Roman" w:cs="Times New Roman"/>
                  <w:color w:val="000000"/>
                  <w:sz w:val="20"/>
                  <w:szCs w:val="20"/>
                  <w:u w:val="single"/>
                  <w:lang w:eastAsia="ar-SA"/>
                </w:rPr>
                <w:t>&lt;2&gt;</w:t>
              </w:r>
            </w:hyperlink>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Строительством, реконструкцией здания, сооружения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земельного участка, на котором осуществляется строительство (реконструкция)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земельного участка, на котором осуществляется строительство (реконструкция)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Переводом жилого помещения в нежилое помещение и нежилого помещения в жилое помещение</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помещения</w:t>
            </w: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22"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4624A6" w:rsidRPr="004624A6" w:rsidTr="004624A6">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Всего листов ___</w:t>
            </w:r>
          </w:p>
        </w:tc>
      </w:tr>
      <w:tr w:rsidR="004624A6" w:rsidRPr="004624A6" w:rsidTr="004624A6">
        <w:tc>
          <w:tcPr>
            <w:tcW w:w="9639" w:type="dxa"/>
            <w:gridSpan w:val="13"/>
            <w:tcBorders>
              <w:top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помещения(</w:t>
            </w:r>
            <w:proofErr w:type="spellStart"/>
            <w:r w:rsidRPr="004624A6">
              <w:rPr>
                <w:rFonts w:ascii="Times New Roman" w:eastAsia="Times New Roman" w:hAnsi="Times New Roman" w:cs="Times New Roman"/>
                <w:color w:val="000000"/>
                <w:sz w:val="20"/>
                <w:szCs w:val="20"/>
                <w:lang w:eastAsia="ar-SA"/>
              </w:rPr>
              <w:t>ий</w:t>
            </w:r>
            <w:proofErr w:type="spellEnd"/>
            <w:r w:rsidRPr="004624A6">
              <w:rPr>
                <w:rFonts w:ascii="Times New Roman" w:eastAsia="Times New Roman" w:hAnsi="Times New Roman" w:cs="Times New Roman"/>
                <w:color w:val="000000"/>
                <w:sz w:val="20"/>
                <w:szCs w:val="20"/>
                <w:lang w:eastAsia="ar-SA"/>
              </w:rPr>
              <w:t>) в здании, сооружении путем раздела здания, сооружения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здания, сооружения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помещения(</w:t>
            </w:r>
            <w:proofErr w:type="spellStart"/>
            <w:r w:rsidRPr="004624A6">
              <w:rPr>
                <w:rFonts w:ascii="Times New Roman" w:eastAsia="Times New Roman" w:hAnsi="Times New Roman" w:cs="Times New Roman"/>
                <w:color w:val="000000"/>
                <w:sz w:val="20"/>
                <w:szCs w:val="20"/>
                <w:lang w:eastAsia="ar-SA"/>
              </w:rPr>
              <w:t>ий</w:t>
            </w:r>
            <w:proofErr w:type="spellEnd"/>
            <w:r w:rsidRPr="004624A6">
              <w:rPr>
                <w:rFonts w:ascii="Times New Roman" w:eastAsia="Times New Roman" w:hAnsi="Times New Roman" w:cs="Times New Roman"/>
                <w:color w:val="000000"/>
                <w:sz w:val="20"/>
                <w:szCs w:val="20"/>
                <w:lang w:eastAsia="ar-SA"/>
              </w:rPr>
              <w:t>) в здании, сооружении путем раздела помещения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Назначение помещения (жилое (нежилое) помещение) </w:t>
            </w:r>
            <w:hyperlink w:anchor="Par526" w:history="1">
              <w:r w:rsidRPr="004624A6">
                <w:rPr>
                  <w:rFonts w:ascii="Times New Roman" w:eastAsia="Times New Roman" w:hAnsi="Times New Roman" w:cs="Times New Roman"/>
                  <w:color w:val="000000"/>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Вид помещения </w:t>
            </w:r>
            <w:hyperlink w:anchor="Par526" w:history="1">
              <w:r w:rsidRPr="004624A6">
                <w:rPr>
                  <w:rFonts w:ascii="Times New Roman" w:eastAsia="Times New Roman" w:hAnsi="Times New Roman" w:cs="Times New Roman"/>
                  <w:color w:val="000000"/>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Количество помещений </w:t>
            </w:r>
            <w:hyperlink w:anchor="Par526" w:history="1">
              <w:r w:rsidRPr="004624A6">
                <w:rPr>
                  <w:rFonts w:ascii="Times New Roman" w:eastAsia="Times New Roman" w:hAnsi="Times New Roman" w:cs="Times New Roman"/>
                  <w:color w:val="000000"/>
                  <w:sz w:val="20"/>
                  <w:szCs w:val="20"/>
                  <w:u w:val="single"/>
                  <w:lang w:eastAsia="ar-SA"/>
                </w:rPr>
                <w:t>&lt;3&gt;</w:t>
              </w:r>
            </w:hyperlink>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помещения, раздел которого осуществляется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помещения в здании, сооружении путем объединения помещений в здании, сооружении</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нежилого помещения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Кадастровый номер объединяемого помещения </w:t>
            </w:r>
            <w:hyperlink w:anchor="Par527" w:history="1">
              <w:r w:rsidRPr="004624A6">
                <w:rPr>
                  <w:rFonts w:ascii="Times New Roman" w:eastAsia="Times New Roman" w:hAnsi="Times New Roman" w:cs="Times New Roman"/>
                  <w:color w:val="000000"/>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Адрес объединяемого помещения </w:t>
            </w:r>
            <w:hyperlink w:anchor="Par527" w:history="1">
              <w:r w:rsidRPr="004624A6">
                <w:rPr>
                  <w:rFonts w:ascii="Times New Roman" w:eastAsia="Times New Roman" w:hAnsi="Times New Roman" w:cs="Times New Roman"/>
                  <w:color w:val="000000"/>
                  <w:sz w:val="20"/>
                  <w:szCs w:val="20"/>
                  <w:u w:val="single"/>
                  <w:lang w:eastAsia="ar-SA"/>
                </w:rPr>
                <w:t>&lt;4&gt;</w:t>
              </w:r>
            </w:hyperlink>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Образование нежилого помещения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здания, сооружения</w:t>
            </w: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4624A6" w:rsidRPr="004624A6" w:rsidTr="004624A6">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Всего листов ___</w:t>
            </w:r>
          </w:p>
        </w:tc>
      </w:tr>
      <w:tr w:rsidR="004624A6" w:rsidRPr="004624A6" w:rsidTr="004624A6">
        <w:tc>
          <w:tcPr>
            <w:tcW w:w="6316" w:type="dxa"/>
            <w:gridSpan w:val="4"/>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Аннулировать адрес объекта адресации:</w:t>
            </w: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связи с:</w:t>
            </w: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Прекращением существования объекта адресации</w:t>
            </w: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4624A6">
                <w:rPr>
                  <w:rFonts w:ascii="Times New Roman" w:eastAsia="Times New Roman" w:hAnsi="Times New Roman" w:cs="Times New Roman"/>
                  <w:color w:val="000000"/>
                  <w:sz w:val="20"/>
                  <w:szCs w:val="20"/>
                  <w:u w:val="single"/>
                  <w:lang w:eastAsia="ar-SA"/>
                </w:rPr>
                <w:t>пунктах 1</w:t>
              </w:r>
            </w:hyperlink>
            <w:r w:rsidRPr="004624A6">
              <w:rPr>
                <w:rFonts w:ascii="Times New Roman" w:eastAsia="Times New Roman" w:hAnsi="Times New Roman" w:cs="Times New Roman"/>
                <w:color w:val="000000"/>
                <w:sz w:val="20"/>
                <w:szCs w:val="20"/>
                <w:lang w:eastAsia="ar-SA"/>
              </w:rPr>
              <w:t xml:space="preserve"> и </w:t>
            </w:r>
            <w:hyperlink r:id="rId33" w:history="1">
              <w:r w:rsidRPr="004624A6">
                <w:rPr>
                  <w:rFonts w:ascii="Times New Roman" w:eastAsia="Times New Roman" w:hAnsi="Times New Roman" w:cs="Times New Roman"/>
                  <w:color w:val="000000"/>
                  <w:sz w:val="20"/>
                  <w:szCs w:val="20"/>
                  <w:u w:val="single"/>
                  <w:lang w:eastAsia="ar-SA"/>
                </w:rPr>
                <w:t>3 части 2 статьи 27</w:t>
              </w:r>
            </w:hyperlink>
            <w:r w:rsidRPr="004624A6">
              <w:rPr>
                <w:rFonts w:ascii="Times New Roman" w:eastAsia="Times New Roman" w:hAnsi="Times New Roman" w:cs="Times New Roman"/>
                <w:color w:val="000000"/>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Присвоением объекту адресации нового адреса</w:t>
            </w: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4624A6" w:rsidRPr="004624A6" w:rsidTr="004624A6">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Всего листов ___</w:t>
            </w:r>
          </w:p>
        </w:tc>
      </w:tr>
      <w:tr w:rsidR="004624A6" w:rsidRPr="004624A6" w:rsidTr="004624A6">
        <w:tc>
          <w:tcPr>
            <w:tcW w:w="9639" w:type="dxa"/>
            <w:gridSpan w:val="15"/>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Собственник объекта адресации или лицо, обладающее иным вещным правом на объект адресации</w:t>
            </w:r>
          </w:p>
        </w:tc>
      </w:tr>
      <w:tr w:rsidR="004624A6" w:rsidRPr="004624A6" w:rsidTr="004624A6">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физическое лицо:</w:t>
            </w:r>
          </w:p>
        </w:tc>
      </w:tr>
      <w:tr w:rsidR="004624A6" w:rsidRPr="004624A6" w:rsidTr="004624A6">
        <w:tc>
          <w:tcPr>
            <w:tcW w:w="558"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ИНН (при наличии):</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номер:</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кем выдан:</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электронной почты (при наличии):</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4624A6" w:rsidRPr="004624A6" w:rsidTr="004624A6">
        <w:tc>
          <w:tcPr>
            <w:tcW w:w="558"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КПП (для российского юридического лица):</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номер регистрации (для иностранного юридического лица):</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электронной почты (при наличии):</w:t>
            </w: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Вещное право на объект адресации:</w:t>
            </w: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право собственности</w:t>
            </w: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право хозяйственного ведения имуществом на объект адресации</w:t>
            </w: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право оперативного управления имуществом на объект адресации</w:t>
            </w: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право пожизненно наследуемого владения земельным участком</w:t>
            </w:r>
          </w:p>
        </w:tc>
      </w:tr>
      <w:tr w:rsidR="004624A6" w:rsidRPr="004624A6" w:rsidTr="004624A6">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право постоянного (бессрочного) пользования земельным участком</w:t>
            </w:r>
          </w:p>
        </w:tc>
      </w:tr>
      <w:tr w:rsidR="004624A6" w:rsidRPr="004624A6" w:rsidTr="004624A6">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4624A6" w:rsidRPr="004624A6" w:rsidTr="004624A6">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многофункциональном центре</w:t>
            </w:r>
          </w:p>
        </w:tc>
      </w:tr>
      <w:tr w:rsidR="004624A6" w:rsidRPr="004624A6" w:rsidTr="004624A6">
        <w:tc>
          <w:tcPr>
            <w:tcW w:w="558" w:type="dxa"/>
            <w:vMerge w:val="restart"/>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4624A6" w:rsidRPr="004624A6" w:rsidTr="004624A6">
        <w:tc>
          <w:tcPr>
            <w:tcW w:w="558"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 личном кабинете федеральной информационной адресной системы</w:t>
            </w:r>
          </w:p>
        </w:tc>
      </w:tr>
      <w:tr w:rsidR="004624A6" w:rsidRPr="004624A6" w:rsidTr="004624A6">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Расписку в получении документов прошу:</w:t>
            </w:r>
          </w:p>
        </w:tc>
      </w:tr>
      <w:tr w:rsidR="004624A6" w:rsidRPr="004624A6" w:rsidTr="004624A6">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Расписка получена: ___________________________________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lastRenderedPageBreak/>
              <w:t>(подпись заявителя)</w:t>
            </w:r>
          </w:p>
        </w:tc>
      </w:tr>
      <w:tr w:rsidR="004624A6" w:rsidRPr="004624A6" w:rsidTr="004624A6">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Не направлять</w:t>
            </w: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4624A6" w:rsidRPr="004624A6" w:rsidTr="004624A6">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Всего листов ___</w:t>
            </w:r>
          </w:p>
        </w:tc>
      </w:tr>
      <w:tr w:rsidR="004624A6" w:rsidRPr="004624A6" w:rsidTr="004624A6">
        <w:tc>
          <w:tcPr>
            <w:tcW w:w="9639" w:type="dxa"/>
            <w:gridSpan w:val="13"/>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Заявитель:</w:t>
            </w:r>
          </w:p>
        </w:tc>
      </w:tr>
      <w:tr w:rsidR="004624A6" w:rsidRPr="004624A6" w:rsidTr="004624A6">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Собственник объекта адресации или лицо, обладающее иным вещным правом на объект адресации</w:t>
            </w:r>
          </w:p>
        </w:tc>
      </w:tr>
      <w:tr w:rsidR="004624A6" w:rsidRPr="004624A6" w:rsidTr="004624A6">
        <w:tc>
          <w:tcPr>
            <w:tcW w:w="537"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Представитель собственника объекта адресации или лица, обладающего иным вещным правом на объект адресации</w:t>
            </w:r>
          </w:p>
        </w:tc>
      </w:tr>
      <w:tr w:rsidR="004624A6" w:rsidRPr="004624A6" w:rsidTr="004624A6">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физическое лицо:</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ИНН (при наличии):</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номер:</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кем выдан:</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электронной почты (при наличии):</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и реквизиты документа, подтверждающего полномочия представителя:</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ИНН (для российского юридического лица):</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номер регистрации (для иностранного юридического лица):</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адрес электронной почты (при наличии):</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наименование и реквизиты документа, подтверждающего полномочия представителя:</w:t>
            </w: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Документы, прилагаемые к заявлению:</w:t>
            </w: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Копия в количестве ___ экз., на ___ л.</w:t>
            </w: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Копия в количестве ___ экз., на ___ л.</w:t>
            </w: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Копия в количестве ___ экз., на ___ л.</w:t>
            </w:r>
          </w:p>
        </w:tc>
      </w:tr>
      <w:tr w:rsidR="004624A6" w:rsidRPr="004624A6" w:rsidTr="004624A6">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Примечание:</w:t>
            </w: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4624A6" w:rsidRPr="004624A6" w:rsidTr="004624A6">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r w:rsidRPr="004624A6">
              <w:rPr>
                <w:rFonts w:ascii="Times New Roman" w:eastAsia="Times New Roman" w:hAnsi="Times New Roman" w:cs="Times New Roman"/>
                <w:color w:val="000000"/>
                <w:sz w:val="24"/>
                <w:szCs w:val="24"/>
                <w:lang w:eastAsia="ar-SA"/>
              </w:rPr>
              <w:t>Всего листов ___</w:t>
            </w:r>
          </w:p>
        </w:tc>
      </w:tr>
      <w:tr w:rsidR="004624A6" w:rsidRPr="004624A6" w:rsidTr="004624A6">
        <w:tc>
          <w:tcPr>
            <w:tcW w:w="6284" w:type="dxa"/>
            <w:gridSpan w:val="3"/>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4624A6" w:rsidRPr="004624A6" w:rsidTr="004624A6">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Настоящим также подтверждаю, что:</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lastRenderedPageBreak/>
              <w:t>сведения, указанные в настоящем заявлении, на дату представления заявления достоверны;</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представленные правоустанавливающий(</w:t>
            </w:r>
            <w:proofErr w:type="spellStart"/>
            <w:r w:rsidRPr="004624A6">
              <w:rPr>
                <w:rFonts w:ascii="Times New Roman" w:eastAsia="Times New Roman" w:hAnsi="Times New Roman" w:cs="Times New Roman"/>
                <w:color w:val="000000"/>
                <w:sz w:val="20"/>
                <w:szCs w:val="20"/>
                <w:lang w:eastAsia="ar-SA"/>
              </w:rPr>
              <w:t>ие</w:t>
            </w:r>
            <w:proofErr w:type="spellEnd"/>
            <w:r w:rsidRPr="004624A6">
              <w:rPr>
                <w:rFonts w:ascii="Times New Roman" w:eastAsia="Times New Roman" w:hAnsi="Times New Roman" w:cs="Times New Roman"/>
                <w:color w:val="000000"/>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4624A6" w:rsidRPr="004624A6" w:rsidTr="004624A6">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Дата</w:t>
            </w:r>
          </w:p>
        </w:tc>
      </w:tr>
      <w:tr w:rsidR="004624A6" w:rsidRPr="004624A6" w:rsidTr="004624A6">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_________________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_______________________</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"__" ___________ ____ г.</w:t>
            </w:r>
          </w:p>
        </w:tc>
      </w:tr>
      <w:tr w:rsidR="004624A6" w:rsidRPr="004624A6" w:rsidTr="004624A6">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Отметка специалиста, принявшего заявление и приложенные к нему документы:</w:t>
            </w:r>
          </w:p>
        </w:tc>
      </w:tr>
      <w:tr w:rsidR="004624A6" w:rsidRPr="004624A6" w:rsidTr="004624A6">
        <w:tc>
          <w:tcPr>
            <w:tcW w:w="537"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tc>
      </w:tr>
      <w:tr w:rsidR="004624A6" w:rsidRPr="004624A6" w:rsidTr="004624A6">
        <w:tc>
          <w:tcPr>
            <w:tcW w:w="537" w:type="dxa"/>
            <w:tcBorders>
              <w:left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r w:rsidR="004624A6" w:rsidRPr="004624A6" w:rsidTr="004624A6">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4"/>
                <w:szCs w:val="24"/>
                <w:lang w:eastAsia="ar-SA"/>
              </w:rPr>
            </w:pPr>
          </w:p>
        </w:tc>
      </w:tr>
    </w:tbl>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r w:rsidRPr="004624A6">
        <w:rPr>
          <w:rFonts w:ascii="Times New Roman" w:eastAsia="Times New Roman" w:hAnsi="Times New Roman" w:cs="Times New Roman"/>
          <w:color w:val="000000"/>
          <w:sz w:val="20"/>
          <w:szCs w:val="20"/>
          <w:lang w:eastAsia="ar-SA"/>
        </w:rPr>
        <w:t>--------------------------------</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bookmarkStart w:id="61" w:name="Par524"/>
      <w:bookmarkEnd w:id="61"/>
      <w:r w:rsidRPr="004624A6">
        <w:rPr>
          <w:rFonts w:ascii="Times New Roman" w:eastAsia="Times New Roman" w:hAnsi="Times New Roman" w:cs="Times New Roman"/>
          <w:color w:val="000000"/>
          <w:sz w:val="20"/>
          <w:szCs w:val="20"/>
          <w:lang w:eastAsia="ar-SA"/>
        </w:rPr>
        <w:t>&lt;1&gt; Строка дублируется для каждого объединенного земельного участка.</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bookmarkStart w:id="62" w:name="Par525"/>
      <w:bookmarkEnd w:id="62"/>
      <w:r w:rsidRPr="004624A6">
        <w:rPr>
          <w:rFonts w:ascii="Times New Roman" w:eastAsia="Times New Roman" w:hAnsi="Times New Roman" w:cs="Times New Roman"/>
          <w:color w:val="000000"/>
          <w:sz w:val="20"/>
          <w:szCs w:val="20"/>
          <w:lang w:eastAsia="ar-SA"/>
        </w:rPr>
        <w:t>&lt;2&gt; Строка дублируется для каждого перераспределенного земельного участка.</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bookmarkStart w:id="63" w:name="Par526"/>
      <w:bookmarkEnd w:id="63"/>
      <w:r w:rsidRPr="004624A6">
        <w:rPr>
          <w:rFonts w:ascii="Times New Roman" w:eastAsia="Times New Roman" w:hAnsi="Times New Roman" w:cs="Times New Roman"/>
          <w:color w:val="000000"/>
          <w:sz w:val="20"/>
          <w:szCs w:val="20"/>
          <w:lang w:eastAsia="ar-SA"/>
        </w:rPr>
        <w:t>&lt;3&gt; Строка дублируется для каждого разделенного помещения.</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bookmarkStart w:id="64" w:name="Par527"/>
      <w:bookmarkEnd w:id="64"/>
      <w:r w:rsidRPr="004624A6">
        <w:rPr>
          <w:rFonts w:ascii="Times New Roman" w:eastAsia="Times New Roman" w:hAnsi="Times New Roman" w:cs="Times New Roman"/>
          <w:color w:val="000000"/>
          <w:sz w:val="20"/>
          <w:szCs w:val="20"/>
          <w:lang w:eastAsia="ar-SA"/>
        </w:rPr>
        <w:t>&lt;4&gt; Строка дублируется для каждого объединенного помещения.</w:t>
      </w: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rPr>
          <w:rFonts w:ascii="Times New Roman" w:eastAsia="Times New Roman" w:hAnsi="Times New Roman" w:cs="Times New Roman"/>
          <w:color w:val="000000"/>
          <w:sz w:val="20"/>
          <w:szCs w:val="20"/>
          <w:lang w:eastAsia="ar-SA"/>
        </w:rPr>
      </w:pPr>
    </w:p>
    <w:p w:rsidR="004624A6" w:rsidRPr="004624A6" w:rsidRDefault="004624A6" w:rsidP="004624A6">
      <w:pPr>
        <w:suppressAutoHyphens/>
        <w:autoSpaceDE w:val="0"/>
        <w:spacing w:after="0" w:line="240" w:lineRule="auto"/>
        <w:jc w:val="right"/>
        <w:rPr>
          <w:rFonts w:ascii="Times New Roman" w:eastAsia="Times New Roman" w:hAnsi="Times New Roman" w:cs="Times New Roman"/>
          <w:b/>
          <w:color w:val="000000"/>
          <w:sz w:val="20"/>
          <w:szCs w:val="20"/>
          <w:lang w:eastAsia="ar-SA"/>
        </w:rPr>
      </w:pPr>
      <w:r w:rsidRPr="004624A6">
        <w:rPr>
          <w:rFonts w:ascii="Times New Roman" w:eastAsia="Times New Roman" w:hAnsi="Times New Roman" w:cs="Times New Roman"/>
          <w:b/>
          <w:color w:val="000000"/>
          <w:sz w:val="20"/>
          <w:szCs w:val="20"/>
          <w:lang w:eastAsia="ar-SA"/>
        </w:rPr>
        <w:lastRenderedPageBreak/>
        <w:t xml:space="preserve">Приложение 2 </w:t>
      </w:r>
    </w:p>
    <w:p w:rsidR="004624A6" w:rsidRPr="004624A6" w:rsidRDefault="004624A6" w:rsidP="004624A6">
      <w:pPr>
        <w:suppressAutoHyphens/>
        <w:autoSpaceDE w:val="0"/>
        <w:spacing w:after="0" w:line="240" w:lineRule="auto"/>
        <w:jc w:val="right"/>
        <w:rPr>
          <w:rFonts w:ascii="Times New Roman" w:eastAsia="Times New Roman" w:hAnsi="Times New Roman" w:cs="Times New Roman"/>
          <w:b/>
          <w:color w:val="000000"/>
          <w:sz w:val="20"/>
          <w:szCs w:val="20"/>
          <w:lang w:eastAsia="ar-SA"/>
        </w:rPr>
      </w:pPr>
      <w:r w:rsidRPr="004624A6">
        <w:rPr>
          <w:rFonts w:ascii="Times New Roman" w:eastAsia="Times New Roman" w:hAnsi="Times New Roman" w:cs="Times New Roman"/>
          <w:b/>
          <w:color w:val="000000"/>
          <w:sz w:val="20"/>
          <w:szCs w:val="20"/>
          <w:lang w:eastAsia="ar-SA"/>
        </w:rPr>
        <w:t>к Административному регламенту</w:t>
      </w:r>
    </w:p>
    <w:p w:rsidR="004624A6" w:rsidRPr="004624A6" w:rsidRDefault="004624A6" w:rsidP="004624A6">
      <w:pPr>
        <w:suppressAutoHyphens/>
        <w:autoSpaceDE w:val="0"/>
        <w:spacing w:after="0" w:line="240" w:lineRule="auto"/>
        <w:jc w:val="right"/>
        <w:rPr>
          <w:rFonts w:ascii="Times New Roman" w:eastAsia="Times New Roman" w:hAnsi="Times New Roman" w:cs="Times New Roman"/>
          <w:color w:val="000000"/>
          <w:sz w:val="24"/>
          <w:szCs w:val="24"/>
          <w:lang w:eastAsia="ar-SA"/>
        </w:rPr>
      </w:pPr>
    </w:p>
    <w:p w:rsidR="004624A6" w:rsidRPr="004624A6" w:rsidRDefault="004624A6" w:rsidP="004624A6">
      <w:pPr>
        <w:suppressAutoHyphens/>
        <w:autoSpaceDE w:val="0"/>
        <w:spacing w:after="0" w:line="240" w:lineRule="auto"/>
        <w:jc w:val="right"/>
        <w:rPr>
          <w:rFonts w:ascii="Times New Roman" w:eastAsia="Times New Roman" w:hAnsi="Times New Roman" w:cs="Times New Roman"/>
          <w:color w:val="000000"/>
          <w:sz w:val="24"/>
          <w:szCs w:val="24"/>
          <w:lang w:eastAsia="ar-SA"/>
        </w:rPr>
      </w:pPr>
    </w:p>
    <w:p w:rsidR="004624A6" w:rsidRPr="004624A6" w:rsidRDefault="004624A6" w:rsidP="004624A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ФОРМА РЕШЕНИЯ</w:t>
      </w:r>
    </w:p>
    <w:p w:rsidR="004624A6" w:rsidRPr="004624A6" w:rsidRDefault="004624A6" w:rsidP="004624A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ОБ ОТКАЗЕ В ПРИСВОЕНИИ ОБЪЕКТУ АДРЕСАЦИИ АДРЕСА</w:t>
      </w:r>
    </w:p>
    <w:p w:rsidR="004624A6" w:rsidRPr="004624A6" w:rsidRDefault="004624A6" w:rsidP="004624A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ИЛИ АННУЛИРОВАНИИ ЕГО АДРЕСА</w:t>
      </w:r>
    </w:p>
    <w:p w:rsidR="004624A6" w:rsidRPr="004624A6" w:rsidRDefault="004624A6" w:rsidP="004624A6">
      <w:pPr>
        <w:autoSpaceDE w:val="0"/>
        <w:autoSpaceDN w:val="0"/>
        <w:adjustRightInd w:val="0"/>
        <w:spacing w:after="0" w:line="240" w:lineRule="auto"/>
        <w:jc w:val="both"/>
        <w:outlineLvl w:val="0"/>
        <w:rPr>
          <w:rFonts w:ascii="Times New Roman" w:eastAsia="Times New Roman" w:hAnsi="Times New Roman" w:cs="Times New Roman"/>
          <w:color w:val="000000"/>
          <w:sz w:val="24"/>
          <w:szCs w:val="24"/>
          <w:lang w:eastAsia="ru-RU"/>
        </w:rPr>
      </w:pP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(Ф.И.О., адрес заявителя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(представителя) заявителя)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(регистрационный номер</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заявления о присвоении</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объекту адресации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или аннулировании его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Решение</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об отказе в присвоении объекту адресации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или аннулировании его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от ___________ N 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(наименование органа местного самоуправления, органа государственной</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власти субъекта Российской Федерации - города федерального значения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или органа местного самоуправления внутригородского муниципального</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образования города федерального значения, уполномоченного</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законом субъекта Российской Федерации)</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сообщает, что 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(Ф.И.О. заявителя в дательном падеже, наименование, номер</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и дата выдачи документа,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подтверждающего личность, почтовый адрес - для физического лица;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полное наименование, ИНН, КПП (для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российского юридического лица), страна, дата и номер регистрации</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(для иностранного юридического лица),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почтовый адрес - для юридического лица)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roofErr w:type="gramStart"/>
      <w:r w:rsidRPr="004624A6">
        <w:rPr>
          <w:rFonts w:ascii="Courier New" w:eastAsia="Times New Roman" w:hAnsi="Courier New" w:cs="Courier New"/>
          <w:color w:val="000000"/>
          <w:sz w:val="20"/>
          <w:szCs w:val="20"/>
          <w:lang w:eastAsia="ru-RU"/>
        </w:rPr>
        <w:t>на  основании</w:t>
      </w:r>
      <w:proofErr w:type="gramEnd"/>
      <w:r w:rsidRPr="004624A6">
        <w:rPr>
          <w:rFonts w:ascii="Courier New" w:eastAsia="Times New Roman" w:hAnsi="Courier New" w:cs="Courier New"/>
          <w:color w:val="000000"/>
          <w:sz w:val="20"/>
          <w:szCs w:val="20"/>
          <w:lang w:eastAsia="ru-RU"/>
        </w:rPr>
        <w:t xml:space="preserve">  </w:t>
      </w:r>
      <w:hyperlink r:id="rId34" w:history="1">
        <w:r w:rsidRPr="004624A6">
          <w:rPr>
            <w:rFonts w:ascii="Courier New" w:eastAsia="Times New Roman" w:hAnsi="Courier New" w:cs="Courier New"/>
            <w:color w:val="000000"/>
            <w:sz w:val="20"/>
            <w:szCs w:val="20"/>
            <w:lang w:eastAsia="ru-RU"/>
          </w:rPr>
          <w:t>Правил</w:t>
        </w:r>
      </w:hyperlink>
      <w:r w:rsidRPr="004624A6">
        <w:rPr>
          <w:rFonts w:ascii="Courier New" w:eastAsia="Times New Roman" w:hAnsi="Courier New" w:cs="Courier New"/>
          <w:color w:val="000000"/>
          <w:sz w:val="20"/>
          <w:szCs w:val="20"/>
          <w:lang w:eastAsia="ru-RU"/>
        </w:rPr>
        <w:t xml:space="preserve">  присвоения,  изменения  и   аннулирования   адресов,</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утвержденных постановлением Правительства Российской Федерации от 19 ноября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2014 г.  N </w:t>
      </w:r>
      <w:proofErr w:type="gramStart"/>
      <w:r w:rsidRPr="004624A6">
        <w:rPr>
          <w:rFonts w:ascii="Courier New" w:eastAsia="Times New Roman" w:hAnsi="Courier New" w:cs="Courier New"/>
          <w:color w:val="000000"/>
          <w:sz w:val="20"/>
          <w:szCs w:val="20"/>
          <w:lang w:eastAsia="ru-RU"/>
        </w:rPr>
        <w:t>1221,  отказано</w:t>
      </w:r>
      <w:proofErr w:type="gramEnd"/>
      <w:r w:rsidRPr="004624A6">
        <w:rPr>
          <w:rFonts w:ascii="Courier New" w:eastAsia="Times New Roman" w:hAnsi="Courier New" w:cs="Courier New"/>
          <w:color w:val="000000"/>
          <w:sz w:val="20"/>
          <w:szCs w:val="20"/>
          <w:lang w:eastAsia="ru-RU"/>
        </w:rPr>
        <w:t xml:space="preserve">  в  присвоении (аннулировании) адреса следующему</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(нужное подчеркнуть)</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объекту адресации 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(вид и наименование объекта адресации, описание</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местонахождения объекта адресации в случае обращения заявителя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 присвоении объекту адресации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адрес объекта адресации в случае обращения заявителя</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об аннулировании его адреса)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в связи с 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__________________________________________________________________________.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(основание отказа)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Уполномоченное    лицо    органа    местного   </w:t>
      </w:r>
      <w:proofErr w:type="gramStart"/>
      <w:r w:rsidRPr="004624A6">
        <w:rPr>
          <w:rFonts w:ascii="Courier New" w:eastAsia="Times New Roman" w:hAnsi="Courier New" w:cs="Courier New"/>
          <w:color w:val="000000"/>
          <w:sz w:val="20"/>
          <w:szCs w:val="20"/>
          <w:lang w:eastAsia="ru-RU"/>
        </w:rPr>
        <w:t xml:space="preserve">самоуправления,   </w:t>
      </w:r>
      <w:proofErr w:type="gramEnd"/>
      <w:r w:rsidRPr="004624A6">
        <w:rPr>
          <w:rFonts w:ascii="Courier New" w:eastAsia="Times New Roman" w:hAnsi="Courier New" w:cs="Courier New"/>
          <w:color w:val="000000"/>
          <w:sz w:val="20"/>
          <w:szCs w:val="20"/>
          <w:lang w:eastAsia="ru-RU"/>
        </w:rPr>
        <w:t>органа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roofErr w:type="gramStart"/>
      <w:r w:rsidRPr="004624A6">
        <w:rPr>
          <w:rFonts w:ascii="Courier New" w:eastAsia="Times New Roman" w:hAnsi="Courier New" w:cs="Courier New"/>
          <w:color w:val="000000"/>
          <w:sz w:val="20"/>
          <w:szCs w:val="20"/>
          <w:lang w:eastAsia="ru-RU"/>
        </w:rPr>
        <w:t>государственной  власти</w:t>
      </w:r>
      <w:proofErr w:type="gramEnd"/>
      <w:r w:rsidRPr="004624A6">
        <w:rPr>
          <w:rFonts w:ascii="Courier New" w:eastAsia="Times New Roman" w:hAnsi="Courier New" w:cs="Courier New"/>
          <w:color w:val="000000"/>
          <w:sz w:val="20"/>
          <w:szCs w:val="20"/>
          <w:lang w:eastAsia="ru-RU"/>
        </w:rPr>
        <w:t xml:space="preserve"> субъекта Российской Федерации - города федерального</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значения или органа местного самоуправления внутригородского муниципального</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roofErr w:type="gramStart"/>
      <w:r w:rsidRPr="004624A6">
        <w:rPr>
          <w:rFonts w:ascii="Courier New" w:eastAsia="Times New Roman" w:hAnsi="Courier New" w:cs="Courier New"/>
          <w:color w:val="000000"/>
          <w:sz w:val="20"/>
          <w:szCs w:val="20"/>
          <w:lang w:eastAsia="ru-RU"/>
        </w:rPr>
        <w:t>образования  города</w:t>
      </w:r>
      <w:proofErr w:type="gramEnd"/>
      <w:r w:rsidRPr="004624A6">
        <w:rPr>
          <w:rFonts w:ascii="Courier New" w:eastAsia="Times New Roman" w:hAnsi="Courier New" w:cs="Courier New"/>
          <w:color w:val="000000"/>
          <w:sz w:val="20"/>
          <w:szCs w:val="20"/>
          <w:lang w:eastAsia="ru-RU"/>
        </w:rPr>
        <w:t xml:space="preserve"> федерального значения, уполномоченного законом субъекта</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Российской Федерации</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___________________________________                         _______________</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 xml:space="preserve">        (должность, Ф.И.О.)                                    (подпись)</w:t>
      </w:r>
    </w:p>
    <w:p w:rsidR="004624A6" w:rsidRPr="004624A6" w:rsidRDefault="004624A6" w:rsidP="004624A6">
      <w:pPr>
        <w:autoSpaceDE w:val="0"/>
        <w:autoSpaceDN w:val="0"/>
        <w:adjustRightInd w:val="0"/>
        <w:spacing w:after="0" w:line="240" w:lineRule="auto"/>
        <w:jc w:val="both"/>
        <w:rPr>
          <w:rFonts w:ascii="Courier New" w:eastAsia="Times New Roman" w:hAnsi="Courier New" w:cs="Courier New"/>
          <w:color w:val="000000"/>
          <w:sz w:val="20"/>
          <w:szCs w:val="20"/>
          <w:lang w:eastAsia="ru-RU"/>
        </w:rPr>
      </w:pPr>
      <w:r w:rsidRPr="004624A6">
        <w:rPr>
          <w:rFonts w:ascii="Courier New" w:eastAsia="Times New Roman" w:hAnsi="Courier New" w:cs="Courier New"/>
          <w:color w:val="000000"/>
          <w:sz w:val="20"/>
          <w:szCs w:val="20"/>
          <w:lang w:eastAsia="ru-RU"/>
        </w:rPr>
        <w:t>М.П.</w:t>
      </w:r>
    </w:p>
    <w:p w:rsidR="004624A6" w:rsidRPr="004624A6" w:rsidRDefault="004624A6" w:rsidP="004624A6">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lastRenderedPageBreak/>
        <w:t xml:space="preserve">Приложение 3 </w:t>
      </w:r>
    </w:p>
    <w:p w:rsidR="004624A6" w:rsidRPr="004624A6" w:rsidRDefault="004624A6" w:rsidP="004624A6">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к Административному регламенту</w:t>
      </w:r>
    </w:p>
    <w:p w:rsidR="004624A6" w:rsidRPr="004624A6" w:rsidRDefault="004624A6" w:rsidP="004624A6">
      <w:pPr>
        <w:widowControl w:val="0"/>
        <w:autoSpaceDE w:val="0"/>
        <w:autoSpaceDN w:val="0"/>
        <w:adjustRightInd w:val="0"/>
        <w:spacing w:after="0" w:line="240" w:lineRule="auto"/>
        <w:ind w:firstLine="698"/>
        <w:jc w:val="right"/>
        <w:rPr>
          <w:rFonts w:ascii="Arial" w:eastAsia="Times New Roman" w:hAnsi="Arial" w:cs="Times New Roman"/>
          <w:b/>
          <w:bCs/>
          <w:color w:val="000000"/>
          <w:sz w:val="24"/>
          <w:szCs w:val="24"/>
          <w:lang w:eastAsia="ru-RU"/>
        </w:rPr>
      </w:pPr>
    </w:p>
    <w:bookmarkEnd w:id="60"/>
    <w:p w:rsidR="004624A6" w:rsidRPr="004624A6" w:rsidRDefault="004624A6" w:rsidP="004624A6">
      <w:pPr>
        <w:widowControl w:val="0"/>
        <w:autoSpaceDE w:val="0"/>
        <w:autoSpaceDN w:val="0"/>
        <w:adjustRightInd w:val="0"/>
        <w:spacing w:after="0" w:line="240" w:lineRule="auto"/>
        <w:ind w:firstLine="720"/>
        <w:jc w:val="both"/>
        <w:rPr>
          <w:rFonts w:ascii="Arial" w:eastAsia="Times New Roman" w:hAnsi="Arial" w:cs="Times New Roman"/>
          <w:color w:val="000000"/>
          <w:sz w:val="24"/>
          <w:szCs w:val="24"/>
          <w:lang w:eastAsia="ru-RU"/>
        </w:rPr>
      </w:pPr>
    </w:p>
    <w:p w:rsidR="004624A6" w:rsidRPr="004624A6" w:rsidRDefault="004624A6" w:rsidP="004624A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4"/>
          <w:szCs w:val="24"/>
          <w:lang w:eastAsia="ru-RU"/>
        </w:rPr>
      </w:pPr>
      <w:r w:rsidRPr="004624A6">
        <w:rPr>
          <w:rFonts w:ascii="Times New Roman" w:eastAsia="Times New Roman" w:hAnsi="Times New Roman" w:cs="Times New Roman"/>
          <w:b/>
          <w:bCs/>
          <w:color w:val="000000"/>
          <w:sz w:val="24"/>
          <w:szCs w:val="24"/>
          <w:lang w:eastAsia="ru-RU"/>
        </w:rPr>
        <w:t>Блок-схема</w:t>
      </w:r>
      <w:r w:rsidRPr="004624A6">
        <w:rPr>
          <w:rFonts w:ascii="Times New Roman" w:eastAsia="Times New Roman" w:hAnsi="Times New Roman" w:cs="Times New Roman"/>
          <w:b/>
          <w:bCs/>
          <w:color w:val="000000"/>
          <w:sz w:val="24"/>
          <w:szCs w:val="24"/>
          <w:lang w:eastAsia="ru-RU"/>
        </w:rPr>
        <w:br/>
        <w:t>предоставления муниципальной услуги "Присвоение (изменение, аннулирование) адреса объекту адресации"</w:t>
      </w:r>
    </w:p>
    <w:p w:rsidR="004624A6" w:rsidRPr="004624A6" w:rsidRDefault="004624A6" w:rsidP="004624A6">
      <w:pPr>
        <w:widowControl w:val="0"/>
        <w:autoSpaceDE w:val="0"/>
        <w:autoSpaceDN w:val="0"/>
        <w:adjustRightInd w:val="0"/>
        <w:spacing w:after="0" w:line="240" w:lineRule="auto"/>
        <w:ind w:firstLine="720"/>
        <w:jc w:val="both"/>
        <w:rPr>
          <w:rFonts w:ascii="Arial" w:eastAsia="Times New Roman" w:hAnsi="Arial"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roofErr w:type="gramStart"/>
      <w:r w:rsidRPr="004624A6">
        <w:rPr>
          <w:rFonts w:ascii="Courier New" w:eastAsia="Times New Roman" w:hAnsi="Courier New" w:cs="Courier New"/>
          <w:color w:val="000000"/>
          <w:lang w:eastAsia="ru-RU"/>
        </w:rPr>
        <w:t>│  Подача</w:t>
      </w:r>
      <w:proofErr w:type="gramEnd"/>
      <w:r w:rsidRPr="004624A6">
        <w:rPr>
          <w:rFonts w:ascii="Courier New" w:eastAsia="Times New Roman" w:hAnsi="Courier New" w:cs="Courier New"/>
          <w:color w:val="000000"/>
          <w:lang w:eastAsia="ru-RU"/>
        </w:rPr>
        <w:t xml:space="preserve"> заявления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заявителем с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│комплектом документов│</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│Прием и регистрация заявления│</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│Рассмотрение заявления и представленных </w:t>
      </w:r>
      <w:proofErr w:type="gramStart"/>
      <w:r w:rsidRPr="004624A6">
        <w:rPr>
          <w:rFonts w:ascii="Courier New" w:eastAsia="Times New Roman" w:hAnsi="Courier New" w:cs="Courier New"/>
          <w:color w:val="000000"/>
          <w:lang w:eastAsia="ru-RU"/>
        </w:rPr>
        <w:t>документов,│</w:t>
      </w:r>
      <w:proofErr w:type="gramEnd"/>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анализ представленных документов на </w:t>
      </w:r>
      <w:proofErr w:type="gramStart"/>
      <w:r w:rsidRPr="004624A6">
        <w:rPr>
          <w:rFonts w:ascii="Courier New" w:eastAsia="Times New Roman" w:hAnsi="Courier New" w:cs="Courier New"/>
          <w:color w:val="000000"/>
          <w:lang w:eastAsia="ru-RU"/>
        </w:rPr>
        <w:t>соответствие  │</w:t>
      </w:r>
      <w:proofErr w:type="gramEnd"/>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действующему законодательству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да    │Наличие оснований│</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для отказа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│Подготовка </w:t>
      </w:r>
      <w:proofErr w:type="gramStart"/>
      <w:r w:rsidRPr="004624A6">
        <w:rPr>
          <w:rFonts w:ascii="Courier New" w:eastAsia="Times New Roman" w:hAnsi="Courier New" w:cs="Courier New"/>
          <w:color w:val="000000"/>
          <w:lang w:eastAsia="ru-RU"/>
        </w:rPr>
        <w:t>ответа  │</w:t>
      </w:r>
      <w:proofErr w:type="gramEnd"/>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│заявителю об отказе│          нет│</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Подготовка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w:t>
      </w:r>
      <w:proofErr w:type="gramStart"/>
      <w:r w:rsidRPr="004624A6">
        <w:rPr>
          <w:rFonts w:ascii="Courier New" w:eastAsia="Times New Roman" w:hAnsi="Courier New" w:cs="Courier New"/>
          <w:color w:val="000000"/>
          <w:lang w:eastAsia="ru-RU"/>
        </w:rPr>
        <w:t>постановления  │</w:t>
      </w:r>
      <w:proofErr w:type="gramEnd"/>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Регистрация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│Выдача постановления о присвоении адреса объекту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                 недвижимости                       │</w:t>
      </w:r>
    </w:p>
    <w:p w:rsidR="004624A6" w:rsidRPr="004624A6" w:rsidRDefault="004624A6" w:rsidP="004624A6">
      <w:pPr>
        <w:widowControl w:val="0"/>
        <w:autoSpaceDE w:val="0"/>
        <w:autoSpaceDN w:val="0"/>
        <w:adjustRightInd w:val="0"/>
        <w:spacing w:after="0" w:line="240" w:lineRule="auto"/>
        <w:rPr>
          <w:rFonts w:ascii="Courier New" w:eastAsia="Times New Roman" w:hAnsi="Courier New" w:cs="Courier New"/>
          <w:color w:val="000000"/>
          <w:lang w:eastAsia="ru-RU"/>
        </w:rPr>
      </w:pPr>
      <w:r w:rsidRPr="004624A6">
        <w:rPr>
          <w:rFonts w:ascii="Courier New" w:eastAsia="Times New Roman" w:hAnsi="Courier New" w:cs="Courier New"/>
          <w:color w:val="000000"/>
          <w:lang w:eastAsia="ru-RU"/>
        </w:rPr>
        <w:t xml:space="preserve">      └────────────────────────────────────────────────────┘</w:t>
      </w:r>
    </w:p>
    <w:p w:rsidR="004624A6" w:rsidRPr="004624A6" w:rsidRDefault="004624A6" w:rsidP="004624A6">
      <w:pPr>
        <w:widowControl w:val="0"/>
        <w:autoSpaceDE w:val="0"/>
        <w:autoSpaceDN w:val="0"/>
        <w:adjustRightInd w:val="0"/>
        <w:spacing w:after="0" w:line="240" w:lineRule="auto"/>
        <w:ind w:firstLine="720"/>
        <w:jc w:val="both"/>
        <w:rPr>
          <w:rFonts w:ascii="Arial" w:eastAsia="Times New Roman" w:hAnsi="Arial" w:cs="Times New Roman"/>
          <w:color w:val="000000"/>
          <w:sz w:val="24"/>
          <w:szCs w:val="24"/>
          <w:lang w:eastAsia="ru-RU"/>
        </w:rPr>
      </w:pPr>
    </w:p>
    <w:p w:rsidR="004624A6" w:rsidRPr="004624A6" w:rsidRDefault="004624A6" w:rsidP="004624A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31233F" w:rsidRDefault="0031233F"/>
    <w:sectPr w:rsidR="0031233F" w:rsidSect="004624A6">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4A6"/>
    <w:rsid w:val="0031233F"/>
    <w:rsid w:val="004624A6"/>
    <w:rsid w:val="007B1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6FE9A-A5F9-4926-893C-5E7A32F7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4624A6"/>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4624A6"/>
    <w:pPr>
      <w:outlineLvl w:val="1"/>
    </w:pPr>
  </w:style>
  <w:style w:type="paragraph" w:styleId="3">
    <w:name w:val="heading 3"/>
    <w:basedOn w:val="2"/>
    <w:next w:val="a"/>
    <w:link w:val="30"/>
    <w:uiPriority w:val="99"/>
    <w:qFormat/>
    <w:rsid w:val="004624A6"/>
    <w:pPr>
      <w:outlineLvl w:val="2"/>
    </w:pPr>
  </w:style>
  <w:style w:type="paragraph" w:styleId="4">
    <w:name w:val="heading 4"/>
    <w:basedOn w:val="3"/>
    <w:next w:val="a"/>
    <w:link w:val="40"/>
    <w:uiPriority w:val="99"/>
    <w:qFormat/>
    <w:rsid w:val="004624A6"/>
    <w:pPr>
      <w:outlineLvl w:val="3"/>
    </w:pPr>
  </w:style>
  <w:style w:type="paragraph" w:styleId="5">
    <w:name w:val="heading 5"/>
    <w:basedOn w:val="a"/>
    <w:next w:val="a"/>
    <w:link w:val="50"/>
    <w:uiPriority w:val="99"/>
    <w:qFormat/>
    <w:rsid w:val="004624A6"/>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4624A6"/>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4624A6"/>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4624A6"/>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4624A6"/>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624A6"/>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4624A6"/>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4624A6"/>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4624A6"/>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4624A6"/>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4624A6"/>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4624A6"/>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4624A6"/>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4624A6"/>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4624A6"/>
  </w:style>
  <w:style w:type="character" w:customStyle="1" w:styleId="a3">
    <w:name w:val="Цветовое выделение"/>
    <w:rsid w:val="004624A6"/>
    <w:rPr>
      <w:b/>
      <w:bCs/>
      <w:color w:val="26282F"/>
    </w:rPr>
  </w:style>
  <w:style w:type="character" w:customStyle="1" w:styleId="a4">
    <w:name w:val="Гипертекстовая ссылка"/>
    <w:rsid w:val="004624A6"/>
    <w:rPr>
      <w:b/>
      <w:bCs/>
      <w:color w:val="106BBE"/>
    </w:rPr>
  </w:style>
  <w:style w:type="character" w:customStyle="1" w:styleId="a5">
    <w:name w:val="Активная гипертекстовая ссылка"/>
    <w:rsid w:val="004624A6"/>
    <w:rPr>
      <w:b/>
      <w:bCs/>
      <w:color w:val="106BBE"/>
      <w:u w:val="single"/>
    </w:rPr>
  </w:style>
  <w:style w:type="paragraph" w:customStyle="1" w:styleId="a6">
    <w:name w:val="Внимание"/>
    <w:basedOn w:val="a"/>
    <w:next w:val="a"/>
    <w:rsid w:val="004624A6"/>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4624A6"/>
  </w:style>
  <w:style w:type="paragraph" w:customStyle="1" w:styleId="a8">
    <w:name w:val="Внимание: недобросовестность!"/>
    <w:basedOn w:val="a6"/>
    <w:next w:val="a"/>
    <w:rsid w:val="004624A6"/>
  </w:style>
  <w:style w:type="character" w:customStyle="1" w:styleId="a9">
    <w:name w:val="Выделение для Базового Поиска"/>
    <w:rsid w:val="004624A6"/>
    <w:rPr>
      <w:b/>
      <w:bCs/>
      <w:color w:val="0058A9"/>
    </w:rPr>
  </w:style>
  <w:style w:type="character" w:customStyle="1" w:styleId="aa">
    <w:name w:val="Выделение для Базового Поиска (курсив)"/>
    <w:rsid w:val="004624A6"/>
    <w:rPr>
      <w:b/>
      <w:bCs/>
      <w:i/>
      <w:iCs/>
      <w:color w:val="0058A9"/>
    </w:rPr>
  </w:style>
  <w:style w:type="paragraph" w:customStyle="1" w:styleId="ab">
    <w:name w:val="Дочерний элемент списка"/>
    <w:basedOn w:val="a"/>
    <w:next w:val="a"/>
    <w:rsid w:val="004624A6"/>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4624A6"/>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4624A6"/>
    <w:rPr>
      <w:b/>
      <w:bCs/>
      <w:color w:val="0058A9"/>
      <w:shd w:val="clear" w:color="auto" w:fill="E0DFE3"/>
    </w:rPr>
  </w:style>
  <w:style w:type="paragraph" w:customStyle="1" w:styleId="ae">
    <w:name w:val="Заголовок группы контролов"/>
    <w:basedOn w:val="a"/>
    <w:next w:val="a"/>
    <w:rsid w:val="004624A6"/>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4624A6"/>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4624A6"/>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4624A6"/>
    <w:rPr>
      <w:b/>
      <w:bCs/>
      <w:color w:val="26282F"/>
    </w:rPr>
  </w:style>
  <w:style w:type="paragraph" w:customStyle="1" w:styleId="af2">
    <w:name w:val="Заголовок статьи"/>
    <w:basedOn w:val="a"/>
    <w:next w:val="a"/>
    <w:rsid w:val="004624A6"/>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4624A6"/>
    <w:rPr>
      <w:b/>
      <w:bCs/>
      <w:color w:val="FF0000"/>
    </w:rPr>
  </w:style>
  <w:style w:type="paragraph" w:customStyle="1" w:styleId="af4">
    <w:name w:val="Заголовок ЭР (левое окно)"/>
    <w:basedOn w:val="a"/>
    <w:next w:val="a"/>
    <w:rsid w:val="004624A6"/>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4624A6"/>
    <w:pPr>
      <w:spacing w:after="0"/>
      <w:jc w:val="left"/>
    </w:pPr>
  </w:style>
  <w:style w:type="paragraph" w:customStyle="1" w:styleId="af6">
    <w:name w:val="Интерактивный заголовок"/>
    <w:basedOn w:val="ad"/>
    <w:next w:val="a"/>
    <w:rsid w:val="004624A6"/>
    <w:rPr>
      <w:u w:val="single"/>
    </w:rPr>
  </w:style>
  <w:style w:type="paragraph" w:customStyle="1" w:styleId="af7">
    <w:name w:val="Текст информации об изменениях"/>
    <w:basedOn w:val="a"/>
    <w:next w:val="a"/>
    <w:rsid w:val="004624A6"/>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4624A6"/>
    <w:pPr>
      <w:spacing w:before="180"/>
      <w:ind w:left="360" w:right="360" w:firstLine="0"/>
    </w:pPr>
    <w:rPr>
      <w:shd w:val="clear" w:color="auto" w:fill="EAEFED"/>
    </w:rPr>
  </w:style>
  <w:style w:type="paragraph" w:customStyle="1" w:styleId="af9">
    <w:name w:val="Текст (справка)"/>
    <w:basedOn w:val="a"/>
    <w:next w:val="a"/>
    <w:rsid w:val="004624A6"/>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4624A6"/>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4624A6"/>
    <w:rPr>
      <w:i/>
      <w:iCs/>
    </w:rPr>
  </w:style>
  <w:style w:type="paragraph" w:customStyle="1" w:styleId="afc">
    <w:name w:val="Текст (лев. подпись)"/>
    <w:basedOn w:val="a"/>
    <w:next w:val="a"/>
    <w:rsid w:val="004624A6"/>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4624A6"/>
    <w:rPr>
      <w:sz w:val="14"/>
      <w:szCs w:val="14"/>
    </w:rPr>
  </w:style>
  <w:style w:type="paragraph" w:customStyle="1" w:styleId="afe">
    <w:name w:val="Текст (прав. подпись)"/>
    <w:basedOn w:val="a"/>
    <w:next w:val="a"/>
    <w:rsid w:val="004624A6"/>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4624A6"/>
    <w:rPr>
      <w:sz w:val="14"/>
      <w:szCs w:val="14"/>
    </w:rPr>
  </w:style>
  <w:style w:type="paragraph" w:customStyle="1" w:styleId="aff0">
    <w:name w:val="Комментарий пользователя"/>
    <w:basedOn w:val="afa"/>
    <w:next w:val="a"/>
    <w:rsid w:val="004624A6"/>
    <w:pPr>
      <w:jc w:val="left"/>
    </w:pPr>
    <w:rPr>
      <w:shd w:val="clear" w:color="auto" w:fill="FFDFE0"/>
    </w:rPr>
  </w:style>
  <w:style w:type="paragraph" w:customStyle="1" w:styleId="aff1">
    <w:name w:val="Куда обратиться?"/>
    <w:basedOn w:val="a6"/>
    <w:next w:val="a"/>
    <w:rsid w:val="004624A6"/>
  </w:style>
  <w:style w:type="paragraph" w:customStyle="1" w:styleId="aff2">
    <w:name w:val="Моноширинный"/>
    <w:basedOn w:val="a"/>
    <w:next w:val="a"/>
    <w:rsid w:val="004624A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4624A6"/>
    <w:rPr>
      <w:b/>
      <w:bCs/>
      <w:color w:val="26282F"/>
      <w:shd w:val="clear" w:color="auto" w:fill="FFF580"/>
    </w:rPr>
  </w:style>
  <w:style w:type="character" w:customStyle="1" w:styleId="aff4">
    <w:name w:val="Не вступил в силу"/>
    <w:rsid w:val="004624A6"/>
    <w:rPr>
      <w:b/>
      <w:bCs/>
      <w:color w:val="000000"/>
      <w:shd w:val="clear" w:color="auto" w:fill="D8EDE8"/>
    </w:rPr>
  </w:style>
  <w:style w:type="paragraph" w:customStyle="1" w:styleId="aff5">
    <w:name w:val="Необходимые документы"/>
    <w:basedOn w:val="a6"/>
    <w:next w:val="a"/>
    <w:rsid w:val="004624A6"/>
    <w:pPr>
      <w:ind w:firstLine="118"/>
    </w:pPr>
  </w:style>
  <w:style w:type="paragraph" w:customStyle="1" w:styleId="aff6">
    <w:name w:val="Нормальный (таблица)"/>
    <w:basedOn w:val="a"/>
    <w:next w:val="a"/>
    <w:rsid w:val="004624A6"/>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4624A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4624A6"/>
    <w:pPr>
      <w:ind w:left="140"/>
    </w:pPr>
  </w:style>
  <w:style w:type="character" w:customStyle="1" w:styleId="aff9">
    <w:name w:val="Опечатки"/>
    <w:rsid w:val="004624A6"/>
    <w:rPr>
      <w:color w:val="FF0000"/>
    </w:rPr>
  </w:style>
  <w:style w:type="paragraph" w:customStyle="1" w:styleId="affa">
    <w:name w:val="Переменная часть"/>
    <w:basedOn w:val="ac"/>
    <w:next w:val="a"/>
    <w:rsid w:val="004624A6"/>
    <w:rPr>
      <w:sz w:val="18"/>
      <w:szCs w:val="18"/>
    </w:rPr>
  </w:style>
  <w:style w:type="paragraph" w:customStyle="1" w:styleId="affb">
    <w:name w:val="Подвал для информации об изменениях"/>
    <w:basedOn w:val="1"/>
    <w:next w:val="a"/>
    <w:rsid w:val="004624A6"/>
    <w:pPr>
      <w:outlineLvl w:val="9"/>
    </w:pPr>
    <w:rPr>
      <w:b w:val="0"/>
      <w:bCs w:val="0"/>
      <w:sz w:val="18"/>
      <w:szCs w:val="18"/>
    </w:rPr>
  </w:style>
  <w:style w:type="paragraph" w:customStyle="1" w:styleId="affc">
    <w:name w:val="Подзаголовок для информации об изменениях"/>
    <w:basedOn w:val="af7"/>
    <w:next w:val="a"/>
    <w:rsid w:val="004624A6"/>
    <w:rPr>
      <w:b/>
      <w:bCs/>
    </w:rPr>
  </w:style>
  <w:style w:type="paragraph" w:customStyle="1" w:styleId="affd">
    <w:name w:val="Подчёркнуный текст"/>
    <w:basedOn w:val="a"/>
    <w:next w:val="a"/>
    <w:rsid w:val="004624A6"/>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4624A6"/>
    <w:rPr>
      <w:sz w:val="20"/>
      <w:szCs w:val="20"/>
    </w:rPr>
  </w:style>
  <w:style w:type="paragraph" w:customStyle="1" w:styleId="afff">
    <w:name w:val="Прижатый влево"/>
    <w:basedOn w:val="a"/>
    <w:next w:val="a"/>
    <w:rsid w:val="004624A6"/>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4624A6"/>
  </w:style>
  <w:style w:type="paragraph" w:customStyle="1" w:styleId="afff1">
    <w:name w:val="Примечание."/>
    <w:basedOn w:val="a6"/>
    <w:next w:val="a"/>
    <w:rsid w:val="004624A6"/>
  </w:style>
  <w:style w:type="character" w:customStyle="1" w:styleId="afff2">
    <w:name w:val="Продолжение ссылки"/>
    <w:basedOn w:val="a4"/>
    <w:rsid w:val="004624A6"/>
    <w:rPr>
      <w:b/>
      <w:bCs/>
      <w:color w:val="106BBE"/>
    </w:rPr>
  </w:style>
  <w:style w:type="paragraph" w:customStyle="1" w:styleId="afff3">
    <w:name w:val="Словарная статья"/>
    <w:basedOn w:val="a"/>
    <w:next w:val="a"/>
    <w:rsid w:val="004624A6"/>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4624A6"/>
    <w:rPr>
      <w:b/>
      <w:bCs/>
      <w:color w:val="26282F"/>
    </w:rPr>
  </w:style>
  <w:style w:type="character" w:customStyle="1" w:styleId="afff5">
    <w:name w:val="Сравнение редакций. Добавленный фрагмент"/>
    <w:rsid w:val="004624A6"/>
    <w:rPr>
      <w:color w:val="000000"/>
      <w:shd w:val="clear" w:color="auto" w:fill="C1D7FF"/>
    </w:rPr>
  </w:style>
  <w:style w:type="character" w:customStyle="1" w:styleId="afff6">
    <w:name w:val="Сравнение редакций. Удаленный фрагмент"/>
    <w:rsid w:val="004624A6"/>
    <w:rPr>
      <w:color w:val="000000"/>
      <w:shd w:val="clear" w:color="auto" w:fill="C4C413"/>
    </w:rPr>
  </w:style>
  <w:style w:type="paragraph" w:customStyle="1" w:styleId="afff7">
    <w:name w:val="Ссылка на официальную публикацию"/>
    <w:basedOn w:val="a"/>
    <w:next w:val="a"/>
    <w:rsid w:val="004624A6"/>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4624A6"/>
    <w:pPr>
      <w:ind w:firstLine="500"/>
    </w:pPr>
  </w:style>
  <w:style w:type="paragraph" w:customStyle="1" w:styleId="afff9">
    <w:name w:val="Текст ЭР (см. также)"/>
    <w:basedOn w:val="a"/>
    <w:next w:val="a"/>
    <w:rsid w:val="004624A6"/>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4624A6"/>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4624A6"/>
    <w:rPr>
      <w:b/>
      <w:bCs/>
      <w:strike/>
      <w:color w:val="666600"/>
    </w:rPr>
  </w:style>
  <w:style w:type="paragraph" w:customStyle="1" w:styleId="afffc">
    <w:name w:val="Формула"/>
    <w:basedOn w:val="a"/>
    <w:next w:val="a"/>
    <w:rsid w:val="004624A6"/>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4624A6"/>
    <w:pPr>
      <w:jc w:val="center"/>
    </w:pPr>
  </w:style>
  <w:style w:type="paragraph" w:customStyle="1" w:styleId="-">
    <w:name w:val="ЭР-содержание (правое окно)"/>
    <w:basedOn w:val="a"/>
    <w:next w:val="a"/>
    <w:rsid w:val="004624A6"/>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4624A6"/>
    <w:rPr>
      <w:color w:val="0000FF"/>
      <w:u w:val="single"/>
    </w:rPr>
  </w:style>
  <w:style w:type="numbering" w:customStyle="1" w:styleId="110">
    <w:name w:val="Нет списка11"/>
    <w:next w:val="a2"/>
    <w:uiPriority w:val="99"/>
    <w:semiHidden/>
    <w:unhideWhenUsed/>
    <w:rsid w:val="004624A6"/>
  </w:style>
  <w:style w:type="paragraph" w:styleId="affff">
    <w:name w:val="caption"/>
    <w:basedOn w:val="a"/>
    <w:next w:val="a"/>
    <w:uiPriority w:val="99"/>
    <w:qFormat/>
    <w:rsid w:val="004624A6"/>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4624A6"/>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4624A6"/>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4624A6"/>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4624A6"/>
    <w:rPr>
      <w:rFonts w:ascii="Cambria" w:eastAsia="Times New Roman" w:hAnsi="Cambria" w:cs="Times New Roman"/>
      <w:i/>
      <w:iCs/>
      <w:color w:val="4F81BD"/>
      <w:spacing w:val="15"/>
      <w:sz w:val="24"/>
      <w:szCs w:val="24"/>
      <w:lang w:eastAsia="ru-RU"/>
    </w:rPr>
  </w:style>
  <w:style w:type="character" w:styleId="affff4">
    <w:name w:val="Strong"/>
    <w:uiPriority w:val="99"/>
    <w:qFormat/>
    <w:rsid w:val="004624A6"/>
    <w:rPr>
      <w:rFonts w:cs="Times New Roman"/>
      <w:b/>
      <w:bCs/>
    </w:rPr>
  </w:style>
  <w:style w:type="character" w:styleId="affff5">
    <w:name w:val="Emphasis"/>
    <w:uiPriority w:val="99"/>
    <w:qFormat/>
    <w:rsid w:val="004624A6"/>
    <w:rPr>
      <w:rFonts w:cs="Times New Roman"/>
      <w:i/>
      <w:iCs/>
    </w:rPr>
  </w:style>
  <w:style w:type="paragraph" w:styleId="affff6">
    <w:name w:val="No Spacing"/>
    <w:uiPriority w:val="99"/>
    <w:qFormat/>
    <w:rsid w:val="004624A6"/>
    <w:pPr>
      <w:spacing w:after="0" w:line="240" w:lineRule="auto"/>
    </w:pPr>
    <w:rPr>
      <w:rFonts w:ascii="Calibri" w:eastAsia="Calibri" w:hAnsi="Calibri" w:cs="Times New Roman"/>
      <w:lang w:val="en-US"/>
    </w:rPr>
  </w:style>
  <w:style w:type="paragraph" w:styleId="affff7">
    <w:name w:val="List Paragraph"/>
    <w:basedOn w:val="a"/>
    <w:uiPriority w:val="99"/>
    <w:qFormat/>
    <w:rsid w:val="004624A6"/>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4624A6"/>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4624A6"/>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4624A6"/>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4624A6"/>
    <w:rPr>
      <w:rFonts w:ascii="Calibri" w:eastAsia="Times New Roman" w:hAnsi="Calibri" w:cs="Times New Roman"/>
      <w:b/>
      <w:bCs/>
      <w:i/>
      <w:iCs/>
      <w:color w:val="4F81BD"/>
      <w:lang w:eastAsia="ru-RU"/>
    </w:rPr>
  </w:style>
  <w:style w:type="character" w:styleId="affffa">
    <w:name w:val="Subtle Emphasis"/>
    <w:uiPriority w:val="99"/>
    <w:qFormat/>
    <w:rsid w:val="004624A6"/>
    <w:rPr>
      <w:rFonts w:cs="Times New Roman"/>
      <w:i/>
      <w:iCs/>
      <w:color w:val="808080"/>
    </w:rPr>
  </w:style>
  <w:style w:type="character" w:styleId="affffb">
    <w:name w:val="Intense Emphasis"/>
    <w:uiPriority w:val="99"/>
    <w:qFormat/>
    <w:rsid w:val="004624A6"/>
    <w:rPr>
      <w:rFonts w:cs="Times New Roman"/>
      <w:b/>
      <w:bCs/>
      <w:i/>
      <w:iCs/>
      <w:color w:val="4F81BD"/>
    </w:rPr>
  </w:style>
  <w:style w:type="character" w:styleId="affffc">
    <w:name w:val="Subtle Reference"/>
    <w:uiPriority w:val="99"/>
    <w:qFormat/>
    <w:rsid w:val="004624A6"/>
    <w:rPr>
      <w:rFonts w:cs="Times New Roman"/>
      <w:smallCaps/>
      <w:color w:val="C0504D"/>
      <w:u w:val="single"/>
    </w:rPr>
  </w:style>
  <w:style w:type="character" w:styleId="affffd">
    <w:name w:val="Intense Reference"/>
    <w:uiPriority w:val="99"/>
    <w:qFormat/>
    <w:rsid w:val="004624A6"/>
    <w:rPr>
      <w:rFonts w:cs="Times New Roman"/>
      <w:b/>
      <w:bCs/>
      <w:smallCaps/>
      <w:color w:val="C0504D"/>
      <w:spacing w:val="5"/>
      <w:u w:val="single"/>
    </w:rPr>
  </w:style>
  <w:style w:type="character" w:styleId="affffe">
    <w:name w:val="Book Title"/>
    <w:uiPriority w:val="99"/>
    <w:qFormat/>
    <w:rsid w:val="004624A6"/>
    <w:rPr>
      <w:rFonts w:cs="Times New Roman"/>
      <w:b/>
      <w:bCs/>
      <w:smallCaps/>
      <w:spacing w:val="5"/>
    </w:rPr>
  </w:style>
  <w:style w:type="paragraph" w:styleId="afffff">
    <w:name w:val="TOC Heading"/>
    <w:basedOn w:val="1"/>
    <w:next w:val="a"/>
    <w:uiPriority w:val="99"/>
    <w:qFormat/>
    <w:rsid w:val="004624A6"/>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24</Pages>
  <Words>9782</Words>
  <Characters>55762</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2015-04-27T07:53:00Z</dcterms:created>
  <dcterms:modified xsi:type="dcterms:W3CDTF">2015-04-27T08:13:00Z</dcterms:modified>
</cp:coreProperties>
</file>