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7E8B" w:rsidRPr="006B7E8B" w:rsidRDefault="006B7E8B" w:rsidP="006B7E8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bookmarkStart w:id="0" w:name="_GoBack"/>
      <w:r w:rsidRPr="006B7E8B">
        <w:rPr>
          <w:rFonts w:ascii="Times New Roman" w:eastAsia="Times New Roman" w:hAnsi="Times New Roman" w:cs="Times New Roman"/>
          <w:sz w:val="24"/>
          <w:szCs w:val="24"/>
          <w:lang w:eastAsia="ru-RU"/>
        </w:rPr>
        <w:t>проект</w:t>
      </w:r>
    </w:p>
    <w:p w:rsidR="006B7E8B" w:rsidRPr="006B7E8B" w:rsidRDefault="006B7E8B" w:rsidP="006B7E8B">
      <w:pPr>
        <w:widowControl w:val="0"/>
        <w:autoSpaceDE w:val="0"/>
        <w:autoSpaceDN w:val="0"/>
        <w:adjustRightInd w:val="0"/>
        <w:spacing w:before="108" w:after="108" w:line="240" w:lineRule="auto"/>
        <w:jc w:val="right"/>
        <w:outlineLvl w:val="0"/>
        <w:rPr>
          <w:rFonts w:ascii="Times New Roman" w:eastAsia="Times New Roman" w:hAnsi="Times New Roman" w:cs="Times New Roman"/>
          <w:b/>
          <w:bCs/>
          <w:sz w:val="24"/>
          <w:szCs w:val="24"/>
          <w:lang w:eastAsia="ru-RU"/>
        </w:rPr>
      </w:pPr>
    </w:p>
    <w:p w:rsidR="006B7E8B" w:rsidRPr="006B7E8B" w:rsidRDefault="006B7E8B" w:rsidP="006B7E8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6B7E8B">
        <w:rPr>
          <w:rFonts w:ascii="Times New Roman" w:eastAsia="Times New Roman" w:hAnsi="Times New Roman" w:cs="Times New Roman"/>
          <w:b/>
          <w:sz w:val="24"/>
          <w:szCs w:val="24"/>
          <w:lang w:eastAsia="ru-RU"/>
        </w:rPr>
        <w:t>Административный регламент</w:t>
      </w:r>
      <w:r w:rsidRPr="006B7E8B">
        <w:rPr>
          <w:rFonts w:ascii="Times New Roman" w:eastAsia="Times New Roman" w:hAnsi="Times New Roman" w:cs="Times New Roman"/>
          <w:b/>
          <w:sz w:val="24"/>
          <w:szCs w:val="24"/>
          <w:lang w:eastAsia="ru-RU"/>
        </w:rPr>
        <w:br/>
        <w:t xml:space="preserve">Администрации </w:t>
      </w:r>
      <w:r w:rsidRPr="006B7E8B">
        <w:rPr>
          <w:rFonts w:ascii="Times New Roman" w:eastAsia="Times New Roman" w:hAnsi="Times New Roman" w:cs="Times New Roman"/>
          <w:b/>
          <w:sz w:val="24"/>
          <w:szCs w:val="24"/>
          <w:lang w:eastAsia="ru-RU"/>
        </w:rPr>
        <w:t xml:space="preserve">Горского </w:t>
      </w:r>
      <w:r w:rsidRPr="006B7E8B">
        <w:rPr>
          <w:rFonts w:ascii="Times New Roman" w:eastAsia="Times New Roman" w:hAnsi="Times New Roman" w:cs="Times New Roman"/>
          <w:b/>
          <w:sz w:val="24"/>
          <w:szCs w:val="24"/>
          <w:lang w:eastAsia="ru-RU"/>
        </w:rPr>
        <w:t>сельского поселения Большеигнатовского муниципального района по предоставлению муниципальной услуги</w:t>
      </w:r>
    </w:p>
    <w:p w:rsidR="006B7E8B" w:rsidRPr="006B7E8B" w:rsidRDefault="006B7E8B" w:rsidP="006B7E8B">
      <w:pPr>
        <w:widowControl w:val="0"/>
        <w:autoSpaceDE w:val="0"/>
        <w:autoSpaceDN w:val="0"/>
        <w:adjustRightInd w:val="0"/>
        <w:spacing w:after="0" w:line="240" w:lineRule="auto"/>
        <w:ind w:firstLine="720"/>
        <w:jc w:val="center"/>
        <w:rPr>
          <w:rFonts w:ascii="Arial" w:eastAsia="Times New Roman" w:hAnsi="Arial" w:cs="Times New Roman"/>
          <w:sz w:val="24"/>
          <w:szCs w:val="24"/>
          <w:lang w:eastAsia="ru-RU"/>
        </w:rPr>
      </w:pPr>
      <w:r w:rsidRPr="006B7E8B">
        <w:rPr>
          <w:rFonts w:ascii="Times New Roman" w:eastAsia="Times New Roman" w:hAnsi="Times New Roman" w:cs="Times New Roman"/>
          <w:b/>
          <w:sz w:val="24"/>
          <w:szCs w:val="24"/>
          <w:lang w:eastAsia="ru-RU"/>
        </w:rPr>
        <w:t>«Присвоение, изменение и аннулирование адресов объекта адресации»</w:t>
      </w:r>
    </w:p>
    <w:p w:rsidR="006B7E8B" w:rsidRPr="006B7E8B" w:rsidRDefault="006B7E8B" w:rsidP="006B7E8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6B7E8B" w:rsidRPr="006B7E8B" w:rsidRDefault="006B7E8B" w:rsidP="006B7E8B">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1" w:name="sub_1100"/>
      <w:r w:rsidRPr="006B7E8B">
        <w:rPr>
          <w:rFonts w:ascii="Times New Roman" w:eastAsia="Times New Roman" w:hAnsi="Times New Roman" w:cs="Times New Roman"/>
          <w:b/>
          <w:bCs/>
          <w:sz w:val="24"/>
          <w:szCs w:val="24"/>
          <w:lang w:eastAsia="ru-RU"/>
        </w:rPr>
        <w:t>Раздел 1. Общие положения</w:t>
      </w:r>
    </w:p>
    <w:p w:rsidR="006B7E8B" w:rsidRPr="006B7E8B" w:rsidRDefault="006B7E8B" w:rsidP="006B7E8B">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2" w:name="sub_1110"/>
      <w:bookmarkEnd w:id="1"/>
      <w:r w:rsidRPr="006B7E8B">
        <w:rPr>
          <w:rFonts w:ascii="Times New Roman" w:eastAsia="Times New Roman" w:hAnsi="Times New Roman" w:cs="Times New Roman"/>
          <w:b/>
          <w:bCs/>
          <w:sz w:val="24"/>
          <w:szCs w:val="24"/>
          <w:lang w:eastAsia="ru-RU"/>
        </w:rPr>
        <w:t>Подраздел 1. Предмет регулирования регламента</w:t>
      </w:r>
    </w:p>
    <w:p w:rsidR="006B7E8B" w:rsidRPr="006B7E8B" w:rsidRDefault="006B7E8B" w:rsidP="006B7E8B">
      <w:pPr>
        <w:widowControl w:val="0"/>
        <w:autoSpaceDE w:val="0"/>
        <w:autoSpaceDN w:val="0"/>
        <w:adjustRightInd w:val="0"/>
        <w:spacing w:after="0" w:line="240" w:lineRule="auto"/>
        <w:ind w:firstLine="1276"/>
        <w:jc w:val="both"/>
        <w:rPr>
          <w:rFonts w:ascii="Times New Roman" w:eastAsia="Times New Roman" w:hAnsi="Times New Roman" w:cs="Times New Roman"/>
          <w:sz w:val="24"/>
          <w:szCs w:val="24"/>
          <w:lang w:eastAsia="ru-RU"/>
        </w:rPr>
      </w:pPr>
      <w:bookmarkStart w:id="3" w:name="sub_1001"/>
      <w:bookmarkEnd w:id="2"/>
      <w:r w:rsidRPr="006B7E8B">
        <w:rPr>
          <w:rFonts w:ascii="Times New Roman" w:eastAsia="Times New Roman" w:hAnsi="Times New Roman" w:cs="Times New Roman"/>
          <w:sz w:val="24"/>
          <w:szCs w:val="24"/>
          <w:lang w:eastAsia="ru-RU"/>
        </w:rPr>
        <w:t>1. Административный регламент предоставления муниципальной услуги «Присвоение, изменение и аннулирование адресов объекта адресации» (далее - Административный регламент) разработан в целях повышения качества исполнения и доступности результатов предоставления муниципальной услуги по организации процесса присвоения, изменения и аннулирования адресов объекта адресации, создания комфортных условий для участников отношений, возникающих при организации процесса присвоения адресов объектам недвижимости (далее - заявители), и определяет последовательность действий (административных процедур) при осуществлении полномочий по организации процесса присвоения адресов объектам недвижимости.</w:t>
      </w:r>
      <w:bookmarkStart w:id="4" w:name="sub_1002"/>
      <w:bookmarkEnd w:id="3"/>
    </w:p>
    <w:p w:rsidR="006B7E8B" w:rsidRPr="006B7E8B" w:rsidRDefault="006B7E8B" w:rsidP="006B7E8B">
      <w:pPr>
        <w:widowControl w:val="0"/>
        <w:autoSpaceDE w:val="0"/>
        <w:autoSpaceDN w:val="0"/>
        <w:adjustRightInd w:val="0"/>
        <w:spacing w:after="0" w:line="240" w:lineRule="auto"/>
        <w:ind w:firstLine="1276"/>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2. 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предоставления муниципальной услуги, требования к порядку их выполнения, порядок и формы контроля за предоставлением муниципальной услуги, досудебный (внесудебный) порядок обжалования заявителями решений и действий (бездействия) должностных лиц, а также принимаемых ими решений при предоставлении муниципальной услуги.</w:t>
      </w:r>
      <w:bookmarkEnd w:id="4"/>
    </w:p>
    <w:p w:rsidR="006B7E8B" w:rsidRPr="006B7E8B" w:rsidRDefault="006B7E8B" w:rsidP="006B7E8B">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5" w:name="sub_1120"/>
      <w:r w:rsidRPr="006B7E8B">
        <w:rPr>
          <w:rFonts w:ascii="Times New Roman" w:eastAsia="Times New Roman" w:hAnsi="Times New Roman" w:cs="Times New Roman"/>
          <w:b/>
          <w:bCs/>
          <w:sz w:val="24"/>
          <w:szCs w:val="24"/>
          <w:lang w:eastAsia="ru-RU"/>
        </w:rPr>
        <w:t>Подраздел 2. Круг заявителей</w:t>
      </w:r>
      <w:bookmarkEnd w:id="5"/>
    </w:p>
    <w:p w:rsidR="006B7E8B" w:rsidRPr="006B7E8B" w:rsidRDefault="006B7E8B" w:rsidP="006B7E8B">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bookmarkStart w:id="6" w:name="sub_1004"/>
      <w:r w:rsidRPr="006B7E8B">
        <w:rPr>
          <w:rFonts w:ascii="Times New Roman" w:eastAsia="Times New Roman" w:hAnsi="Times New Roman" w:cs="Times New Roman"/>
          <w:sz w:val="24"/>
          <w:szCs w:val="24"/>
          <w:lang w:eastAsia="ru-RU"/>
        </w:rPr>
        <w:t xml:space="preserve">4. </w:t>
      </w:r>
      <w:bookmarkEnd w:id="6"/>
      <w:r w:rsidRPr="006B7E8B">
        <w:rPr>
          <w:rFonts w:ascii="Times New Roman" w:eastAsia="Times New Roman" w:hAnsi="Times New Roman" w:cs="Times New Roman"/>
          <w:sz w:val="24"/>
          <w:szCs w:val="24"/>
          <w:lang w:eastAsia="ru-RU"/>
        </w:rPr>
        <w:t xml:space="preserve">Получателем муниципальной услуги (далее - Заявитель), имеющим намерение присвоить, изменить, аннулировать адрес объекту адресации, подтвердить имеющийся адрес, получить новый взамен ранее выданного адреса, присвоить, изменить наименование </w:t>
      </w:r>
      <w:r w:rsidRPr="006B7E8B">
        <w:rPr>
          <w:rFonts w:ascii="Times New Roman" w:eastAsia="Times New Roman" w:hAnsi="Times New Roman" w:cs="Times New Roman"/>
          <w:sz w:val="24"/>
          <w:szCs w:val="24"/>
          <w:shd w:val="clear" w:color="auto" w:fill="FFFFFF"/>
          <w:lang w:eastAsia="ru-RU"/>
        </w:rPr>
        <w:t>элементам планировочной структуры и элементам улично-дорожной сети</w:t>
      </w:r>
      <w:r w:rsidRPr="006B7E8B">
        <w:rPr>
          <w:rFonts w:ascii="Times New Roman" w:eastAsia="Times New Roman" w:hAnsi="Times New Roman" w:cs="Times New Roman"/>
          <w:sz w:val="24"/>
          <w:szCs w:val="24"/>
          <w:lang w:eastAsia="ru-RU"/>
        </w:rPr>
        <w:t xml:space="preserve"> выступает собственник объекта адресации (юридические и физические лица) по собственной инициативе либо лицо, обладающее одним из следующих вещных прав на объект адресации:</w:t>
      </w:r>
    </w:p>
    <w:p w:rsidR="006B7E8B" w:rsidRPr="006B7E8B" w:rsidRDefault="006B7E8B" w:rsidP="006B7E8B">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право хозяйственного ведения;</w:t>
      </w:r>
    </w:p>
    <w:p w:rsidR="006B7E8B" w:rsidRPr="006B7E8B" w:rsidRDefault="006B7E8B" w:rsidP="006B7E8B">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право оперативного управления;</w:t>
      </w:r>
    </w:p>
    <w:p w:rsidR="006B7E8B" w:rsidRPr="006B7E8B" w:rsidRDefault="006B7E8B" w:rsidP="006B7E8B">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право пожизненно наследуемого владения;</w:t>
      </w:r>
    </w:p>
    <w:p w:rsidR="006B7E8B" w:rsidRPr="006B7E8B" w:rsidRDefault="006B7E8B" w:rsidP="006B7E8B">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право постоянного (бессрочного) пользования.</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С заявлением вправе обратиться </w:t>
      </w:r>
      <w:hyperlink r:id="rId5" w:history="1">
        <w:r w:rsidRPr="006B7E8B">
          <w:rPr>
            <w:rFonts w:ascii="Times New Roman" w:eastAsia="Times New Roman" w:hAnsi="Times New Roman" w:cs="Times New Roman"/>
            <w:sz w:val="24"/>
            <w:szCs w:val="24"/>
            <w:u w:val="single"/>
            <w:lang w:eastAsia="ru-RU"/>
          </w:rPr>
          <w:t>представитель</w:t>
        </w:r>
      </w:hyperlink>
      <w:r w:rsidRPr="006B7E8B">
        <w:rPr>
          <w:rFonts w:ascii="Times New Roman" w:eastAsia="Times New Roman" w:hAnsi="Times New Roman" w:cs="Times New Roman"/>
          <w:sz w:val="24"/>
          <w:szCs w:val="24"/>
          <w:lang w:eastAsia="ru-RU"/>
        </w:rPr>
        <w:t xml:space="preserve"> заявителя, действующий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
    <w:p w:rsidR="006B7E8B" w:rsidRPr="006B7E8B" w:rsidRDefault="006B7E8B" w:rsidP="006B7E8B">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7" w:name="sub_1130"/>
      <w:r w:rsidRPr="006B7E8B">
        <w:rPr>
          <w:rFonts w:ascii="Times New Roman" w:eastAsia="Times New Roman" w:hAnsi="Times New Roman" w:cs="Times New Roman"/>
          <w:b/>
          <w:bCs/>
          <w:sz w:val="24"/>
          <w:szCs w:val="24"/>
          <w:lang w:eastAsia="ru-RU"/>
        </w:rPr>
        <w:t>Подраздел 3. Требования к порядку информирования о предоставлении муниципальной услуги</w:t>
      </w:r>
    </w:p>
    <w:bookmarkEnd w:id="7"/>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Порядок информирования о предоставлении муниципальной услуги:</w:t>
      </w:r>
      <w:bookmarkStart w:id="8" w:name="sub_1005"/>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5. Информация о муниципальной услуге предоставляется администрацией </w:t>
      </w:r>
      <w:r w:rsidRPr="006B7E8B">
        <w:rPr>
          <w:rFonts w:ascii="Times New Roman" w:eastAsia="Times New Roman" w:hAnsi="Times New Roman" w:cs="Times New Roman"/>
          <w:sz w:val="24"/>
          <w:szCs w:val="24"/>
          <w:lang w:eastAsia="ru-RU"/>
        </w:rPr>
        <w:t>Горского</w:t>
      </w:r>
      <w:r w:rsidRPr="006B7E8B">
        <w:rPr>
          <w:rFonts w:ascii="Times New Roman" w:eastAsia="Times New Roman" w:hAnsi="Times New Roman" w:cs="Times New Roman"/>
          <w:sz w:val="24"/>
          <w:szCs w:val="24"/>
          <w:lang w:eastAsia="ru-RU"/>
        </w:rPr>
        <w:t xml:space="preserve"> сельского поселения Большеигнатовского муниципального района и Муниципальным бюджетным учреждением «Многофункциональный центр предоставления государственных и муниципальных услуг Большеигнатовского муниципального района Республики Мордовия» (далее – МБУ «МФЦ») с использованием средств телефонной связи, при личном, электроном или письменном обращении Заявителя в Администрацию </w:t>
      </w:r>
      <w:r w:rsidRPr="006B7E8B">
        <w:rPr>
          <w:rFonts w:ascii="Times New Roman" w:eastAsia="Times New Roman" w:hAnsi="Times New Roman" w:cs="Times New Roman"/>
          <w:sz w:val="24"/>
          <w:szCs w:val="24"/>
          <w:lang w:eastAsia="ru-RU"/>
        </w:rPr>
        <w:t xml:space="preserve">Горского </w:t>
      </w:r>
      <w:r w:rsidRPr="006B7E8B">
        <w:rPr>
          <w:rFonts w:ascii="Times New Roman" w:eastAsia="Times New Roman" w:hAnsi="Times New Roman" w:cs="Times New Roman"/>
          <w:sz w:val="24"/>
          <w:szCs w:val="24"/>
          <w:lang w:eastAsia="ru-RU"/>
        </w:rPr>
        <w:t>сельского поселения и МБУ "МФЦ", а также посредством размещения в информационно-телекоммуникационных сетях общего пользования (в том числе в сети Интернет) и публикаций в средствах массовой информации.</w:t>
      </w:r>
      <w:bookmarkStart w:id="9" w:name="sub_1006"/>
      <w:bookmarkEnd w:id="8"/>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lastRenderedPageBreak/>
        <w:t xml:space="preserve">6. Место нахождения Администрации </w:t>
      </w:r>
      <w:r w:rsidRPr="006B7E8B">
        <w:rPr>
          <w:rFonts w:ascii="Times New Roman" w:eastAsia="Times New Roman" w:hAnsi="Times New Roman" w:cs="Times New Roman"/>
          <w:sz w:val="24"/>
          <w:szCs w:val="24"/>
          <w:lang w:eastAsia="ru-RU"/>
        </w:rPr>
        <w:t>Горского</w:t>
      </w:r>
      <w:r w:rsidRPr="006B7E8B">
        <w:rPr>
          <w:rFonts w:ascii="Times New Roman" w:eastAsia="Times New Roman" w:hAnsi="Times New Roman" w:cs="Times New Roman"/>
          <w:sz w:val="24"/>
          <w:szCs w:val="24"/>
          <w:lang w:eastAsia="ru-RU"/>
        </w:rPr>
        <w:t xml:space="preserve"> сельского поселения (далее - Администрация):</w:t>
      </w:r>
      <w:bookmarkEnd w:id="9"/>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431677</w:t>
      </w:r>
      <w:r w:rsidRPr="006B7E8B">
        <w:rPr>
          <w:rFonts w:ascii="Times New Roman" w:eastAsia="Times New Roman" w:hAnsi="Times New Roman" w:cs="Times New Roman"/>
          <w:sz w:val="24"/>
          <w:szCs w:val="24"/>
          <w:lang w:eastAsia="ru-RU"/>
        </w:rPr>
        <w:t>, Республики Мордовия, Большеигнатовский район, с. </w:t>
      </w:r>
      <w:r w:rsidRPr="006B7E8B">
        <w:rPr>
          <w:rFonts w:ascii="Times New Roman" w:eastAsia="Times New Roman" w:hAnsi="Times New Roman" w:cs="Times New Roman"/>
          <w:sz w:val="24"/>
          <w:szCs w:val="24"/>
          <w:lang w:eastAsia="ru-RU"/>
        </w:rPr>
        <w:t>Горки</w:t>
      </w:r>
      <w:r w:rsidRPr="006B7E8B">
        <w:rPr>
          <w:rFonts w:ascii="Times New Roman" w:eastAsia="Times New Roman" w:hAnsi="Times New Roman" w:cs="Times New Roman"/>
          <w:sz w:val="24"/>
          <w:szCs w:val="24"/>
          <w:lang w:eastAsia="ru-RU"/>
        </w:rPr>
        <w:t>, ул. </w:t>
      </w:r>
      <w:r w:rsidRPr="006B7E8B">
        <w:rPr>
          <w:rFonts w:ascii="Times New Roman" w:eastAsia="Times New Roman" w:hAnsi="Times New Roman" w:cs="Times New Roman"/>
          <w:sz w:val="24"/>
          <w:szCs w:val="24"/>
          <w:lang w:eastAsia="ru-RU"/>
        </w:rPr>
        <w:t>Энгельса</w:t>
      </w:r>
      <w:r w:rsidRPr="006B7E8B">
        <w:rPr>
          <w:rFonts w:ascii="Times New Roman" w:eastAsia="Times New Roman" w:hAnsi="Times New Roman" w:cs="Times New Roman"/>
          <w:sz w:val="24"/>
          <w:szCs w:val="24"/>
          <w:lang w:eastAsia="ru-RU"/>
        </w:rPr>
        <w:t>, д. </w:t>
      </w:r>
      <w:r w:rsidRPr="006B7E8B">
        <w:rPr>
          <w:rFonts w:ascii="Times New Roman" w:eastAsia="Times New Roman" w:hAnsi="Times New Roman" w:cs="Times New Roman"/>
          <w:sz w:val="24"/>
          <w:szCs w:val="24"/>
          <w:lang w:eastAsia="ru-RU"/>
        </w:rPr>
        <w:t>15</w:t>
      </w:r>
      <w:r w:rsidRPr="006B7E8B">
        <w:rPr>
          <w:rFonts w:ascii="Times New Roman" w:eastAsia="Times New Roman" w:hAnsi="Times New Roman" w:cs="Times New Roman"/>
          <w:sz w:val="24"/>
          <w:szCs w:val="24"/>
          <w:lang w:eastAsia="ru-RU"/>
        </w:rPr>
        <w:t>;</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Контактные данные:</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телефон/факс: 8 (83442) 2-</w:t>
      </w:r>
      <w:r w:rsidRPr="006B7E8B">
        <w:rPr>
          <w:rFonts w:ascii="Times New Roman" w:eastAsia="Times New Roman" w:hAnsi="Times New Roman" w:cs="Times New Roman"/>
          <w:sz w:val="24"/>
          <w:szCs w:val="24"/>
          <w:lang w:eastAsia="ru-RU"/>
        </w:rPr>
        <w:t>83-11</w:t>
      </w:r>
      <w:r w:rsidRPr="006B7E8B">
        <w:rPr>
          <w:rFonts w:ascii="Times New Roman" w:eastAsia="Times New Roman" w:hAnsi="Times New Roman" w:cs="Times New Roman"/>
          <w:sz w:val="24"/>
          <w:szCs w:val="24"/>
          <w:lang w:eastAsia="ru-RU"/>
        </w:rPr>
        <w:t>;</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адрес электронной почты: </w:t>
      </w:r>
      <w:proofErr w:type="spellStart"/>
      <w:r w:rsidRPr="006B7E8B">
        <w:rPr>
          <w:rFonts w:ascii="Times New Roman" w:eastAsia="Times New Roman" w:hAnsi="Times New Roman" w:cs="Times New Roman"/>
          <w:sz w:val="24"/>
          <w:szCs w:val="24"/>
          <w:u w:val="single"/>
          <w:lang w:val="en-US" w:eastAsia="ru-RU"/>
        </w:rPr>
        <w:t>admigorki</w:t>
      </w:r>
      <w:proofErr w:type="spellEnd"/>
      <w:r w:rsidRPr="006B7E8B">
        <w:rPr>
          <w:rFonts w:ascii="Times New Roman" w:eastAsia="Times New Roman" w:hAnsi="Times New Roman" w:cs="Times New Roman"/>
          <w:sz w:val="24"/>
          <w:szCs w:val="24"/>
          <w:u w:val="single"/>
          <w:lang w:eastAsia="ru-RU"/>
        </w:rPr>
        <w:t>-1@</w:t>
      </w:r>
      <w:r w:rsidRPr="006B7E8B">
        <w:rPr>
          <w:rFonts w:ascii="Times New Roman" w:eastAsia="Times New Roman" w:hAnsi="Times New Roman" w:cs="Times New Roman"/>
          <w:sz w:val="24"/>
          <w:szCs w:val="24"/>
          <w:u w:val="single"/>
          <w:lang w:val="en-US" w:eastAsia="ru-RU"/>
        </w:rPr>
        <w:t>mail</w:t>
      </w:r>
      <w:r w:rsidRPr="006B7E8B">
        <w:rPr>
          <w:rFonts w:ascii="Times New Roman" w:eastAsia="Times New Roman" w:hAnsi="Times New Roman" w:cs="Times New Roman"/>
          <w:sz w:val="24"/>
          <w:szCs w:val="24"/>
          <w:u w:val="single"/>
          <w:lang w:eastAsia="ru-RU"/>
        </w:rPr>
        <w:t>.</w:t>
      </w:r>
      <w:proofErr w:type="spellStart"/>
      <w:r w:rsidRPr="006B7E8B">
        <w:rPr>
          <w:rFonts w:ascii="Times New Roman" w:eastAsia="Times New Roman" w:hAnsi="Times New Roman" w:cs="Times New Roman"/>
          <w:sz w:val="24"/>
          <w:szCs w:val="24"/>
          <w:u w:val="single"/>
          <w:lang w:val="en-US" w:eastAsia="ru-RU"/>
        </w:rPr>
        <w:t>ru</w:t>
      </w:r>
      <w:proofErr w:type="spellEnd"/>
      <w:r w:rsidRPr="006B7E8B">
        <w:rPr>
          <w:rFonts w:ascii="Times New Roman" w:eastAsia="Times New Roman" w:hAnsi="Times New Roman" w:cs="Times New Roman"/>
          <w:sz w:val="24"/>
          <w:szCs w:val="24"/>
          <w:lang w:eastAsia="ru-RU"/>
        </w:rPr>
        <w:t>;</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Интернет-сайт: http://bignatovo.e-mordovia.ru.</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График работы:</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понедельник - пятница: с 8.30 до 16.30,</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перерыв на обед с 12.00 до 13.00,</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суббота, воскресенье - выходные дни.</w:t>
      </w:r>
      <w:bookmarkStart w:id="10" w:name="sub_1007"/>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7. Место нахождения МБУ "МФЦ":</w:t>
      </w:r>
      <w:bookmarkEnd w:id="10"/>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431670, Республики Мордовия, Большеигнатовский район, с. Большое Игнатово, ул. Советская, д. 32;</w:t>
      </w:r>
      <w:bookmarkStart w:id="11" w:name="sub_1008"/>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Контактные данные:</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телефон/факс: 8 (83442) 2-10-39;</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адрес электронной почты: </w:t>
      </w:r>
      <w:hyperlink r:id="rId6" w:history="1">
        <w:r w:rsidRPr="006B7E8B">
          <w:rPr>
            <w:rFonts w:ascii="Times New Roman" w:eastAsia="Times New Roman" w:hAnsi="Times New Roman" w:cs="Times New Roman"/>
            <w:sz w:val="24"/>
            <w:szCs w:val="24"/>
            <w:u w:val="single"/>
            <w:lang w:val="en-US" w:eastAsia="ru-RU"/>
          </w:rPr>
          <w:t>ignmfc</w:t>
        </w:r>
        <w:r w:rsidRPr="006B7E8B">
          <w:rPr>
            <w:rFonts w:ascii="Times New Roman" w:eastAsia="Times New Roman" w:hAnsi="Times New Roman" w:cs="Times New Roman"/>
            <w:sz w:val="24"/>
            <w:szCs w:val="24"/>
            <w:u w:val="single"/>
            <w:lang w:eastAsia="ru-RU"/>
          </w:rPr>
          <w:t>@</w:t>
        </w:r>
        <w:r w:rsidRPr="006B7E8B">
          <w:rPr>
            <w:rFonts w:ascii="Times New Roman" w:eastAsia="Times New Roman" w:hAnsi="Times New Roman" w:cs="Times New Roman"/>
            <w:sz w:val="24"/>
            <w:szCs w:val="24"/>
            <w:u w:val="single"/>
            <w:lang w:val="en-US" w:eastAsia="ru-RU"/>
          </w:rPr>
          <w:t>mail</w:t>
        </w:r>
        <w:r w:rsidRPr="006B7E8B">
          <w:rPr>
            <w:rFonts w:ascii="Times New Roman" w:eastAsia="Times New Roman" w:hAnsi="Times New Roman" w:cs="Times New Roman"/>
            <w:sz w:val="24"/>
            <w:szCs w:val="24"/>
            <w:u w:val="single"/>
            <w:lang w:eastAsia="ru-RU"/>
          </w:rPr>
          <w:t>.</w:t>
        </w:r>
        <w:proofErr w:type="spellStart"/>
        <w:r w:rsidRPr="006B7E8B">
          <w:rPr>
            <w:rFonts w:ascii="Times New Roman" w:eastAsia="Times New Roman" w:hAnsi="Times New Roman" w:cs="Times New Roman"/>
            <w:sz w:val="24"/>
            <w:szCs w:val="24"/>
            <w:u w:val="single"/>
            <w:lang w:val="en-US" w:eastAsia="ru-RU"/>
          </w:rPr>
          <w:t>ru</w:t>
        </w:r>
        <w:proofErr w:type="spellEnd"/>
      </w:hyperlink>
      <w:r w:rsidRPr="006B7E8B">
        <w:rPr>
          <w:rFonts w:ascii="Times New Roman" w:eastAsia="Times New Roman" w:hAnsi="Times New Roman" w:cs="Times New Roman"/>
          <w:sz w:val="24"/>
          <w:szCs w:val="24"/>
          <w:lang w:eastAsia="ru-RU"/>
        </w:rPr>
        <w:t>;</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Интернет-</w:t>
      </w:r>
      <w:proofErr w:type="gramStart"/>
      <w:r w:rsidRPr="006B7E8B">
        <w:rPr>
          <w:rFonts w:ascii="Times New Roman" w:eastAsia="Times New Roman" w:hAnsi="Times New Roman" w:cs="Times New Roman"/>
          <w:sz w:val="24"/>
          <w:szCs w:val="24"/>
          <w:lang w:eastAsia="ru-RU"/>
        </w:rPr>
        <w:t>сайт:  </w:t>
      </w:r>
      <w:hyperlink r:id="rId7" w:history="1">
        <w:r w:rsidRPr="006B7E8B">
          <w:rPr>
            <w:rFonts w:ascii="Times New Roman" w:eastAsia="Times New Roman" w:hAnsi="Times New Roman" w:cs="Times New Roman"/>
            <w:sz w:val="24"/>
            <w:szCs w:val="24"/>
            <w:u w:val="single"/>
            <w:lang w:val="en-US" w:eastAsia="ru-RU"/>
          </w:rPr>
          <w:t>http</w:t>
        </w:r>
        <w:r w:rsidRPr="006B7E8B">
          <w:rPr>
            <w:rFonts w:ascii="Times New Roman" w:eastAsia="Times New Roman" w:hAnsi="Times New Roman" w:cs="Times New Roman"/>
            <w:sz w:val="24"/>
            <w:szCs w:val="24"/>
            <w:u w:val="single"/>
            <w:lang w:eastAsia="ru-RU"/>
          </w:rPr>
          <w:t>://</w:t>
        </w:r>
        <w:proofErr w:type="spellStart"/>
        <w:r w:rsidRPr="006B7E8B">
          <w:rPr>
            <w:rFonts w:ascii="Times New Roman" w:eastAsia="Times New Roman" w:hAnsi="Times New Roman" w:cs="Times New Roman"/>
            <w:sz w:val="24"/>
            <w:szCs w:val="24"/>
            <w:u w:val="single"/>
            <w:lang w:val="en-US" w:eastAsia="ru-RU"/>
          </w:rPr>
          <w:t>bignatovo</w:t>
        </w:r>
        <w:proofErr w:type="spellEnd"/>
        <w:r w:rsidRPr="006B7E8B">
          <w:rPr>
            <w:rFonts w:ascii="Times New Roman" w:eastAsia="Times New Roman" w:hAnsi="Times New Roman" w:cs="Times New Roman"/>
            <w:sz w:val="24"/>
            <w:szCs w:val="24"/>
            <w:u w:val="single"/>
            <w:lang w:eastAsia="ru-RU"/>
          </w:rPr>
          <w:t>.</w:t>
        </w:r>
        <w:r w:rsidRPr="006B7E8B">
          <w:rPr>
            <w:rFonts w:ascii="Times New Roman" w:eastAsia="Times New Roman" w:hAnsi="Times New Roman" w:cs="Times New Roman"/>
            <w:sz w:val="24"/>
            <w:szCs w:val="24"/>
            <w:u w:val="single"/>
            <w:lang w:val="en-US" w:eastAsia="ru-RU"/>
          </w:rPr>
          <w:t>e</w:t>
        </w:r>
        <w:r w:rsidRPr="006B7E8B">
          <w:rPr>
            <w:rFonts w:ascii="Times New Roman" w:eastAsia="Times New Roman" w:hAnsi="Times New Roman" w:cs="Times New Roman"/>
            <w:sz w:val="24"/>
            <w:szCs w:val="24"/>
            <w:u w:val="single"/>
            <w:lang w:eastAsia="ru-RU"/>
          </w:rPr>
          <w:t>-</w:t>
        </w:r>
        <w:proofErr w:type="spellStart"/>
        <w:r w:rsidRPr="006B7E8B">
          <w:rPr>
            <w:rFonts w:ascii="Times New Roman" w:eastAsia="Times New Roman" w:hAnsi="Times New Roman" w:cs="Times New Roman"/>
            <w:sz w:val="24"/>
            <w:szCs w:val="24"/>
            <w:u w:val="single"/>
            <w:lang w:val="en-US" w:eastAsia="ru-RU"/>
          </w:rPr>
          <w:t>mordovia</w:t>
        </w:r>
        <w:proofErr w:type="spellEnd"/>
        <w:r w:rsidRPr="006B7E8B">
          <w:rPr>
            <w:rFonts w:ascii="Times New Roman" w:eastAsia="Times New Roman" w:hAnsi="Times New Roman" w:cs="Times New Roman"/>
            <w:sz w:val="24"/>
            <w:szCs w:val="24"/>
            <w:u w:val="single"/>
            <w:lang w:eastAsia="ru-RU"/>
          </w:rPr>
          <w:t>.</w:t>
        </w:r>
        <w:proofErr w:type="spellStart"/>
        <w:r w:rsidRPr="006B7E8B">
          <w:rPr>
            <w:rFonts w:ascii="Times New Roman" w:eastAsia="Times New Roman" w:hAnsi="Times New Roman" w:cs="Times New Roman"/>
            <w:sz w:val="24"/>
            <w:szCs w:val="24"/>
            <w:u w:val="single"/>
            <w:lang w:val="en-US" w:eastAsia="ru-RU"/>
          </w:rPr>
          <w:t>ru</w:t>
        </w:r>
        <w:proofErr w:type="spellEnd"/>
        <w:proofErr w:type="gramEnd"/>
      </w:hyperlink>
      <w:r w:rsidRPr="006B7E8B">
        <w:rPr>
          <w:rFonts w:ascii="Times New Roman" w:eastAsia="Times New Roman" w:hAnsi="Times New Roman" w:cs="Times New Roman"/>
          <w:sz w:val="24"/>
          <w:szCs w:val="24"/>
          <w:lang w:eastAsia="ru-RU"/>
        </w:rPr>
        <w:t>.</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График работы МФЦ:</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понедельник – пятница: с 8 ч. 30 мин. до 16 ч. 30 мин.; без перерыва на обед;</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суббота: с 9 ч. 00 мин. до 13ч. 00 мин.; без перерыва на обед.</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выходной день: воскресенье.</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7. Способы получения информации о месте нахождения и графике работы Администрации </w:t>
      </w:r>
      <w:r w:rsidRPr="006B7E8B">
        <w:rPr>
          <w:rFonts w:ascii="Times New Roman" w:eastAsia="Times New Roman" w:hAnsi="Times New Roman" w:cs="Times New Roman"/>
          <w:sz w:val="24"/>
          <w:szCs w:val="24"/>
          <w:lang w:eastAsia="ru-RU"/>
        </w:rPr>
        <w:t>Горского</w:t>
      </w:r>
      <w:r w:rsidRPr="006B7E8B">
        <w:rPr>
          <w:rFonts w:ascii="Times New Roman" w:eastAsia="Times New Roman" w:hAnsi="Times New Roman" w:cs="Times New Roman"/>
          <w:sz w:val="24"/>
          <w:szCs w:val="24"/>
          <w:lang w:eastAsia="ru-RU"/>
        </w:rPr>
        <w:t xml:space="preserve"> сельского поселения Большеигнатовского муниципального района, МБУ "МФЦ", ответственных за предоставление муниципальной услуги.</w:t>
      </w:r>
      <w:bookmarkEnd w:id="11"/>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Информирование о предоставлении муниципальной услуги осуществляется Администрацией </w:t>
      </w:r>
      <w:r w:rsidRPr="006B7E8B">
        <w:rPr>
          <w:rFonts w:ascii="Times New Roman" w:eastAsia="Times New Roman" w:hAnsi="Times New Roman" w:cs="Times New Roman"/>
          <w:sz w:val="24"/>
          <w:szCs w:val="24"/>
          <w:lang w:eastAsia="ru-RU"/>
        </w:rPr>
        <w:t>Горского</w:t>
      </w:r>
      <w:r w:rsidRPr="006B7E8B">
        <w:rPr>
          <w:rFonts w:ascii="Times New Roman" w:eastAsia="Times New Roman" w:hAnsi="Times New Roman" w:cs="Times New Roman"/>
          <w:sz w:val="24"/>
          <w:szCs w:val="24"/>
          <w:lang w:eastAsia="ru-RU"/>
        </w:rPr>
        <w:t xml:space="preserve"> сельского поселения Большеигнатовского муниципального района Республики Мордовия, МБУ "МФЦ" при личном и письменном обращении заявителя, посредством размещения информации на официальном Интернет-сайте администрации Большеигнатовского муниципального района (</w:t>
      </w:r>
      <w:hyperlink r:id="rId8" w:history="1">
        <w:r w:rsidRPr="006B7E8B">
          <w:rPr>
            <w:rFonts w:ascii="Times New Roman" w:eastAsia="Times New Roman" w:hAnsi="Times New Roman" w:cs="Times New Roman"/>
            <w:b/>
            <w:bCs/>
            <w:sz w:val="24"/>
            <w:szCs w:val="24"/>
            <w:lang w:val="en-US" w:eastAsia="ru-RU"/>
          </w:rPr>
          <w:t>http</w:t>
        </w:r>
        <w:r w:rsidRPr="006B7E8B">
          <w:rPr>
            <w:rFonts w:ascii="Times New Roman" w:eastAsia="Times New Roman" w:hAnsi="Times New Roman" w:cs="Times New Roman"/>
            <w:b/>
            <w:bCs/>
            <w:sz w:val="24"/>
            <w:szCs w:val="24"/>
            <w:lang w:eastAsia="ru-RU"/>
          </w:rPr>
          <w:t>://</w:t>
        </w:r>
        <w:r w:rsidRPr="006B7E8B">
          <w:rPr>
            <w:rFonts w:ascii="Times New Roman" w:eastAsia="Times New Roman" w:hAnsi="Times New Roman" w:cs="Times New Roman"/>
            <w:b/>
            <w:bCs/>
            <w:sz w:val="24"/>
            <w:szCs w:val="24"/>
            <w:lang w:val="en-US" w:eastAsia="ru-RU"/>
          </w:rPr>
          <w:t>bignatovo</w:t>
        </w:r>
        <w:r w:rsidRPr="006B7E8B">
          <w:rPr>
            <w:rFonts w:ascii="Times New Roman" w:eastAsia="Times New Roman" w:hAnsi="Times New Roman" w:cs="Times New Roman"/>
            <w:b/>
            <w:bCs/>
            <w:sz w:val="24"/>
            <w:szCs w:val="24"/>
            <w:lang w:eastAsia="ru-RU"/>
          </w:rPr>
          <w:t>.e-mordovia.ru</w:t>
        </w:r>
      </w:hyperlink>
      <w:r w:rsidRPr="006B7E8B">
        <w:rPr>
          <w:rFonts w:ascii="Times New Roman" w:eastAsia="Times New Roman" w:hAnsi="Times New Roman" w:cs="Times New Roman"/>
          <w:sz w:val="24"/>
          <w:szCs w:val="24"/>
          <w:lang w:eastAsia="ru-RU"/>
        </w:rPr>
        <w:t>) (далее - сайт Администрации), на Едином портале государственных и муниципальных услуг (функций) (</w:t>
      </w:r>
      <w:hyperlink r:id="rId9" w:history="1">
        <w:r w:rsidRPr="006B7E8B">
          <w:rPr>
            <w:rFonts w:ascii="Times New Roman" w:eastAsia="Times New Roman" w:hAnsi="Times New Roman" w:cs="Times New Roman"/>
            <w:b/>
            <w:bCs/>
            <w:sz w:val="24"/>
            <w:szCs w:val="24"/>
            <w:lang w:eastAsia="ru-RU"/>
          </w:rPr>
          <w:t>www.gosuslugi.ru</w:t>
        </w:r>
      </w:hyperlink>
      <w:r w:rsidRPr="006B7E8B">
        <w:rPr>
          <w:rFonts w:ascii="Times New Roman" w:eastAsia="Times New Roman" w:hAnsi="Times New Roman" w:cs="Times New Roman"/>
          <w:sz w:val="24"/>
          <w:szCs w:val="24"/>
          <w:lang w:eastAsia="ru-RU"/>
        </w:rPr>
        <w:t>) (далее - Портал), на информационном стенде в помещении МБУ "МФЦ", по номерам телефонов для справок.</w:t>
      </w:r>
      <w:bookmarkStart w:id="12" w:name="sub_1010"/>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8. Адрес официального сайта Администрации </w:t>
      </w:r>
      <w:r w:rsidRPr="006B7E8B">
        <w:rPr>
          <w:rFonts w:ascii="Times New Roman" w:eastAsia="Times New Roman" w:hAnsi="Times New Roman" w:cs="Times New Roman"/>
          <w:sz w:val="24"/>
          <w:szCs w:val="24"/>
          <w:lang w:eastAsia="ru-RU"/>
        </w:rPr>
        <w:t>Горского</w:t>
      </w:r>
      <w:r w:rsidRPr="006B7E8B">
        <w:rPr>
          <w:rFonts w:ascii="Times New Roman" w:eastAsia="Times New Roman" w:hAnsi="Times New Roman" w:cs="Times New Roman"/>
          <w:sz w:val="24"/>
          <w:szCs w:val="24"/>
          <w:lang w:eastAsia="ru-RU"/>
        </w:rPr>
        <w:t xml:space="preserve"> сельского поселения в сети Интернет и адрес электронной почты:</w:t>
      </w:r>
      <w:bookmarkEnd w:id="12"/>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 адрес официального Интернет-сайта Администрации Большеигнатовского муниципального района </w:t>
      </w:r>
      <w:hyperlink r:id="rId10" w:history="1">
        <w:r w:rsidRPr="006B7E8B">
          <w:rPr>
            <w:rFonts w:ascii="Times New Roman" w:eastAsia="Times New Roman" w:hAnsi="Times New Roman" w:cs="Times New Roman"/>
            <w:sz w:val="24"/>
            <w:szCs w:val="24"/>
            <w:u w:val="single"/>
            <w:lang w:eastAsia="ru-RU"/>
          </w:rPr>
          <w:t>http://bignatovo.e-mordovia.ru</w:t>
        </w:r>
      </w:hyperlink>
      <w:r w:rsidRPr="006B7E8B">
        <w:rPr>
          <w:rFonts w:ascii="Times New Roman" w:eastAsia="Times New Roman" w:hAnsi="Times New Roman" w:cs="Times New Roman"/>
          <w:sz w:val="24"/>
          <w:szCs w:val="24"/>
          <w:lang w:eastAsia="ru-RU"/>
        </w:rPr>
        <w:t>;</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 электронный адрес для направления в Администрацию </w:t>
      </w:r>
      <w:r w:rsidRPr="006B7E8B">
        <w:rPr>
          <w:rFonts w:ascii="Times New Roman" w:eastAsia="Times New Roman" w:hAnsi="Times New Roman" w:cs="Times New Roman"/>
          <w:sz w:val="24"/>
          <w:szCs w:val="24"/>
          <w:lang w:eastAsia="ru-RU"/>
        </w:rPr>
        <w:t xml:space="preserve">Горского </w:t>
      </w:r>
      <w:r w:rsidRPr="006B7E8B">
        <w:rPr>
          <w:rFonts w:ascii="Times New Roman" w:eastAsia="Times New Roman" w:hAnsi="Times New Roman" w:cs="Times New Roman"/>
          <w:sz w:val="24"/>
          <w:szCs w:val="24"/>
          <w:lang w:eastAsia="ru-RU"/>
        </w:rPr>
        <w:t xml:space="preserve">сельского поселения электронных обращений по вопросам предоставления муниципальной услуги </w:t>
      </w:r>
      <w:proofErr w:type="spellStart"/>
      <w:r w:rsidRPr="006B7E8B">
        <w:rPr>
          <w:rFonts w:ascii="Times New Roman" w:eastAsia="Times New Roman" w:hAnsi="Times New Roman" w:cs="Times New Roman"/>
          <w:sz w:val="24"/>
          <w:szCs w:val="24"/>
          <w:lang w:val="en-US" w:eastAsia="ru-RU"/>
        </w:rPr>
        <w:t>admigorki</w:t>
      </w:r>
      <w:proofErr w:type="spellEnd"/>
      <w:r w:rsidRPr="006B7E8B">
        <w:rPr>
          <w:rFonts w:ascii="Times New Roman" w:eastAsia="Times New Roman" w:hAnsi="Times New Roman" w:cs="Times New Roman"/>
          <w:sz w:val="24"/>
          <w:szCs w:val="24"/>
          <w:lang w:eastAsia="ru-RU"/>
        </w:rPr>
        <w:t>-1@</w:t>
      </w:r>
      <w:r w:rsidRPr="006B7E8B">
        <w:rPr>
          <w:rFonts w:ascii="Times New Roman" w:eastAsia="Times New Roman" w:hAnsi="Times New Roman" w:cs="Times New Roman"/>
          <w:sz w:val="24"/>
          <w:szCs w:val="24"/>
          <w:lang w:val="en-US" w:eastAsia="ru-RU"/>
        </w:rPr>
        <w:t>mail</w:t>
      </w:r>
      <w:r w:rsidRPr="006B7E8B">
        <w:rPr>
          <w:rFonts w:ascii="Times New Roman" w:eastAsia="Times New Roman" w:hAnsi="Times New Roman" w:cs="Times New Roman"/>
          <w:sz w:val="24"/>
          <w:szCs w:val="24"/>
          <w:lang w:eastAsia="ru-RU"/>
        </w:rPr>
        <w:t>.</w:t>
      </w:r>
      <w:proofErr w:type="spellStart"/>
      <w:r w:rsidRPr="006B7E8B">
        <w:rPr>
          <w:rFonts w:ascii="Times New Roman" w:eastAsia="Times New Roman" w:hAnsi="Times New Roman" w:cs="Times New Roman"/>
          <w:sz w:val="24"/>
          <w:szCs w:val="24"/>
          <w:lang w:val="en-US" w:eastAsia="ru-RU"/>
        </w:rPr>
        <w:t>ru</w:t>
      </w:r>
      <w:proofErr w:type="spellEnd"/>
      <w:r w:rsidRPr="006B7E8B">
        <w:rPr>
          <w:rFonts w:ascii="Times New Roman" w:eastAsia="Times New Roman" w:hAnsi="Times New Roman" w:cs="Times New Roman"/>
          <w:sz w:val="24"/>
          <w:szCs w:val="24"/>
          <w:lang w:eastAsia="ru-RU"/>
        </w:rPr>
        <w:t>;</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 электронный адрес для направления в МБУ "МФЦ" электронных обращений по вопросам предоставления муниципальной услуги </w:t>
      </w:r>
      <w:hyperlink r:id="rId11" w:history="1">
        <w:r w:rsidRPr="006B7E8B">
          <w:rPr>
            <w:rFonts w:ascii="Times New Roman" w:eastAsia="Times New Roman" w:hAnsi="Times New Roman" w:cs="Times New Roman"/>
            <w:sz w:val="24"/>
            <w:szCs w:val="24"/>
            <w:u w:val="single"/>
            <w:lang w:val="en-US" w:eastAsia="ru-RU"/>
          </w:rPr>
          <w:t>ignmfc</w:t>
        </w:r>
        <w:r w:rsidRPr="006B7E8B">
          <w:rPr>
            <w:rFonts w:ascii="Times New Roman" w:eastAsia="Times New Roman" w:hAnsi="Times New Roman" w:cs="Times New Roman"/>
            <w:sz w:val="24"/>
            <w:szCs w:val="24"/>
            <w:u w:val="single"/>
            <w:lang w:eastAsia="ru-RU"/>
          </w:rPr>
          <w:t>@</w:t>
        </w:r>
        <w:r w:rsidRPr="006B7E8B">
          <w:rPr>
            <w:rFonts w:ascii="Times New Roman" w:eastAsia="Times New Roman" w:hAnsi="Times New Roman" w:cs="Times New Roman"/>
            <w:sz w:val="24"/>
            <w:szCs w:val="24"/>
            <w:u w:val="single"/>
            <w:lang w:val="en-US" w:eastAsia="ru-RU"/>
          </w:rPr>
          <w:t>mail</w:t>
        </w:r>
        <w:r w:rsidRPr="006B7E8B">
          <w:rPr>
            <w:rFonts w:ascii="Times New Roman" w:eastAsia="Times New Roman" w:hAnsi="Times New Roman" w:cs="Times New Roman"/>
            <w:sz w:val="24"/>
            <w:szCs w:val="24"/>
            <w:u w:val="single"/>
            <w:lang w:eastAsia="ru-RU"/>
          </w:rPr>
          <w:t>.</w:t>
        </w:r>
        <w:proofErr w:type="spellStart"/>
        <w:r w:rsidRPr="006B7E8B">
          <w:rPr>
            <w:rFonts w:ascii="Times New Roman" w:eastAsia="Times New Roman" w:hAnsi="Times New Roman" w:cs="Times New Roman"/>
            <w:sz w:val="24"/>
            <w:szCs w:val="24"/>
            <w:u w:val="single"/>
            <w:lang w:val="en-US" w:eastAsia="ru-RU"/>
          </w:rPr>
          <w:t>ru</w:t>
        </w:r>
        <w:proofErr w:type="spellEnd"/>
      </w:hyperlink>
      <w:r w:rsidRPr="006B7E8B">
        <w:rPr>
          <w:rFonts w:ascii="Times New Roman" w:eastAsia="Times New Roman" w:hAnsi="Times New Roman" w:cs="Times New Roman"/>
          <w:sz w:val="24"/>
          <w:szCs w:val="24"/>
          <w:lang w:eastAsia="ru-RU"/>
        </w:rPr>
        <w:t>;</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 региональный портал государственных и муниципальных услуг Республики Мордовия: </w:t>
      </w:r>
      <w:hyperlink r:id="rId12" w:history="1">
        <w:r w:rsidRPr="006B7E8B">
          <w:rPr>
            <w:rFonts w:ascii="Times New Roman" w:eastAsia="Times New Roman" w:hAnsi="Times New Roman" w:cs="Times New Roman"/>
            <w:b/>
            <w:bCs/>
            <w:sz w:val="24"/>
            <w:szCs w:val="24"/>
            <w:lang w:eastAsia="ru-RU"/>
          </w:rPr>
          <w:t>http://gosuslugi.e-mordovia.ru</w:t>
        </w:r>
      </w:hyperlink>
      <w:r w:rsidRPr="006B7E8B">
        <w:rPr>
          <w:rFonts w:ascii="Times New Roman" w:eastAsia="Times New Roman" w:hAnsi="Times New Roman" w:cs="Times New Roman"/>
          <w:sz w:val="24"/>
          <w:szCs w:val="24"/>
          <w:lang w:eastAsia="ru-RU"/>
        </w:rPr>
        <w:t>;</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 на Едином портале государственных и муниципальных услуг (функций) </w:t>
      </w:r>
      <w:hyperlink r:id="rId13" w:history="1">
        <w:r w:rsidRPr="006B7E8B">
          <w:rPr>
            <w:rFonts w:ascii="Times New Roman" w:eastAsia="Times New Roman" w:hAnsi="Times New Roman" w:cs="Times New Roman"/>
            <w:b/>
            <w:bCs/>
            <w:sz w:val="24"/>
            <w:szCs w:val="24"/>
            <w:lang w:eastAsia="ru-RU"/>
          </w:rPr>
          <w:t>www.gosuslugi.ru</w:t>
        </w:r>
      </w:hyperlink>
      <w:r w:rsidRPr="006B7E8B">
        <w:rPr>
          <w:rFonts w:ascii="Times New Roman" w:eastAsia="Times New Roman" w:hAnsi="Times New Roman" w:cs="Times New Roman"/>
          <w:sz w:val="24"/>
          <w:szCs w:val="24"/>
          <w:lang w:eastAsia="ru-RU"/>
        </w:rPr>
        <w:t>.</w:t>
      </w:r>
      <w:bookmarkStart w:id="13" w:name="sub_1011"/>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9. Порядок получения информации заявителями по вопросам предоставления муниципальной услуги:</w:t>
      </w:r>
      <w:bookmarkEnd w:id="13"/>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Информацию по вопросам предоставления муниципальной услуги можно получить следующими способами: обратившись в Администрацию </w:t>
      </w:r>
      <w:r w:rsidRPr="006B7E8B">
        <w:rPr>
          <w:rFonts w:ascii="Times New Roman" w:eastAsia="Times New Roman" w:hAnsi="Times New Roman" w:cs="Times New Roman"/>
          <w:sz w:val="24"/>
          <w:szCs w:val="24"/>
          <w:lang w:eastAsia="ru-RU"/>
        </w:rPr>
        <w:t xml:space="preserve">Горского </w:t>
      </w:r>
      <w:r w:rsidRPr="006B7E8B">
        <w:rPr>
          <w:rFonts w:ascii="Times New Roman" w:eastAsia="Times New Roman" w:hAnsi="Times New Roman" w:cs="Times New Roman"/>
          <w:sz w:val="24"/>
          <w:szCs w:val="24"/>
          <w:lang w:eastAsia="ru-RU"/>
        </w:rPr>
        <w:t>сельского поселения по почте, по электронной почте, посредством факсимильной связи, по телефону, лично, а также с использованием информационно-телекоммуникационной сети "Интернет", на официальном интернет-сайте Администрации Большеигнатовского муниципального района.</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Информирование проводится в форме консультирования или публичного информирования.</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lastRenderedPageBreak/>
        <w:t>Информирование о предоставлении муниципальной услуги осуществляется по следующим вопросам:</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 местонахождение Администрации </w:t>
      </w:r>
      <w:r w:rsidRPr="006B7E8B">
        <w:rPr>
          <w:rFonts w:ascii="Times New Roman" w:eastAsia="Times New Roman" w:hAnsi="Times New Roman" w:cs="Times New Roman"/>
          <w:sz w:val="24"/>
          <w:szCs w:val="24"/>
          <w:lang w:eastAsia="ru-RU"/>
        </w:rPr>
        <w:t xml:space="preserve">Горского </w:t>
      </w:r>
      <w:r w:rsidRPr="006B7E8B">
        <w:rPr>
          <w:rFonts w:ascii="Times New Roman" w:eastAsia="Times New Roman" w:hAnsi="Times New Roman" w:cs="Times New Roman"/>
          <w:sz w:val="24"/>
          <w:szCs w:val="24"/>
          <w:lang w:eastAsia="ru-RU"/>
        </w:rPr>
        <w:t>сельского поселения;</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должностные лица, уполномоченные предоставлять муниципальную услугу и номера контактных телефонов;</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 график работы Администрации </w:t>
      </w:r>
      <w:r w:rsidRPr="006B7E8B">
        <w:rPr>
          <w:rFonts w:ascii="Times New Roman" w:eastAsia="Times New Roman" w:hAnsi="Times New Roman" w:cs="Times New Roman"/>
          <w:sz w:val="24"/>
          <w:szCs w:val="24"/>
          <w:lang w:eastAsia="ru-RU"/>
        </w:rPr>
        <w:t>Горского</w:t>
      </w:r>
      <w:r w:rsidRPr="006B7E8B">
        <w:rPr>
          <w:rFonts w:ascii="Times New Roman" w:eastAsia="Times New Roman" w:hAnsi="Times New Roman" w:cs="Times New Roman"/>
          <w:sz w:val="24"/>
          <w:szCs w:val="24"/>
          <w:lang w:eastAsia="ru-RU"/>
        </w:rPr>
        <w:t xml:space="preserve"> сельского поселения;</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 график личного приема Главы администрации </w:t>
      </w:r>
      <w:r w:rsidRPr="006B7E8B">
        <w:rPr>
          <w:rFonts w:ascii="Times New Roman" w:eastAsia="Times New Roman" w:hAnsi="Times New Roman" w:cs="Times New Roman"/>
          <w:sz w:val="24"/>
          <w:szCs w:val="24"/>
          <w:lang w:eastAsia="ru-RU"/>
        </w:rPr>
        <w:t>Горского</w:t>
      </w:r>
      <w:r w:rsidRPr="006B7E8B">
        <w:rPr>
          <w:rFonts w:ascii="Times New Roman" w:eastAsia="Times New Roman" w:hAnsi="Times New Roman" w:cs="Times New Roman"/>
          <w:sz w:val="24"/>
          <w:szCs w:val="24"/>
          <w:lang w:eastAsia="ru-RU"/>
        </w:rPr>
        <w:t xml:space="preserve"> сельского поселения;</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 адрес электронной почты Администрации </w:t>
      </w:r>
      <w:r w:rsidRPr="006B7E8B">
        <w:rPr>
          <w:rFonts w:ascii="Times New Roman" w:eastAsia="Times New Roman" w:hAnsi="Times New Roman" w:cs="Times New Roman"/>
          <w:sz w:val="24"/>
          <w:szCs w:val="24"/>
          <w:lang w:eastAsia="ru-RU"/>
        </w:rPr>
        <w:t>Горского</w:t>
      </w:r>
      <w:r w:rsidRPr="006B7E8B">
        <w:rPr>
          <w:rFonts w:ascii="Times New Roman" w:eastAsia="Times New Roman" w:hAnsi="Times New Roman" w:cs="Times New Roman"/>
          <w:sz w:val="24"/>
          <w:szCs w:val="24"/>
          <w:lang w:eastAsia="ru-RU"/>
        </w:rPr>
        <w:t xml:space="preserve"> сельского поселения;</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порядок приема обращения;</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перечень документов, необходимых для предоставления муниципальной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ход предоставления муниципальной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административные действия (процедуры) предоставления муниципальной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порядок и формы контроля за предоставлением муниципальной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основания для отказа в предоставлении муниципальной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досудебный и судебный порядок обжалования действий (бездействия) должностных лиц, уполномоченных на предоставление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Порядок, форма и место размещения информации, которая является необходимой и обязательной для предоставления государственной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Порядок предоставления муниципальной услуги доводится до получателей муниципальной услуги следующими способами: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при личном обращении заявителя в МБУ "МФЦ";</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 путем размещения на информационном стенде в помещении МБУ "МФЦ" посредством размещения в сети Интернет на Едином портале государственных услуг и муниципальных услуг (функций) </w:t>
      </w:r>
      <w:hyperlink r:id="rId14" w:history="1">
        <w:r w:rsidRPr="006B7E8B">
          <w:rPr>
            <w:rFonts w:ascii="Times New Roman" w:eastAsia="Times New Roman" w:hAnsi="Times New Roman" w:cs="Times New Roman"/>
            <w:b/>
            <w:bCs/>
            <w:sz w:val="24"/>
            <w:szCs w:val="24"/>
            <w:lang w:eastAsia="ru-RU"/>
          </w:rPr>
          <w:t>www.gosuslugi.ru</w:t>
        </w:r>
      </w:hyperlink>
      <w:r w:rsidRPr="006B7E8B">
        <w:rPr>
          <w:rFonts w:ascii="Times New Roman" w:eastAsia="Times New Roman" w:hAnsi="Times New Roman" w:cs="Times New Roman"/>
          <w:sz w:val="24"/>
          <w:szCs w:val="24"/>
          <w:lang w:eastAsia="ru-RU"/>
        </w:rPr>
        <w:t>;</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посредством размещения в средствах массовой информации.</w:t>
      </w:r>
      <w:bookmarkStart w:id="14" w:name="sub_1012"/>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10. На информационных стендах в МБУ "МФЦ" содержится следующая информация:</w:t>
      </w:r>
      <w:bookmarkEnd w:id="14"/>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полные наименования органов и организаций, предоставляющих муниципальную услугу;</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перечень документов, представляемых заявителями для получения муниципальной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образец заявления;</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перечень вышестоящих органов и должностных лиц, куда может быть подана жалоба на действия (бездействие) лиц и органов местного самоуправления ответственных за предоставление муниципальной услуги</w:t>
      </w:r>
      <w:bookmarkStart w:id="15" w:name="sub_1013"/>
      <w:r w:rsidRPr="006B7E8B">
        <w:rPr>
          <w:rFonts w:ascii="Times New Roman" w:eastAsia="Times New Roman" w:hAnsi="Times New Roman" w:cs="Times New Roman"/>
          <w:sz w:val="24"/>
          <w:szCs w:val="24"/>
          <w:lang w:eastAsia="ru-RU"/>
        </w:rPr>
        <w:t>.</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11. Консультирование Заявителей о порядке предоставления муниципальной услуги осуществляет специалист МБУ "МФЦ", ответственный за предоставление муниципальной услуги (при личном обращении, по телефону, письменно, по почте в электронной форме).</w:t>
      </w:r>
      <w:bookmarkStart w:id="16" w:name="sub_1014"/>
      <w:bookmarkEnd w:id="15"/>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12. При ответах на телефонные звонки и устные обращения специалист МБУ "МФЦ", ответственный за предоставление муниципальной услуги, подробно и в вежливой форме информирует Заявителя по интересующим их вопросам. Ответ на телефонный звонок должен содержать информацию о наименовании органа, в который позвонил гражданин, фамилии, имени, отчестве и должности специалиста, принявшего телефонный звонок.</w:t>
      </w:r>
      <w:bookmarkStart w:id="17" w:name="sub_1015"/>
      <w:bookmarkEnd w:id="16"/>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13. При невозможности специалиста МБУ "МФЦ", ответственного за предоставление муниципальной услуги, принявшего звонок, самостоятельно ответить на поставленные вопросы телефонный звонок должен быть переадресован другому должностному лицу, или обратившемуся гражданину, должен быть сообщен телефонный номер, по которому можно получить необходимую информацию.</w:t>
      </w:r>
      <w:bookmarkStart w:id="18" w:name="sub_1016"/>
      <w:bookmarkEnd w:id="17"/>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14. При письменном обращении заинтересованных лиц ответ готовится в письменном виде на бланке МБУ "МФЦ" и отправляется по почте по одному экземпляру для каждого заявителя.</w:t>
      </w:r>
      <w:bookmarkEnd w:id="18"/>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в письменном виде заявителю по адресу, указанному в заявлении. Ответ направляется в течение 30 рабочих дней </w:t>
      </w:r>
      <w:r w:rsidRPr="006B7E8B">
        <w:rPr>
          <w:rFonts w:ascii="Times New Roman" w:eastAsia="Times New Roman" w:hAnsi="Times New Roman" w:cs="Times New Roman"/>
          <w:sz w:val="24"/>
          <w:szCs w:val="24"/>
          <w:lang w:eastAsia="ru-RU"/>
        </w:rPr>
        <w:lastRenderedPageBreak/>
        <w:t>с даты представления обращения заинтересованного лица.</w:t>
      </w:r>
      <w:bookmarkStart w:id="19" w:name="sub_1017"/>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15. Специалист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bookmarkEnd w:id="19"/>
    <w:p w:rsidR="006B7E8B" w:rsidRPr="006B7E8B" w:rsidRDefault="006B7E8B" w:rsidP="006B7E8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6B7E8B" w:rsidRPr="006B7E8B" w:rsidRDefault="006B7E8B" w:rsidP="006B7E8B">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20" w:name="sub_1200"/>
      <w:r w:rsidRPr="006B7E8B">
        <w:rPr>
          <w:rFonts w:ascii="Times New Roman" w:eastAsia="Times New Roman" w:hAnsi="Times New Roman" w:cs="Times New Roman"/>
          <w:b/>
          <w:bCs/>
          <w:sz w:val="24"/>
          <w:szCs w:val="24"/>
          <w:lang w:eastAsia="ru-RU"/>
        </w:rPr>
        <w:t>Раздел 2. Стандарт предоставления муниципальной услуги</w:t>
      </w:r>
    </w:p>
    <w:p w:rsidR="006B7E8B" w:rsidRPr="006B7E8B" w:rsidRDefault="006B7E8B" w:rsidP="006B7E8B">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21" w:name="sub_1210"/>
      <w:bookmarkEnd w:id="20"/>
      <w:r w:rsidRPr="006B7E8B">
        <w:rPr>
          <w:rFonts w:ascii="Times New Roman" w:eastAsia="Times New Roman" w:hAnsi="Times New Roman" w:cs="Times New Roman"/>
          <w:b/>
          <w:bCs/>
          <w:sz w:val="24"/>
          <w:szCs w:val="24"/>
          <w:lang w:eastAsia="ru-RU"/>
        </w:rPr>
        <w:t>Подраздел 1. Основные положения стандарта предоставления муниципальной услуги</w:t>
      </w:r>
    </w:p>
    <w:bookmarkEnd w:id="21"/>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Наименование муниципальной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22" w:name="sub_1018"/>
      <w:r w:rsidRPr="006B7E8B">
        <w:rPr>
          <w:rFonts w:ascii="Times New Roman" w:eastAsia="Times New Roman" w:hAnsi="Times New Roman" w:cs="Times New Roman"/>
          <w:sz w:val="24"/>
          <w:szCs w:val="24"/>
          <w:lang w:eastAsia="ru-RU"/>
        </w:rPr>
        <w:t>16. Наименование муниципальной услуги - " Присвоение, изменение и аннулирование адресов объекта адресации ".</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1) Присвоение объекту адресации адреса осуществляется:</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а) </w:t>
      </w:r>
      <w:r w:rsidRPr="006B7E8B">
        <w:rPr>
          <w:rFonts w:ascii="Times New Roman" w:eastAsia="Times New Roman" w:hAnsi="Times New Roman" w:cs="Times New Roman"/>
          <w:sz w:val="24"/>
          <w:szCs w:val="24"/>
          <w:u w:val="single"/>
          <w:lang w:eastAsia="ru-RU"/>
        </w:rPr>
        <w:t>в отношении земельных участков</w:t>
      </w:r>
      <w:r w:rsidRPr="006B7E8B">
        <w:rPr>
          <w:rFonts w:ascii="Times New Roman" w:eastAsia="Times New Roman" w:hAnsi="Times New Roman" w:cs="Times New Roman"/>
          <w:sz w:val="24"/>
          <w:szCs w:val="24"/>
          <w:lang w:eastAsia="ru-RU"/>
        </w:rPr>
        <w:t xml:space="preserve"> в случаях:</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 - подготовки документации по планировке территории в отношении застроенной и подлежащей застройке территории в соответствии с Градостроительным </w:t>
      </w:r>
      <w:hyperlink r:id="rId15" w:history="1">
        <w:r w:rsidRPr="006B7E8B">
          <w:rPr>
            <w:rFonts w:ascii="Times New Roman" w:eastAsia="Times New Roman" w:hAnsi="Times New Roman" w:cs="Times New Roman"/>
            <w:sz w:val="24"/>
            <w:szCs w:val="24"/>
            <w:lang w:eastAsia="ru-RU"/>
          </w:rPr>
          <w:t>кодексом</w:t>
        </w:r>
      </w:hyperlink>
      <w:r w:rsidRPr="006B7E8B">
        <w:rPr>
          <w:rFonts w:ascii="Times New Roman" w:eastAsia="Times New Roman" w:hAnsi="Times New Roman" w:cs="Times New Roman"/>
          <w:sz w:val="24"/>
          <w:szCs w:val="24"/>
          <w:lang w:eastAsia="ru-RU"/>
        </w:rPr>
        <w:t xml:space="preserve"> Российской Федерации;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  выполнения в отношении земельного участка в соответствии с требованиями, установленными Федеральным </w:t>
      </w:r>
      <w:hyperlink r:id="rId16" w:history="1">
        <w:r w:rsidRPr="006B7E8B">
          <w:rPr>
            <w:rFonts w:ascii="Times New Roman" w:eastAsia="Times New Roman" w:hAnsi="Times New Roman" w:cs="Times New Roman"/>
            <w:sz w:val="24"/>
            <w:szCs w:val="24"/>
            <w:lang w:eastAsia="ru-RU"/>
          </w:rPr>
          <w:t>законом</w:t>
        </w:r>
      </w:hyperlink>
      <w:r w:rsidRPr="006B7E8B">
        <w:rPr>
          <w:rFonts w:ascii="Times New Roman" w:eastAsia="Times New Roman" w:hAnsi="Times New Roman" w:cs="Times New Roman"/>
          <w:sz w:val="24"/>
          <w:szCs w:val="24"/>
          <w:lang w:eastAsia="ru-RU"/>
        </w:rPr>
        <w:t xml:space="preserve">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б) </w:t>
      </w:r>
      <w:r w:rsidRPr="006B7E8B">
        <w:rPr>
          <w:rFonts w:ascii="Times New Roman" w:eastAsia="Times New Roman" w:hAnsi="Times New Roman" w:cs="Times New Roman"/>
          <w:sz w:val="24"/>
          <w:szCs w:val="24"/>
          <w:u w:val="single"/>
          <w:lang w:eastAsia="ru-RU"/>
        </w:rPr>
        <w:t xml:space="preserve">в отношении зданий, сооружений и объектов незавершенного строительства </w:t>
      </w:r>
      <w:r w:rsidRPr="006B7E8B">
        <w:rPr>
          <w:rFonts w:ascii="Times New Roman" w:eastAsia="Times New Roman" w:hAnsi="Times New Roman" w:cs="Times New Roman"/>
          <w:sz w:val="24"/>
          <w:szCs w:val="24"/>
          <w:lang w:eastAsia="ru-RU"/>
        </w:rPr>
        <w:t>в случаях:</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выдачи (получения) разрешения на строительство здания или сооружения;</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 выполнения в отношении здания, сооружения и объекта незавершенного строительства в соответствии с требованиями, установленными Федеральным </w:t>
      </w:r>
      <w:hyperlink r:id="rId17" w:history="1">
        <w:r w:rsidRPr="006B7E8B">
          <w:rPr>
            <w:rFonts w:ascii="Times New Roman" w:eastAsia="Times New Roman" w:hAnsi="Times New Roman" w:cs="Times New Roman"/>
            <w:sz w:val="24"/>
            <w:szCs w:val="24"/>
            <w:lang w:eastAsia="ru-RU"/>
          </w:rPr>
          <w:t>законом</w:t>
        </w:r>
      </w:hyperlink>
      <w:r w:rsidRPr="006B7E8B">
        <w:rPr>
          <w:rFonts w:ascii="Times New Roman" w:eastAsia="Times New Roman" w:hAnsi="Times New Roman" w:cs="Times New Roman"/>
          <w:sz w:val="24"/>
          <w:szCs w:val="24"/>
          <w:lang w:eastAsia="ru-RU"/>
        </w:rPr>
        <w:t xml:space="preserve">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здании, сооружении и объекте незавершенного строительства, при постановке здания, сооружения и объекта незавершенного строительства на государственный кадастровый учет (в случае, если в соответствии с Градостроительным </w:t>
      </w:r>
      <w:hyperlink r:id="rId18" w:history="1">
        <w:r w:rsidRPr="006B7E8B">
          <w:rPr>
            <w:rFonts w:ascii="Times New Roman" w:eastAsia="Times New Roman" w:hAnsi="Times New Roman" w:cs="Times New Roman"/>
            <w:sz w:val="24"/>
            <w:szCs w:val="24"/>
            <w:lang w:eastAsia="ru-RU"/>
          </w:rPr>
          <w:t>кодексом</w:t>
        </w:r>
      </w:hyperlink>
      <w:r w:rsidRPr="006B7E8B">
        <w:rPr>
          <w:rFonts w:ascii="Times New Roman" w:eastAsia="Times New Roman" w:hAnsi="Times New Roman" w:cs="Times New Roman"/>
          <w:sz w:val="24"/>
          <w:szCs w:val="24"/>
          <w:lang w:eastAsia="ru-RU"/>
        </w:rPr>
        <w:t xml:space="preserve"> Российской Федерации для строительства или реконструкции здания, сооружения и объекта незавершенного строительства получение разрешения на строительство не требуется);</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в) </w:t>
      </w:r>
      <w:r w:rsidRPr="006B7E8B">
        <w:rPr>
          <w:rFonts w:ascii="Times New Roman" w:eastAsia="Times New Roman" w:hAnsi="Times New Roman" w:cs="Times New Roman"/>
          <w:sz w:val="24"/>
          <w:szCs w:val="24"/>
          <w:u w:val="single"/>
          <w:lang w:eastAsia="ru-RU"/>
        </w:rPr>
        <w:t>в отношении помещений</w:t>
      </w:r>
      <w:r w:rsidRPr="006B7E8B">
        <w:rPr>
          <w:rFonts w:ascii="Times New Roman" w:eastAsia="Times New Roman" w:hAnsi="Times New Roman" w:cs="Times New Roman"/>
          <w:sz w:val="24"/>
          <w:szCs w:val="24"/>
          <w:lang w:eastAsia="ru-RU"/>
        </w:rPr>
        <w:t xml:space="preserve"> в случаях:</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 подготовки и оформления в установленном Жилищным </w:t>
      </w:r>
      <w:hyperlink r:id="rId19" w:history="1">
        <w:r w:rsidRPr="006B7E8B">
          <w:rPr>
            <w:rFonts w:ascii="Times New Roman" w:eastAsia="Times New Roman" w:hAnsi="Times New Roman" w:cs="Times New Roman"/>
            <w:sz w:val="24"/>
            <w:szCs w:val="24"/>
            <w:lang w:eastAsia="ru-RU"/>
          </w:rPr>
          <w:t>кодексом</w:t>
        </w:r>
      </w:hyperlink>
      <w:r w:rsidRPr="006B7E8B">
        <w:rPr>
          <w:rFonts w:ascii="Times New Roman" w:eastAsia="Times New Roman" w:hAnsi="Times New Roman" w:cs="Times New Roman"/>
          <w:sz w:val="24"/>
          <w:szCs w:val="24"/>
          <w:lang w:eastAsia="ru-RU"/>
        </w:rPr>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 подготовки и оформления в отношении помещения, в том числе образуемого в результате преобразования другого помещения (помещений) в соответствии с положениями, предусмотренными Федеральным </w:t>
      </w:r>
      <w:hyperlink r:id="rId20" w:history="1">
        <w:r w:rsidRPr="006B7E8B">
          <w:rPr>
            <w:rFonts w:ascii="Times New Roman" w:eastAsia="Times New Roman" w:hAnsi="Times New Roman" w:cs="Times New Roman"/>
            <w:sz w:val="24"/>
            <w:szCs w:val="24"/>
            <w:lang w:eastAsia="ru-RU"/>
          </w:rPr>
          <w:t>законом</w:t>
        </w:r>
      </w:hyperlink>
      <w:r w:rsidRPr="006B7E8B">
        <w:rPr>
          <w:rFonts w:ascii="Times New Roman" w:eastAsia="Times New Roman" w:hAnsi="Times New Roman" w:cs="Times New Roman"/>
          <w:sz w:val="24"/>
          <w:szCs w:val="24"/>
          <w:lang w:eastAsia="ru-RU"/>
        </w:rPr>
        <w:t xml:space="preserve"> «О государственном кадастре недвижимости», документов, содержащих необходимые для осуществления государственного кадастрового учета сведения о таком помещении.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2) Изменение адреса объекта адресации в случае изменения наименований и границ субъектов Российской Федерации,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 предоставляемой оператору федеральной информационной адресной системы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 </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3) Аннулирование адреса объекта адресации осуществляется в случаях:</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а) прекращения существования объекта адресации;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б) отказа в осуществлении кадастрового учета объекта адресации по основаниям, указанным в </w:t>
      </w:r>
      <w:hyperlink r:id="rId21" w:history="1">
        <w:r w:rsidRPr="006B7E8B">
          <w:rPr>
            <w:rFonts w:ascii="Times New Roman" w:eastAsia="Times New Roman" w:hAnsi="Times New Roman" w:cs="Times New Roman"/>
            <w:sz w:val="24"/>
            <w:szCs w:val="24"/>
            <w:lang w:eastAsia="ru-RU"/>
          </w:rPr>
          <w:t>пунктах 1</w:t>
        </w:r>
      </w:hyperlink>
      <w:r w:rsidRPr="006B7E8B">
        <w:rPr>
          <w:rFonts w:ascii="Times New Roman" w:eastAsia="Times New Roman" w:hAnsi="Times New Roman" w:cs="Times New Roman"/>
          <w:sz w:val="24"/>
          <w:szCs w:val="24"/>
          <w:lang w:eastAsia="ru-RU"/>
        </w:rPr>
        <w:t xml:space="preserve"> и </w:t>
      </w:r>
      <w:hyperlink r:id="rId22" w:history="1">
        <w:r w:rsidRPr="006B7E8B">
          <w:rPr>
            <w:rFonts w:ascii="Times New Roman" w:eastAsia="Times New Roman" w:hAnsi="Times New Roman" w:cs="Times New Roman"/>
            <w:sz w:val="24"/>
            <w:szCs w:val="24"/>
            <w:lang w:eastAsia="ru-RU"/>
          </w:rPr>
          <w:t>3 части 2 статьи 27</w:t>
        </w:r>
      </w:hyperlink>
      <w:r w:rsidRPr="006B7E8B">
        <w:rPr>
          <w:rFonts w:ascii="Times New Roman" w:eastAsia="Times New Roman" w:hAnsi="Times New Roman" w:cs="Times New Roman"/>
          <w:sz w:val="24"/>
          <w:szCs w:val="24"/>
          <w:lang w:eastAsia="ru-RU"/>
        </w:rPr>
        <w:t xml:space="preserve"> Федерального закона «О государственном кадастре недвижимости»;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в) присвоения объекту адресации нового адреса.</w:t>
      </w:r>
    </w:p>
    <w:bookmarkEnd w:id="22"/>
    <w:p w:rsidR="006B7E8B" w:rsidRPr="006B7E8B" w:rsidRDefault="006B7E8B" w:rsidP="006B7E8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6B7E8B" w:rsidRPr="006B7E8B" w:rsidRDefault="006B7E8B" w:rsidP="006B7E8B">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23" w:name="sub_1220"/>
      <w:r w:rsidRPr="006B7E8B">
        <w:rPr>
          <w:rFonts w:ascii="Times New Roman" w:eastAsia="Times New Roman" w:hAnsi="Times New Roman" w:cs="Times New Roman"/>
          <w:b/>
          <w:bCs/>
          <w:sz w:val="24"/>
          <w:szCs w:val="24"/>
          <w:lang w:eastAsia="ru-RU"/>
        </w:rPr>
        <w:lastRenderedPageBreak/>
        <w:t>Подраздел 2. Наименование органа местного самоуправления, предоставляющего муниципальную услугу</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24" w:name="sub_1019"/>
      <w:bookmarkEnd w:id="23"/>
      <w:r w:rsidRPr="006B7E8B">
        <w:rPr>
          <w:rFonts w:ascii="Times New Roman" w:eastAsia="Times New Roman" w:hAnsi="Times New Roman" w:cs="Times New Roman"/>
          <w:sz w:val="24"/>
          <w:szCs w:val="24"/>
          <w:lang w:eastAsia="ru-RU"/>
        </w:rPr>
        <w:t xml:space="preserve">17. Исполнителем муниципальной услуги является Администрация </w:t>
      </w:r>
      <w:r w:rsidRPr="006B7E8B">
        <w:rPr>
          <w:rFonts w:ascii="Times New Roman" w:eastAsia="Times New Roman" w:hAnsi="Times New Roman" w:cs="Times New Roman"/>
          <w:sz w:val="24"/>
          <w:szCs w:val="24"/>
          <w:lang w:eastAsia="ru-RU"/>
        </w:rPr>
        <w:t>Горского</w:t>
      </w:r>
      <w:r w:rsidRPr="006B7E8B">
        <w:rPr>
          <w:rFonts w:ascii="Times New Roman" w:eastAsia="Times New Roman" w:hAnsi="Times New Roman" w:cs="Times New Roman"/>
          <w:sz w:val="24"/>
          <w:szCs w:val="24"/>
          <w:lang w:eastAsia="ru-RU"/>
        </w:rPr>
        <w:t xml:space="preserve"> сельского поселения Большеигнатовского муниципального района.</w:t>
      </w:r>
      <w:bookmarkStart w:id="25" w:name="sub_1020"/>
      <w:bookmarkEnd w:id="24"/>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18. Организатором исполнения муниципальной услуги является муниципальное бюджетное учреждение "Многофункциональный центр предоставления государственных и муниципальных услуг Большеигнатовского муниципального района республики Мордовия" (далее - МБУ "МФЦ").</w:t>
      </w:r>
      <w:bookmarkStart w:id="26" w:name="sub_1021"/>
      <w:bookmarkEnd w:id="25"/>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19. При предоставление муниципальной услуги МБУ "МФЦ" взаимодействует с:</w:t>
      </w:r>
      <w:bookmarkEnd w:id="26"/>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Управлением Федеральной службы государственной регистрации кадастра и картографии по Республике Мордовия (далее - Управление Росреестра);</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Управлением Федеральной налоговой службы.</w:t>
      </w:r>
      <w:bookmarkStart w:id="27" w:name="sub_1022"/>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20. Органы, ответственные за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3" w:history="1">
        <w:r w:rsidRPr="006B7E8B">
          <w:rPr>
            <w:rFonts w:ascii="Times New Roman" w:eastAsia="Times New Roman" w:hAnsi="Times New Roman" w:cs="Times New Roman"/>
            <w:bCs/>
            <w:sz w:val="24"/>
            <w:szCs w:val="24"/>
            <w:lang w:eastAsia="ru-RU"/>
          </w:rPr>
          <w:t>пункте 1 части 1 статьи 9</w:t>
        </w:r>
      </w:hyperlink>
      <w:r w:rsidRPr="006B7E8B">
        <w:rPr>
          <w:rFonts w:ascii="Times New Roman" w:eastAsia="Times New Roman" w:hAnsi="Times New Roman" w:cs="Times New Roman"/>
          <w:sz w:val="24"/>
          <w:szCs w:val="24"/>
          <w:lang w:eastAsia="ru-RU"/>
        </w:rPr>
        <w:t xml:space="preserve"> Федерального закона от 27 июля 2010 г. N 210-ФЗ "Об организации предоставления государственных и муниципальных услуг".</w:t>
      </w:r>
    </w:p>
    <w:bookmarkEnd w:id="27"/>
    <w:p w:rsidR="006B7E8B" w:rsidRPr="006B7E8B" w:rsidRDefault="006B7E8B" w:rsidP="006B7E8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6B7E8B" w:rsidRPr="006B7E8B" w:rsidRDefault="006B7E8B" w:rsidP="006B7E8B">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28" w:name="sub_1230"/>
      <w:r w:rsidRPr="006B7E8B">
        <w:rPr>
          <w:rFonts w:ascii="Times New Roman" w:eastAsia="Times New Roman" w:hAnsi="Times New Roman" w:cs="Times New Roman"/>
          <w:b/>
          <w:bCs/>
          <w:sz w:val="24"/>
          <w:szCs w:val="24"/>
          <w:lang w:eastAsia="ru-RU"/>
        </w:rPr>
        <w:t>Подраздел 3. Результат предоставления муниципальной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29" w:name="sub_1023"/>
      <w:bookmarkEnd w:id="28"/>
      <w:r w:rsidRPr="006B7E8B">
        <w:rPr>
          <w:rFonts w:ascii="Times New Roman" w:eastAsia="Times New Roman" w:hAnsi="Times New Roman" w:cs="Times New Roman"/>
          <w:sz w:val="24"/>
          <w:szCs w:val="24"/>
          <w:lang w:eastAsia="ru-RU"/>
        </w:rPr>
        <w:t>21. Конечным результатом предоставления муниципальной услуги могут явиться:</w:t>
      </w:r>
      <w:bookmarkEnd w:id="29"/>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присвоение (изменение или аннулирование) адреса объекта адресации;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решение об отказе в присвоении (изменении или аннулировании) адреса объекту адресации с указанием причины отказа (приложение 2 к настоящему Административному регламенту).</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Результат предоставления муниципальной услуги</w:t>
      </w:r>
      <w:bookmarkStart w:id="30" w:name="sub_1024"/>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22. Результатом предоставления муниципальной услуги является:</w:t>
      </w:r>
      <w:bookmarkEnd w:id="30"/>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 выдача постановления администрации </w:t>
      </w:r>
      <w:r w:rsidRPr="006B7E8B">
        <w:rPr>
          <w:rFonts w:ascii="Times New Roman" w:eastAsia="Times New Roman" w:hAnsi="Times New Roman" w:cs="Times New Roman"/>
          <w:sz w:val="24"/>
          <w:szCs w:val="24"/>
          <w:lang w:eastAsia="ru-RU"/>
        </w:rPr>
        <w:t>Горского</w:t>
      </w:r>
      <w:r w:rsidRPr="006B7E8B">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 выдача заявителю письменного отказа в выдаче постановления администрации </w:t>
      </w:r>
      <w:r w:rsidRPr="006B7E8B">
        <w:rPr>
          <w:rFonts w:ascii="Times New Roman" w:eastAsia="Times New Roman" w:hAnsi="Times New Roman" w:cs="Times New Roman"/>
          <w:sz w:val="24"/>
          <w:szCs w:val="24"/>
          <w:lang w:eastAsia="ru-RU"/>
        </w:rPr>
        <w:t>Горского</w:t>
      </w:r>
      <w:r w:rsidRPr="006B7E8B">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 с объяснением причин </w:t>
      </w:r>
      <w:proofErr w:type="gramStart"/>
      <w:r w:rsidRPr="006B7E8B">
        <w:rPr>
          <w:rFonts w:ascii="Times New Roman" w:eastAsia="Times New Roman" w:hAnsi="Times New Roman" w:cs="Times New Roman"/>
          <w:sz w:val="24"/>
          <w:szCs w:val="24"/>
          <w:lang w:eastAsia="ru-RU"/>
        </w:rPr>
        <w:t>отказа(</w:t>
      </w:r>
      <w:proofErr w:type="gramEnd"/>
      <w:r w:rsidRPr="006B7E8B">
        <w:rPr>
          <w:rFonts w:ascii="Times New Roman" w:eastAsia="Times New Roman" w:hAnsi="Times New Roman" w:cs="Times New Roman"/>
          <w:sz w:val="24"/>
          <w:szCs w:val="24"/>
          <w:lang w:eastAsia="ru-RU"/>
        </w:rPr>
        <w:t>приложение 2 к настоящему Административному регламенту).</w:t>
      </w:r>
    </w:p>
    <w:p w:rsidR="006B7E8B" w:rsidRPr="006B7E8B" w:rsidRDefault="006B7E8B" w:rsidP="006B7E8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6B7E8B" w:rsidRPr="006B7E8B" w:rsidRDefault="006B7E8B" w:rsidP="006B7E8B">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6B7E8B">
        <w:rPr>
          <w:rFonts w:ascii="Times New Roman" w:eastAsia="Times New Roman" w:hAnsi="Times New Roman" w:cs="Times New Roman"/>
          <w:b/>
          <w:bCs/>
          <w:sz w:val="24"/>
          <w:szCs w:val="24"/>
          <w:lang w:eastAsia="ru-RU"/>
        </w:rPr>
        <w:t>Подраздел 4. Перечень документов, необходимых для предоставления муниципальной услуги</w:t>
      </w:r>
    </w:p>
    <w:p w:rsidR="006B7E8B" w:rsidRPr="006B7E8B" w:rsidRDefault="006B7E8B" w:rsidP="006B7E8B">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bCs/>
          <w:sz w:val="24"/>
          <w:szCs w:val="24"/>
          <w:lang w:eastAsia="ru-RU"/>
        </w:rPr>
      </w:pPr>
      <w:bookmarkStart w:id="31" w:name="sub_1025"/>
      <w:r w:rsidRPr="006B7E8B">
        <w:rPr>
          <w:rFonts w:ascii="Times New Roman" w:eastAsia="Times New Roman" w:hAnsi="Times New Roman" w:cs="Times New Roman"/>
          <w:sz w:val="24"/>
          <w:szCs w:val="24"/>
          <w:lang w:eastAsia="ru-RU"/>
        </w:rPr>
        <w:t xml:space="preserve"> 23. </w:t>
      </w:r>
      <w:bookmarkStart w:id="32" w:name="sub_1240"/>
      <w:bookmarkEnd w:id="31"/>
      <w:r w:rsidRPr="006B7E8B">
        <w:rPr>
          <w:rFonts w:ascii="Times New Roman" w:eastAsia="Times New Roman" w:hAnsi="Times New Roman" w:cs="Times New Roman"/>
          <w:bCs/>
          <w:sz w:val="24"/>
          <w:szCs w:val="24"/>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предоставить самостоятельно:</w:t>
      </w:r>
    </w:p>
    <w:p w:rsidR="006B7E8B" w:rsidRPr="006B7E8B" w:rsidRDefault="006B7E8B" w:rsidP="006B7E8B">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 заявление о присвоении (изменении или аннулировании) адреса объекту адресации по форме, согласно приложению № 1 </w:t>
      </w:r>
      <w:r w:rsidRPr="006B7E8B">
        <w:rPr>
          <w:rFonts w:ascii="Times New Roman" w:eastAsia="Times New Roman" w:hAnsi="Times New Roman" w:cs="Times New Roman"/>
          <w:bCs/>
          <w:sz w:val="24"/>
          <w:szCs w:val="24"/>
          <w:lang w:eastAsia="ru-RU"/>
        </w:rPr>
        <w:t>к настоящему Административному регламенту</w:t>
      </w:r>
      <w:r w:rsidRPr="006B7E8B">
        <w:rPr>
          <w:rFonts w:ascii="Times New Roman" w:eastAsia="Times New Roman" w:hAnsi="Times New Roman" w:cs="Times New Roman"/>
          <w:sz w:val="24"/>
          <w:szCs w:val="24"/>
          <w:lang w:eastAsia="ru-RU"/>
        </w:rPr>
        <w:t>;</w:t>
      </w:r>
    </w:p>
    <w:p w:rsidR="006B7E8B" w:rsidRPr="006B7E8B" w:rsidRDefault="006B7E8B" w:rsidP="006B7E8B">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документ, удостоверяющий личность заявителя;</w:t>
      </w:r>
    </w:p>
    <w:p w:rsidR="006B7E8B" w:rsidRPr="006B7E8B" w:rsidRDefault="006B7E8B" w:rsidP="006B7E8B">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копия доверенности, оформленная в соответствии с действующим законодательством (в случае подачи заявления через представителя);</w:t>
      </w:r>
    </w:p>
    <w:p w:rsidR="006B7E8B" w:rsidRPr="006B7E8B" w:rsidRDefault="006B7E8B" w:rsidP="006B7E8B">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копия документа, подтверждающего полномочия лица действовать от имени юридического лица без доверенности или иной документ, на котором основаны полномочия представителя заявителя;</w:t>
      </w:r>
    </w:p>
    <w:p w:rsidR="006B7E8B" w:rsidRPr="006B7E8B" w:rsidRDefault="006B7E8B" w:rsidP="006B7E8B">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bCs/>
          <w:sz w:val="24"/>
          <w:szCs w:val="24"/>
          <w:lang w:eastAsia="ru-RU"/>
        </w:rPr>
      </w:pPr>
      <w:r w:rsidRPr="006B7E8B">
        <w:rPr>
          <w:rFonts w:ascii="Times New Roman" w:eastAsia="Times New Roman" w:hAnsi="Times New Roman" w:cs="Times New Roman"/>
          <w:bCs/>
          <w:sz w:val="24"/>
          <w:szCs w:val="24"/>
          <w:lang w:eastAsia="ru-RU"/>
        </w:rPr>
        <w:t>- правоустанавливающие и (или) правоудостоверяющие документы на объект (объекты) адресации, если право на него (них) не зарегистрировано в Едином государственном реестре прав на недвижимое имущество и сделок с ним.</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24.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находящихся в распоряжении государственных органов, органов местного самоуправления и подведомственных им организаций и подлежащих представлению в </w:t>
      </w:r>
      <w:r w:rsidRPr="006B7E8B">
        <w:rPr>
          <w:rFonts w:ascii="Times New Roman" w:eastAsia="Times New Roman" w:hAnsi="Times New Roman" w:cs="Times New Roman"/>
          <w:sz w:val="24"/>
          <w:szCs w:val="24"/>
          <w:lang w:eastAsia="ru-RU"/>
        </w:rPr>
        <w:lastRenderedPageBreak/>
        <w:t>рамках межведомственного информационного взаимодействия:</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bCs/>
          <w:sz w:val="24"/>
          <w:szCs w:val="24"/>
          <w:lang w:eastAsia="ru-RU"/>
        </w:rPr>
        <w:t>- правоустанавливающие и (или) правоудостоверяющие документы на объект (объекты) адресации;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bCs/>
          <w:sz w:val="24"/>
          <w:szCs w:val="24"/>
          <w:lang w:eastAsia="ru-RU"/>
        </w:rPr>
        <w:t>-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bCs/>
          <w:sz w:val="24"/>
          <w:szCs w:val="24"/>
          <w:lang w:eastAsia="ru-RU"/>
        </w:rPr>
        <w:t>-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bCs/>
          <w:sz w:val="24"/>
          <w:szCs w:val="24"/>
          <w:lang w:eastAsia="ru-RU"/>
        </w:rPr>
        <w:t>-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bCs/>
          <w:sz w:val="24"/>
          <w:szCs w:val="24"/>
          <w:lang w:eastAsia="ru-RU"/>
        </w:rPr>
        <w:t>- кадастровый паспорт объекта адресации (в случае присвоения адреса объекту адресации, поставленному на кадастровый учет);</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bCs/>
          <w:sz w:val="24"/>
          <w:szCs w:val="24"/>
          <w:lang w:eastAsia="ru-RU"/>
        </w:rPr>
        <w:t>-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bCs/>
          <w:sz w:val="24"/>
          <w:szCs w:val="24"/>
          <w:lang w:eastAsia="ru-RU"/>
        </w:rPr>
        <w:t>-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bCs/>
          <w:sz w:val="24"/>
          <w:szCs w:val="24"/>
          <w:lang w:eastAsia="ru-RU"/>
        </w:rPr>
        <w:t xml:space="preserve">-  кадастровая выписка об объекте недвижимости, который снят с учета (в случае аннулирования адреса объекта адресации по основаниям, указанным в </w:t>
      </w:r>
      <w:hyperlink r:id="rId24" w:history="1">
        <w:r w:rsidRPr="006B7E8B">
          <w:rPr>
            <w:rFonts w:ascii="Times New Roman" w:eastAsia="Times New Roman" w:hAnsi="Times New Roman" w:cs="Times New Roman"/>
            <w:bCs/>
            <w:sz w:val="24"/>
            <w:szCs w:val="24"/>
            <w:lang w:eastAsia="ru-RU"/>
          </w:rPr>
          <w:t>подпункте "а" пункта 3</w:t>
        </w:r>
      </w:hyperlink>
      <w:r w:rsidRPr="006B7E8B">
        <w:rPr>
          <w:rFonts w:ascii="Times New Roman" w:eastAsia="Times New Roman" w:hAnsi="Times New Roman" w:cs="Times New Roman"/>
          <w:sz w:val="24"/>
          <w:szCs w:val="24"/>
          <w:lang w:eastAsia="ru-RU"/>
        </w:rPr>
        <w:t xml:space="preserve"> статьи 16 подраздела 1 раздела 2)</w:t>
      </w:r>
      <w:r w:rsidRPr="006B7E8B">
        <w:rPr>
          <w:rFonts w:ascii="Times New Roman" w:eastAsia="Times New Roman" w:hAnsi="Times New Roman" w:cs="Times New Roman"/>
          <w:bCs/>
          <w:sz w:val="24"/>
          <w:szCs w:val="24"/>
          <w:lang w:eastAsia="ru-RU"/>
        </w:rPr>
        <w:t>;</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bCs/>
          <w:sz w:val="24"/>
          <w:szCs w:val="24"/>
          <w:lang w:eastAsia="ru-RU"/>
        </w:rPr>
        <w:t xml:space="preserve">-  уведомление об отсутствии в государственном кадастре недвижимости запрашиваемых сведений по объекту адресации (в случае аннулирования адреса объекта адресации по основаниям, указанным в </w:t>
      </w:r>
      <w:hyperlink r:id="rId25" w:history="1">
        <w:r w:rsidRPr="006B7E8B">
          <w:rPr>
            <w:rFonts w:ascii="Times New Roman" w:eastAsia="Times New Roman" w:hAnsi="Times New Roman" w:cs="Times New Roman"/>
            <w:bCs/>
            <w:sz w:val="24"/>
            <w:szCs w:val="24"/>
            <w:lang w:eastAsia="ru-RU"/>
          </w:rPr>
          <w:t>подпункте "б" пункта 3</w:t>
        </w:r>
      </w:hyperlink>
      <w:r w:rsidRPr="006B7E8B">
        <w:rPr>
          <w:rFonts w:ascii="Times New Roman" w:eastAsia="Times New Roman" w:hAnsi="Times New Roman" w:cs="Times New Roman"/>
          <w:sz w:val="24"/>
          <w:szCs w:val="24"/>
          <w:lang w:eastAsia="ru-RU"/>
        </w:rPr>
        <w:t xml:space="preserve"> статьи 16 подраздела 1 раздела 2)</w:t>
      </w:r>
      <w:r w:rsidRPr="006B7E8B">
        <w:rPr>
          <w:rFonts w:ascii="Times New Roman" w:eastAsia="Times New Roman" w:hAnsi="Times New Roman" w:cs="Times New Roman"/>
          <w:bCs/>
          <w:sz w:val="24"/>
          <w:szCs w:val="24"/>
          <w:lang w:eastAsia="ru-RU"/>
        </w:rPr>
        <w:t>.</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b/>
          <w:sz w:val="24"/>
          <w:szCs w:val="24"/>
          <w:lang w:eastAsia="ru-RU"/>
        </w:rPr>
      </w:pPr>
      <w:r w:rsidRPr="006B7E8B">
        <w:rPr>
          <w:rFonts w:ascii="Times New Roman" w:eastAsia="Times New Roman" w:hAnsi="Times New Roman" w:cs="Times New Roman"/>
          <w:b/>
          <w:sz w:val="24"/>
          <w:szCs w:val="24"/>
          <w:lang w:eastAsia="ru-RU"/>
        </w:rPr>
        <w:t>Подраздел 5. Запреты, связанные с предоставлением муниципальной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33" w:name="sub_1026"/>
      <w:bookmarkEnd w:id="32"/>
      <w:r w:rsidRPr="006B7E8B">
        <w:rPr>
          <w:rFonts w:ascii="Times New Roman" w:eastAsia="Times New Roman" w:hAnsi="Times New Roman" w:cs="Times New Roman"/>
          <w:sz w:val="24"/>
          <w:szCs w:val="24"/>
          <w:lang w:eastAsia="ru-RU"/>
        </w:rPr>
        <w:t xml:space="preserve"> 25. Органы, ответственные за предоставление муниципальной услуги, не вправе требовать от заявителя:</w:t>
      </w:r>
      <w:bookmarkEnd w:id="33"/>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2) предоставления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 указанных в </w:t>
      </w:r>
      <w:hyperlink r:id="rId26" w:history="1">
        <w:r w:rsidRPr="006B7E8B">
          <w:rPr>
            <w:rFonts w:ascii="Times New Roman" w:eastAsia="Times New Roman" w:hAnsi="Times New Roman" w:cs="Times New Roman"/>
            <w:bCs/>
            <w:sz w:val="24"/>
            <w:szCs w:val="24"/>
            <w:lang w:eastAsia="ru-RU"/>
          </w:rPr>
          <w:t>части 6 статьи 7</w:t>
        </w:r>
      </w:hyperlink>
      <w:r w:rsidRPr="006B7E8B">
        <w:rPr>
          <w:rFonts w:ascii="Times New Roman" w:eastAsia="Times New Roman" w:hAnsi="Times New Roman" w:cs="Times New Roman"/>
          <w:sz w:val="24"/>
          <w:szCs w:val="24"/>
          <w:lang w:eastAsia="ru-RU"/>
        </w:rPr>
        <w:t xml:space="preserve"> Федерального закона от 27 июля 2010 г. N 210-ФЗ "Об организации предоставления государственных и муниципальных услуг";</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7" w:history="1">
        <w:r w:rsidRPr="006B7E8B">
          <w:rPr>
            <w:rFonts w:ascii="Times New Roman" w:eastAsia="Times New Roman" w:hAnsi="Times New Roman" w:cs="Times New Roman"/>
            <w:bCs/>
            <w:sz w:val="24"/>
            <w:szCs w:val="24"/>
            <w:lang w:eastAsia="ru-RU"/>
          </w:rPr>
          <w:t>части 1 статьи 9</w:t>
        </w:r>
      </w:hyperlink>
      <w:r w:rsidRPr="006B7E8B">
        <w:rPr>
          <w:rFonts w:ascii="Times New Roman" w:eastAsia="Times New Roman" w:hAnsi="Times New Roman" w:cs="Times New Roman"/>
          <w:sz w:val="24"/>
          <w:szCs w:val="24"/>
          <w:lang w:eastAsia="ru-RU"/>
        </w:rPr>
        <w:t xml:space="preserve"> Федерального закона от 27 июля 2010 г. N 210-ФЗ "Об организации предоставления государственных и муниципальных услуг", и получения документов и информации, предоставляемых в результате предоставления таких услуг.</w:t>
      </w:r>
    </w:p>
    <w:p w:rsidR="006B7E8B" w:rsidRPr="006B7E8B" w:rsidRDefault="006B7E8B" w:rsidP="006B7E8B">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p>
    <w:p w:rsidR="006B7E8B" w:rsidRPr="006B7E8B" w:rsidRDefault="006B7E8B" w:rsidP="006B7E8B">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6B7E8B">
        <w:rPr>
          <w:rFonts w:ascii="Times New Roman" w:eastAsia="Times New Roman" w:hAnsi="Times New Roman" w:cs="Times New Roman"/>
          <w:b/>
          <w:bCs/>
          <w:sz w:val="24"/>
          <w:szCs w:val="24"/>
          <w:lang w:eastAsia="ru-RU"/>
        </w:rPr>
        <w:t>Подраздел 6. Исчерпывающий перечень оснований для отказа в приеме документов, для приостановления или отказа в предоставлении муниципальной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34" w:name="sub_1027"/>
      <w:r w:rsidRPr="006B7E8B">
        <w:rPr>
          <w:rFonts w:ascii="Times New Roman" w:eastAsia="Times New Roman" w:hAnsi="Times New Roman" w:cs="Times New Roman"/>
          <w:sz w:val="24"/>
          <w:szCs w:val="24"/>
          <w:lang w:eastAsia="ru-RU"/>
        </w:rPr>
        <w:t xml:space="preserve">26. </w:t>
      </w:r>
      <w:bookmarkStart w:id="35" w:name="sub_1028"/>
      <w:bookmarkEnd w:id="34"/>
      <w:r w:rsidRPr="006B7E8B">
        <w:rPr>
          <w:rFonts w:ascii="Times New Roman" w:eastAsia="Times New Roman" w:hAnsi="Times New Roman" w:cs="Times New Roman"/>
          <w:sz w:val="24"/>
          <w:szCs w:val="24"/>
          <w:lang w:eastAsia="ru-RU"/>
        </w:rPr>
        <w:t xml:space="preserve">Исчерпывающий перечень оснований для отказа в приеме документов, </w:t>
      </w:r>
      <w:r w:rsidRPr="006B7E8B">
        <w:rPr>
          <w:rFonts w:ascii="Times New Roman" w:eastAsia="Times New Roman" w:hAnsi="Times New Roman" w:cs="Times New Roman"/>
          <w:sz w:val="24"/>
          <w:szCs w:val="24"/>
          <w:lang w:eastAsia="ru-RU"/>
        </w:rPr>
        <w:lastRenderedPageBreak/>
        <w:t>необходимых для предоставления муниципальной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Документы, указанные в п. 23 настоящего административного регламента, должны отвечать следующим требованиям:</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документы в установленных законодательством случаях скреплены печатями, имеют надлежащие подписи сторон или определенных законодательством должностных лиц;</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тексты документов написаны разборчиво, наименования юридических лиц, адреса их мест нахождения, должности, фамилии, имена, отчества физических лиц, адреса их мест жительства указаны полностью, без сокращений, в документах нет подчисток, приписок, зачеркнутых слов и иных не оговоренных исправлений;</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документы заполнены не карандашом;</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документы не имеют серьезных повреждений, наличие которых не позволяет однозначно истолковать их содержание.</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Нарушение любого из указанных требований, является основанием для отказа в приеме документов.</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27. Основания для приостановления предоставления муниципальной услуги отсутствуют.</w:t>
      </w:r>
      <w:bookmarkEnd w:id="35"/>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28. Исчерпывающий перечень оснований для отказа в предоставления муниципальной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поступление заявления от заявителя о прекращении рассмотрении его обращения;</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установление факта предоставления заявителем недостоверных сведений по результатам запросов в органы и организации, в распоряжении которых находятся документы (сведения), необходимые для предоставления муниципальной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bCs/>
          <w:sz w:val="24"/>
          <w:szCs w:val="24"/>
          <w:lang w:eastAsia="ru-RU"/>
        </w:rPr>
      </w:pPr>
      <w:r w:rsidRPr="006B7E8B">
        <w:rPr>
          <w:rFonts w:ascii="Times New Roman" w:eastAsia="Times New Roman" w:hAnsi="Times New Roman" w:cs="Times New Roman"/>
          <w:bCs/>
          <w:sz w:val="24"/>
          <w:szCs w:val="24"/>
          <w:lang w:eastAsia="ru-RU"/>
        </w:rPr>
        <w:t xml:space="preserve">-  с заявлением о присвоении объекту адресации адреса обратилось лицо, не указанное в </w:t>
      </w:r>
      <w:hyperlink r:id="rId28" w:history="1">
        <w:r w:rsidRPr="006B7E8B">
          <w:rPr>
            <w:rFonts w:ascii="Times New Roman" w:eastAsia="Times New Roman" w:hAnsi="Times New Roman" w:cs="Times New Roman"/>
            <w:bCs/>
            <w:sz w:val="24"/>
            <w:szCs w:val="24"/>
            <w:lang w:eastAsia="ru-RU"/>
          </w:rPr>
          <w:t>пункте 4 подраздела 2 раздела 1</w:t>
        </w:r>
      </w:hyperlink>
      <w:r w:rsidRPr="006B7E8B">
        <w:rPr>
          <w:rFonts w:ascii="Times New Roman" w:eastAsia="Times New Roman" w:hAnsi="Times New Roman" w:cs="Times New Roman"/>
          <w:bCs/>
          <w:sz w:val="24"/>
          <w:szCs w:val="24"/>
          <w:lang w:eastAsia="ru-RU"/>
        </w:rPr>
        <w:t>;</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bCs/>
          <w:sz w:val="24"/>
          <w:szCs w:val="24"/>
          <w:lang w:eastAsia="ru-RU"/>
        </w:rPr>
      </w:pPr>
      <w:r w:rsidRPr="006B7E8B">
        <w:rPr>
          <w:rFonts w:ascii="Times New Roman" w:eastAsia="Times New Roman" w:hAnsi="Times New Roman" w:cs="Times New Roman"/>
          <w:bCs/>
          <w:sz w:val="24"/>
          <w:szCs w:val="24"/>
          <w:lang w:eastAsia="ru-RU"/>
        </w:rPr>
        <w:t>-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bCs/>
          <w:sz w:val="24"/>
          <w:szCs w:val="24"/>
          <w:lang w:eastAsia="ru-RU"/>
        </w:rPr>
      </w:pPr>
      <w:r w:rsidRPr="006B7E8B">
        <w:rPr>
          <w:rFonts w:ascii="Times New Roman" w:eastAsia="Times New Roman" w:hAnsi="Times New Roman" w:cs="Times New Roman"/>
          <w:bCs/>
          <w:sz w:val="24"/>
          <w:szCs w:val="24"/>
          <w:lang w:eastAsia="ru-RU"/>
        </w:rPr>
        <w:t>-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bCs/>
          <w:sz w:val="24"/>
          <w:szCs w:val="24"/>
          <w:lang w:eastAsia="ru-RU"/>
        </w:rPr>
        <w:t xml:space="preserve">-  отсутствуют случаи и условия для присвоения объекту адресации адреса или аннулирования его адреса, указанные в </w:t>
      </w:r>
      <w:r w:rsidRPr="006B7E8B">
        <w:rPr>
          <w:rFonts w:ascii="Times New Roman" w:eastAsia="Times New Roman" w:hAnsi="Times New Roman" w:cs="Times New Roman"/>
          <w:sz w:val="24"/>
          <w:szCs w:val="24"/>
          <w:lang w:eastAsia="ru-RU"/>
        </w:rPr>
        <w:t>подпунктах 1, 2, 3 пункта 16 подраздела 1 раздела 2.</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Срок подготовки и направления заявителю решения об отказе не должен превышать 10 рабочих дней.</w:t>
      </w:r>
    </w:p>
    <w:p w:rsidR="006B7E8B" w:rsidRPr="006B7E8B" w:rsidRDefault="006B7E8B" w:rsidP="006B7E8B">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36" w:name="sub_1250"/>
    </w:p>
    <w:p w:rsidR="006B7E8B" w:rsidRPr="006B7E8B" w:rsidRDefault="006B7E8B" w:rsidP="006B7E8B">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6B7E8B">
        <w:rPr>
          <w:rFonts w:ascii="Times New Roman" w:eastAsia="Times New Roman" w:hAnsi="Times New Roman" w:cs="Times New Roman"/>
          <w:b/>
          <w:bCs/>
          <w:sz w:val="24"/>
          <w:szCs w:val="24"/>
          <w:lang w:eastAsia="ru-RU"/>
        </w:rPr>
        <w:t>Подраздел 7. Размер платы за предоставление муниципальной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37" w:name="sub_1029"/>
      <w:bookmarkEnd w:id="36"/>
      <w:r w:rsidRPr="006B7E8B">
        <w:rPr>
          <w:rFonts w:ascii="Times New Roman" w:eastAsia="Times New Roman" w:hAnsi="Times New Roman" w:cs="Times New Roman"/>
          <w:sz w:val="24"/>
          <w:szCs w:val="24"/>
          <w:lang w:eastAsia="ru-RU"/>
        </w:rPr>
        <w:t>29. Предоставление муниципальной услуги осуществляется бесплатно.</w:t>
      </w:r>
      <w:bookmarkEnd w:id="37"/>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6B7E8B" w:rsidRPr="006B7E8B" w:rsidRDefault="006B7E8B" w:rsidP="006B7E8B">
      <w:pPr>
        <w:widowControl w:val="0"/>
        <w:autoSpaceDE w:val="0"/>
        <w:autoSpaceDN w:val="0"/>
        <w:adjustRightInd w:val="0"/>
        <w:spacing w:after="0" w:line="240" w:lineRule="auto"/>
        <w:ind w:firstLine="1418"/>
        <w:jc w:val="center"/>
        <w:rPr>
          <w:rFonts w:ascii="Times New Roman" w:eastAsia="Times New Roman" w:hAnsi="Times New Roman" w:cs="Times New Roman"/>
          <w:b/>
          <w:sz w:val="24"/>
          <w:szCs w:val="24"/>
          <w:lang w:eastAsia="ru-RU"/>
        </w:rPr>
      </w:pPr>
      <w:r w:rsidRPr="006B7E8B">
        <w:rPr>
          <w:rFonts w:ascii="Times New Roman" w:eastAsia="Times New Roman" w:hAnsi="Times New Roman" w:cs="Times New Roman"/>
          <w:b/>
          <w:sz w:val="24"/>
          <w:szCs w:val="24"/>
          <w:lang w:eastAsia="ru-RU"/>
        </w:rPr>
        <w:t>Подраздел 8. Срок пред</w:t>
      </w:r>
      <w:bookmarkStart w:id="38" w:name="sub_1030"/>
      <w:r w:rsidRPr="006B7E8B">
        <w:rPr>
          <w:rFonts w:ascii="Times New Roman" w:eastAsia="Times New Roman" w:hAnsi="Times New Roman" w:cs="Times New Roman"/>
          <w:b/>
          <w:sz w:val="24"/>
          <w:szCs w:val="24"/>
          <w:lang w:eastAsia="ru-RU"/>
        </w:rPr>
        <w:t>оставления муниципальной услуги</w:t>
      </w:r>
    </w:p>
    <w:p w:rsidR="006B7E8B" w:rsidRPr="006B7E8B" w:rsidRDefault="006B7E8B" w:rsidP="006B7E8B">
      <w:pPr>
        <w:widowControl w:val="0"/>
        <w:suppressLineNumbers/>
        <w:tabs>
          <w:tab w:val="num" w:pos="969"/>
        </w:tabs>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30.</w:t>
      </w:r>
      <w:bookmarkStart w:id="39" w:name="sub_1031"/>
      <w:bookmarkEnd w:id="38"/>
      <w:r w:rsidRPr="006B7E8B">
        <w:rPr>
          <w:rFonts w:ascii="Times New Roman" w:eastAsia="Times New Roman" w:hAnsi="Times New Roman" w:cs="Times New Roman"/>
          <w:sz w:val="24"/>
          <w:szCs w:val="24"/>
          <w:lang w:eastAsia="ru-RU"/>
        </w:rPr>
        <w:t xml:space="preserve"> Срок предоставления муниципальной услуги " Присвоение, изменение и аннулирование адресов объекта адресации " -</w:t>
      </w:r>
      <w:bookmarkStart w:id="40" w:name="sub_1032"/>
      <w:bookmarkEnd w:id="39"/>
      <w:r w:rsidRPr="006B7E8B">
        <w:rPr>
          <w:rFonts w:ascii="Times New Roman" w:eastAsia="Times New Roman" w:hAnsi="Times New Roman" w:cs="Times New Roman"/>
          <w:sz w:val="24"/>
          <w:szCs w:val="24"/>
          <w:lang w:eastAsia="ru-RU"/>
        </w:rPr>
        <w:t xml:space="preserve"> не должен превышать 18 рабочих дней со дня подачи заявления о предоставлении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41" w:name="sub_1033"/>
      <w:bookmarkEnd w:id="40"/>
    </w:p>
    <w:p w:rsidR="006B7E8B" w:rsidRPr="006B7E8B" w:rsidRDefault="006B7E8B" w:rsidP="006B7E8B">
      <w:pPr>
        <w:spacing w:after="0" w:line="240" w:lineRule="auto"/>
        <w:ind w:firstLine="709"/>
        <w:contextualSpacing/>
        <w:jc w:val="center"/>
        <w:rPr>
          <w:rFonts w:ascii="Times New Roman" w:eastAsia="Times New Roman" w:hAnsi="Times New Roman" w:cs="Times New Roman"/>
          <w:sz w:val="24"/>
          <w:szCs w:val="24"/>
          <w:lang w:eastAsia="ru-RU"/>
        </w:rPr>
      </w:pPr>
      <w:r w:rsidRPr="006B7E8B">
        <w:rPr>
          <w:rFonts w:ascii="Times New Roman" w:eastAsia="Times New Roman" w:hAnsi="Times New Roman" w:cs="Times New Roman"/>
          <w:b/>
          <w:sz w:val="24"/>
          <w:szCs w:val="24"/>
          <w:lang w:eastAsia="ru-RU"/>
        </w:rPr>
        <w:t>Подраздел 9. Правовые основания для предоставления муниципальной услуги</w:t>
      </w:r>
    </w:p>
    <w:p w:rsidR="006B7E8B" w:rsidRPr="006B7E8B" w:rsidRDefault="006B7E8B" w:rsidP="006B7E8B">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31. Правовые основания для предоставления муниципальной услуги:</w:t>
      </w:r>
    </w:p>
    <w:p w:rsidR="006B7E8B" w:rsidRPr="006B7E8B" w:rsidRDefault="006B7E8B" w:rsidP="006B7E8B">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Конституция Российской Федерации от 12.12.1993;</w:t>
      </w:r>
    </w:p>
    <w:p w:rsidR="006B7E8B" w:rsidRPr="006B7E8B" w:rsidRDefault="006B7E8B" w:rsidP="006B7E8B">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Земельный кодекс Российской Федерации от 25.10.2001 № 136-ФЗ;</w:t>
      </w:r>
    </w:p>
    <w:p w:rsidR="006B7E8B" w:rsidRPr="006B7E8B" w:rsidRDefault="006B7E8B" w:rsidP="006B7E8B">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Градостроительный кодекс Российской Федерации от 29.12.2004 № 190-ФЗ;</w:t>
      </w:r>
    </w:p>
    <w:p w:rsidR="006B7E8B" w:rsidRPr="006B7E8B" w:rsidRDefault="006B7E8B" w:rsidP="006B7E8B">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Федеральный закон от 06.10.2003 № 131-ФЗ «Об общих принципах организации местного самоуправления в Российской Федерации»;</w:t>
      </w:r>
    </w:p>
    <w:p w:rsidR="006B7E8B" w:rsidRPr="006B7E8B" w:rsidRDefault="006B7E8B" w:rsidP="006B7E8B">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Федеральный закон от 02.05.2006 № 59-ФЗ «О порядке рассмотрения обращений граждан Российской Федерации»;</w:t>
      </w:r>
    </w:p>
    <w:p w:rsidR="006B7E8B" w:rsidRPr="006B7E8B" w:rsidRDefault="006B7E8B" w:rsidP="006B7E8B">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 Федеральный закон от 27.07.2010 № 210-ФЗ «Об организации предоставления </w:t>
      </w:r>
      <w:r w:rsidRPr="006B7E8B">
        <w:rPr>
          <w:rFonts w:ascii="Times New Roman" w:eastAsia="Times New Roman" w:hAnsi="Times New Roman" w:cs="Times New Roman"/>
          <w:sz w:val="24"/>
          <w:szCs w:val="24"/>
          <w:lang w:eastAsia="ru-RU"/>
        </w:rPr>
        <w:lastRenderedPageBreak/>
        <w:t>государственных и муниципальных услуг»;</w:t>
      </w:r>
    </w:p>
    <w:p w:rsidR="006B7E8B" w:rsidRPr="006B7E8B" w:rsidRDefault="006B7E8B" w:rsidP="006B7E8B">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Федеральный закон от 27.07.2006 № 152-ФЗ «О персональных данных»;</w:t>
      </w:r>
    </w:p>
    <w:p w:rsidR="006B7E8B" w:rsidRPr="006B7E8B" w:rsidRDefault="006B7E8B" w:rsidP="006B7E8B">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   Федеральный </w:t>
      </w:r>
      <w:hyperlink r:id="rId29" w:history="1">
        <w:r w:rsidRPr="006B7E8B">
          <w:rPr>
            <w:rFonts w:ascii="Times New Roman" w:eastAsia="Times New Roman" w:hAnsi="Times New Roman" w:cs="Times New Roman"/>
            <w:sz w:val="24"/>
            <w:szCs w:val="24"/>
            <w:lang w:eastAsia="ru-RU"/>
          </w:rPr>
          <w:t>закон</w:t>
        </w:r>
      </w:hyperlink>
      <w:r w:rsidRPr="006B7E8B">
        <w:rPr>
          <w:rFonts w:ascii="Times New Roman" w:eastAsia="Times New Roman" w:hAnsi="Times New Roman" w:cs="Times New Roman"/>
          <w:sz w:val="24"/>
          <w:szCs w:val="24"/>
          <w:lang w:eastAsia="ru-RU"/>
        </w:rPr>
        <w:t xml:space="preserve"> от 06.04.2011 № 63-ФЗ «Об электронной подписи»;</w:t>
      </w:r>
    </w:p>
    <w:p w:rsidR="006B7E8B" w:rsidRPr="006B7E8B" w:rsidRDefault="006B7E8B" w:rsidP="006B7E8B">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Федеральный закон от 28.12.2013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
    <w:p w:rsidR="006B7E8B" w:rsidRPr="006B7E8B" w:rsidRDefault="006B7E8B" w:rsidP="006B7E8B">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Распоряжение Правительства Российской Федерации от 17.12.2009 № 1993-р «Об утверждении сводного перечня первоочередных государственных и муниципальных услуг, предоставляемых в электронном виде»;</w:t>
      </w:r>
    </w:p>
    <w:p w:rsidR="006B7E8B" w:rsidRPr="006B7E8B" w:rsidRDefault="006B7E8B" w:rsidP="006B7E8B">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Приказ Министерства связи и массовых коммуникаций Российской Федерации от 13.04.2012 № 107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6B7E8B" w:rsidRPr="006B7E8B" w:rsidRDefault="006B7E8B" w:rsidP="006B7E8B">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Приказ Министерства финансов Российской Федерации от 11 декабря 2014 года №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аннулирования его адреса»;</w:t>
      </w:r>
    </w:p>
    <w:p w:rsidR="006B7E8B" w:rsidRPr="006B7E8B" w:rsidRDefault="006B7E8B" w:rsidP="006B7E8B">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w:t>
      </w:r>
      <w:r w:rsidRPr="006B7E8B">
        <w:rPr>
          <w:rFonts w:ascii="Times New Roman" w:eastAsia="Times New Roman" w:hAnsi="Times New Roman" w:cs="Times New Roman"/>
          <w:sz w:val="24"/>
          <w:szCs w:val="24"/>
          <w:shd w:val="clear" w:color="auto" w:fill="FFFFFF"/>
          <w:lang w:eastAsia="ru-RU"/>
        </w:rPr>
        <w:t xml:space="preserve"> Постановление Правительства РФ от 19 ноября 2014 г. № 1221 «Об утверждении Правил присвоения, изменения и аннулирования адресов»;</w:t>
      </w:r>
    </w:p>
    <w:p w:rsidR="006B7E8B" w:rsidRPr="006B7E8B" w:rsidRDefault="006B7E8B" w:rsidP="006B7E8B">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настоящий административный регламент;</w:t>
      </w:r>
    </w:p>
    <w:p w:rsidR="006B7E8B" w:rsidRPr="006B7E8B" w:rsidRDefault="006B7E8B" w:rsidP="006B7E8B">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иные муниципальные правовые акты.</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bookmarkEnd w:id="41"/>
    <w:p w:rsidR="006B7E8B" w:rsidRPr="006B7E8B" w:rsidRDefault="006B7E8B" w:rsidP="006B7E8B">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6B7E8B">
        <w:rPr>
          <w:rFonts w:ascii="Times New Roman" w:eastAsia="Times New Roman" w:hAnsi="Times New Roman" w:cs="Times New Roman"/>
          <w:b/>
          <w:bCs/>
          <w:sz w:val="24"/>
          <w:szCs w:val="24"/>
          <w:lang w:eastAsia="ru-RU"/>
        </w:rPr>
        <w:t>Подраздел 10. Стандарт комфортности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42" w:name="sub_1034"/>
      <w:r w:rsidRPr="006B7E8B">
        <w:rPr>
          <w:rFonts w:ascii="Times New Roman" w:eastAsia="Times New Roman" w:hAnsi="Times New Roman" w:cs="Times New Roman"/>
          <w:sz w:val="24"/>
          <w:szCs w:val="24"/>
          <w:lang w:eastAsia="ru-RU"/>
        </w:rPr>
        <w:t>32.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bookmarkEnd w:id="42"/>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Время ожидания в очереди при подаче запроса о предоставлении муниципальной услуги, получения консультации не должно превышать 15 минут на одного заявителя.</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Продолжительность приема при выдаче документов не должно превышать 15 минут.</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При ответах на телефонные звонки и устные обращения специалист в вежливой форме информирует обратившегося по интересующему вопросу. Ответ на телефонный звонок должен содержать информацию об услуге, ФИО сотрудника, принявшего телефонный звонок. Время разговора не должно превышать 10 минут.</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При электронной форме обращения - в режиме реального времени.</w:t>
      </w:r>
      <w:bookmarkStart w:id="43" w:name="sub_1035"/>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33. Срок и порядок регистрации запроса заявителя о предоставлении муниципальной услуги</w:t>
      </w:r>
      <w:bookmarkEnd w:id="43"/>
      <w:r w:rsidRPr="006B7E8B">
        <w:rPr>
          <w:rFonts w:ascii="Times New Roman" w:eastAsia="Times New Roman" w:hAnsi="Times New Roman" w:cs="Times New Roman"/>
          <w:sz w:val="24"/>
          <w:szCs w:val="24"/>
          <w:lang w:eastAsia="ru-RU"/>
        </w:rPr>
        <w:t>.</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Время регистрации запроса заявителя о предоставлении муниципальной услуги, приема заявления и необходимых документов для оценки принятых документов, их полноты, достаточности, определения права на муниципальную услугу не должно превышать 15 минут.</w:t>
      </w:r>
      <w:bookmarkStart w:id="44" w:name="sub_1036"/>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34. Требования к помещениям, в которых предоставляются муниципальная услуга.</w:t>
      </w:r>
      <w:bookmarkEnd w:id="44"/>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Вход в здание, в котором предоставляется муниципальная услуга, должен быть оборудован вывеской, содержащей следующую информацию;</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а) наименование;</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б) место нахождения;</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в) режим работы.</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Помещения должны соответствовать санитарно-эпидемиологическим правилам и нормативам.</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Каждое рабочее место сотрудников должно быть оборудовано персональным компьютером с возможностью доступа к необходимым информационным базам данных, печатающим устройствам. Место для приема заявителей оборудуется столом, стулом, канцелярскими принадлежностями, облегчающими предоставление муниципальной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Места ожидания в очереди на предоставление муниципальной услуги должны быть оборудованы стульями.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Места для заполнения запросов о предоставлении муниципальной услуги </w:t>
      </w:r>
      <w:r w:rsidRPr="006B7E8B">
        <w:rPr>
          <w:rFonts w:ascii="Times New Roman" w:eastAsia="Times New Roman" w:hAnsi="Times New Roman" w:cs="Times New Roman"/>
          <w:sz w:val="24"/>
          <w:szCs w:val="24"/>
          <w:lang w:eastAsia="ru-RU"/>
        </w:rPr>
        <w:lastRenderedPageBreak/>
        <w:t>оборудуются стульями, столами и обеспечиваются бланками заявлений и канцелярскими принадлежностями.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Информационные стенды располагаются в местах общественного доступа в помещение, где предоставляется муниципальная услуга.</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На информационном стенде размещается следующая информация:</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а) текст административного регламента с приложениями;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б) образцы документов;</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в) порядок обжалования действий (или бездействия) сотрудников, а также принимаемых ими решений при предоставлении муниципальной услуги.</w:t>
      </w:r>
      <w:bookmarkStart w:id="45" w:name="sub_1037"/>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6B7E8B" w:rsidRPr="006B7E8B" w:rsidRDefault="006B7E8B" w:rsidP="006B7E8B">
      <w:pPr>
        <w:widowControl w:val="0"/>
        <w:autoSpaceDE w:val="0"/>
        <w:autoSpaceDN w:val="0"/>
        <w:adjustRightInd w:val="0"/>
        <w:spacing w:after="0" w:line="240" w:lineRule="auto"/>
        <w:ind w:firstLine="1418"/>
        <w:jc w:val="center"/>
        <w:rPr>
          <w:rFonts w:ascii="Times New Roman" w:eastAsia="Times New Roman" w:hAnsi="Times New Roman" w:cs="Times New Roman"/>
          <w:b/>
          <w:sz w:val="24"/>
          <w:szCs w:val="24"/>
          <w:lang w:eastAsia="ru-RU"/>
        </w:rPr>
      </w:pPr>
      <w:r w:rsidRPr="006B7E8B">
        <w:rPr>
          <w:rFonts w:ascii="Times New Roman" w:eastAsia="Times New Roman" w:hAnsi="Times New Roman" w:cs="Times New Roman"/>
          <w:b/>
          <w:sz w:val="24"/>
          <w:szCs w:val="24"/>
          <w:lang w:eastAsia="ru-RU"/>
        </w:rPr>
        <w:t>Подраздел 11. Показатели доступности и качества муниципальной услуги</w:t>
      </w:r>
      <w:bookmarkEnd w:id="45"/>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35. Показателями качества предоставления муниципальной услуги являются:</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соблюдения сроков предоставления муниципальной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 отсутствие жалоб на действия (бездействие), решения, принятые Администрацией </w:t>
      </w:r>
      <w:r w:rsidRPr="006B7E8B">
        <w:rPr>
          <w:rFonts w:ascii="Times New Roman" w:eastAsia="Times New Roman" w:hAnsi="Times New Roman" w:cs="Times New Roman"/>
          <w:sz w:val="24"/>
          <w:szCs w:val="24"/>
          <w:lang w:eastAsia="ru-RU"/>
        </w:rPr>
        <w:t>Горского</w:t>
      </w:r>
      <w:r w:rsidRPr="006B7E8B">
        <w:rPr>
          <w:rFonts w:ascii="Times New Roman" w:eastAsia="Times New Roman" w:hAnsi="Times New Roman" w:cs="Times New Roman"/>
          <w:sz w:val="24"/>
          <w:szCs w:val="24"/>
          <w:lang w:eastAsia="ru-RU"/>
        </w:rPr>
        <w:t xml:space="preserve"> сельского поселения, участвующими в предоставлении муниципальной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соблюдение требований комфортности к местам предоставления муниципальной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36. Показателями доступности предоставления муниципальной услуги являются:</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возможность получения информации о порядке оказания муниципальной услуги путем индивидуального и публичного информирования;</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удобный график работы органа, осуществляющего предоставление муниципальной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удобное территориальное расположение органа, осуществляющего предоставление муниципальной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46" w:name="sub_1038"/>
      <w:r w:rsidRPr="006B7E8B">
        <w:rPr>
          <w:rFonts w:ascii="Times New Roman" w:eastAsia="Times New Roman" w:hAnsi="Times New Roman" w:cs="Times New Roman"/>
          <w:sz w:val="24"/>
          <w:szCs w:val="24"/>
          <w:lang w:eastAsia="ru-RU"/>
        </w:rPr>
        <w:t>37. Показателями оценки доступности муниципальной услуги являются:</w:t>
      </w:r>
      <w:bookmarkEnd w:id="46"/>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1) транспортная доступность к местам предоставления муниципальной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2) обеспечение возможности направления запроса в администрацию </w:t>
      </w:r>
      <w:r w:rsidRPr="006B7E8B">
        <w:rPr>
          <w:rFonts w:ascii="Times New Roman" w:eastAsia="Times New Roman" w:hAnsi="Times New Roman" w:cs="Times New Roman"/>
          <w:sz w:val="24"/>
          <w:szCs w:val="24"/>
          <w:lang w:eastAsia="ru-RU"/>
        </w:rPr>
        <w:t>Горского</w:t>
      </w:r>
      <w:r w:rsidRPr="006B7E8B">
        <w:rPr>
          <w:rFonts w:ascii="Times New Roman" w:eastAsia="Times New Roman" w:hAnsi="Times New Roman" w:cs="Times New Roman"/>
          <w:sz w:val="24"/>
          <w:szCs w:val="24"/>
          <w:lang w:eastAsia="ru-RU"/>
        </w:rPr>
        <w:t xml:space="preserve"> сельского поселения и МБУ «МФЦ» по электронной почте;</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3) размещение информации о порядке предоставления муниципальной услуги в </w:t>
      </w:r>
      <w:hyperlink r:id="rId30" w:history="1">
        <w:r w:rsidRPr="006B7E8B">
          <w:rPr>
            <w:rFonts w:ascii="Times New Roman" w:eastAsia="Times New Roman" w:hAnsi="Times New Roman" w:cs="Times New Roman"/>
            <w:bCs/>
            <w:sz w:val="24"/>
            <w:szCs w:val="24"/>
            <w:lang w:eastAsia="ru-RU"/>
          </w:rPr>
          <w:t>едином портале</w:t>
        </w:r>
      </w:hyperlink>
      <w:r w:rsidRPr="006B7E8B">
        <w:rPr>
          <w:rFonts w:ascii="Times New Roman" w:eastAsia="Times New Roman" w:hAnsi="Times New Roman" w:cs="Times New Roman"/>
          <w:sz w:val="24"/>
          <w:szCs w:val="24"/>
          <w:lang w:eastAsia="ru-RU"/>
        </w:rPr>
        <w:t xml:space="preserve"> государственных и муниципальных услуг;</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4) размещение информации о муниципальной услуге на </w:t>
      </w:r>
      <w:hyperlink r:id="rId31" w:history="1">
        <w:r w:rsidRPr="006B7E8B">
          <w:rPr>
            <w:rFonts w:ascii="Times New Roman" w:eastAsia="Times New Roman" w:hAnsi="Times New Roman" w:cs="Times New Roman"/>
            <w:bCs/>
            <w:sz w:val="24"/>
            <w:szCs w:val="24"/>
            <w:lang w:eastAsia="ru-RU"/>
          </w:rPr>
          <w:t>сайте</w:t>
        </w:r>
      </w:hyperlink>
      <w:r w:rsidRPr="006B7E8B">
        <w:rPr>
          <w:rFonts w:ascii="Times New Roman" w:eastAsia="Times New Roman" w:hAnsi="Times New Roman" w:cs="Times New Roman"/>
          <w:sz w:val="24"/>
          <w:szCs w:val="24"/>
          <w:lang w:eastAsia="ru-RU"/>
        </w:rPr>
        <w:t xml:space="preserve"> администрации Большеигнатовского муниципального района.</w:t>
      </w:r>
      <w:bookmarkStart w:id="47" w:name="sub_1039"/>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38. Показателями оценки качества предоставления муниципальной услуги являются:</w:t>
      </w:r>
      <w:bookmarkEnd w:id="47"/>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1) соблюдение срока предоставления муниципальной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2) соблюдение сроков ожидания в очереди при предоставлении муниципальной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3) отсутствие поданных в установленном порядке жалоб на решения или действия (бездействие), принятые или осуществленные при предоставлении муниципальной услуги.</w:t>
      </w:r>
    </w:p>
    <w:p w:rsidR="006B7E8B" w:rsidRPr="006B7E8B" w:rsidRDefault="006B7E8B" w:rsidP="006B7E8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6B7E8B" w:rsidRPr="006B7E8B" w:rsidRDefault="006B7E8B" w:rsidP="006B7E8B">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48" w:name="sub_1300"/>
      <w:r w:rsidRPr="006B7E8B">
        <w:rPr>
          <w:rFonts w:ascii="Times New Roman" w:eastAsia="Times New Roman" w:hAnsi="Times New Roman" w:cs="Times New Roman"/>
          <w:b/>
          <w:bCs/>
          <w:sz w:val="24"/>
          <w:szCs w:val="24"/>
          <w:lang w:eastAsia="ru-RU"/>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48"/>
    <w:p w:rsidR="006B7E8B" w:rsidRPr="006B7E8B" w:rsidRDefault="006B7E8B" w:rsidP="006B7E8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p>
    <w:p w:rsidR="006B7E8B" w:rsidRPr="006B7E8B" w:rsidRDefault="006B7E8B" w:rsidP="006B7E8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6B7E8B">
        <w:rPr>
          <w:rFonts w:ascii="Times New Roman" w:eastAsia="Times New Roman" w:hAnsi="Times New Roman" w:cs="Times New Roman"/>
          <w:b/>
          <w:sz w:val="24"/>
          <w:szCs w:val="24"/>
          <w:lang w:eastAsia="ru-RU"/>
        </w:rPr>
        <w:t>Подраздел 1. Административные процедуры</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49" w:name="sub_1040"/>
      <w:r w:rsidRPr="006B7E8B">
        <w:rPr>
          <w:rFonts w:ascii="Times New Roman" w:eastAsia="Times New Roman" w:hAnsi="Times New Roman" w:cs="Times New Roman"/>
          <w:sz w:val="24"/>
          <w:szCs w:val="24"/>
          <w:lang w:eastAsia="ru-RU"/>
        </w:rPr>
        <w:t>39. Предоставление муниципальной услуги включает в себя следующие административные процедуры:</w:t>
      </w:r>
      <w:bookmarkEnd w:id="49"/>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1) прием заявления и представленных документов, с последующей регистрацией;</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2) рассмотрение заявления и представленных документов, анализ представленных документов на соответствие действующему законодательству;</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3) подготовка постановления администрации </w:t>
      </w:r>
      <w:r w:rsidRPr="006B7E8B">
        <w:rPr>
          <w:rFonts w:ascii="Times New Roman" w:eastAsia="Times New Roman" w:hAnsi="Times New Roman" w:cs="Times New Roman"/>
          <w:sz w:val="24"/>
          <w:szCs w:val="24"/>
          <w:lang w:eastAsia="ru-RU"/>
        </w:rPr>
        <w:t xml:space="preserve">Горского </w:t>
      </w:r>
      <w:r w:rsidRPr="006B7E8B">
        <w:rPr>
          <w:rFonts w:ascii="Times New Roman" w:eastAsia="Times New Roman" w:hAnsi="Times New Roman" w:cs="Times New Roman"/>
          <w:sz w:val="24"/>
          <w:szCs w:val="24"/>
          <w:lang w:eastAsia="ru-RU"/>
        </w:rPr>
        <w:t>сельского поселения о присвоении (изменении или аннулировании) адреса объекта адресации;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4) регистрация и выдача постановления администрации </w:t>
      </w:r>
      <w:r w:rsidRPr="006B7E8B">
        <w:rPr>
          <w:rFonts w:ascii="Times New Roman" w:eastAsia="Times New Roman" w:hAnsi="Times New Roman" w:cs="Times New Roman"/>
          <w:sz w:val="24"/>
          <w:szCs w:val="24"/>
          <w:lang w:eastAsia="ru-RU"/>
        </w:rPr>
        <w:t xml:space="preserve">Горского </w:t>
      </w:r>
      <w:r w:rsidRPr="006B7E8B">
        <w:rPr>
          <w:rFonts w:ascii="Times New Roman" w:eastAsia="Times New Roman" w:hAnsi="Times New Roman" w:cs="Times New Roman"/>
          <w:sz w:val="24"/>
          <w:szCs w:val="24"/>
          <w:lang w:eastAsia="ru-RU"/>
        </w:rPr>
        <w:t>сельского поселения о присвоении (изменении или аннулировании) адреса объекта адресации.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Блок-схема порядка предоставления муниципальной услуги представлена в </w:t>
      </w:r>
      <w:hyperlink w:anchor="sub_200" w:history="1">
        <w:r w:rsidRPr="006B7E8B">
          <w:rPr>
            <w:rFonts w:ascii="Times New Roman" w:eastAsia="Times New Roman" w:hAnsi="Times New Roman" w:cs="Times New Roman"/>
            <w:bCs/>
            <w:sz w:val="24"/>
            <w:szCs w:val="24"/>
            <w:lang w:eastAsia="ru-RU"/>
          </w:rPr>
          <w:t>3</w:t>
        </w:r>
      </w:hyperlink>
      <w:r w:rsidRPr="006B7E8B">
        <w:rPr>
          <w:rFonts w:ascii="Times New Roman" w:eastAsia="Times New Roman" w:hAnsi="Times New Roman" w:cs="Times New Roman"/>
          <w:sz w:val="24"/>
          <w:szCs w:val="24"/>
          <w:lang w:eastAsia="ru-RU"/>
        </w:rPr>
        <w:t>.</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6B7E8B" w:rsidRPr="006B7E8B" w:rsidRDefault="006B7E8B" w:rsidP="006B7E8B">
      <w:pPr>
        <w:widowControl w:val="0"/>
        <w:autoSpaceDE w:val="0"/>
        <w:autoSpaceDN w:val="0"/>
        <w:adjustRightInd w:val="0"/>
        <w:spacing w:after="0" w:line="240" w:lineRule="auto"/>
        <w:ind w:firstLine="1418"/>
        <w:jc w:val="center"/>
        <w:rPr>
          <w:rFonts w:ascii="Times New Roman" w:eastAsia="Times New Roman" w:hAnsi="Times New Roman" w:cs="Times New Roman"/>
          <w:b/>
          <w:sz w:val="24"/>
          <w:szCs w:val="24"/>
          <w:lang w:eastAsia="ru-RU"/>
        </w:rPr>
      </w:pPr>
      <w:r w:rsidRPr="006B7E8B">
        <w:rPr>
          <w:rFonts w:ascii="Times New Roman" w:eastAsia="Times New Roman" w:hAnsi="Times New Roman" w:cs="Times New Roman"/>
          <w:b/>
          <w:sz w:val="24"/>
          <w:szCs w:val="24"/>
          <w:lang w:eastAsia="ru-RU"/>
        </w:rPr>
        <w:t>Подраздел 2. Прием заявления и представ</w:t>
      </w:r>
      <w:bookmarkStart w:id="50" w:name="sub_1041"/>
      <w:r w:rsidRPr="006B7E8B">
        <w:rPr>
          <w:rFonts w:ascii="Times New Roman" w:eastAsia="Times New Roman" w:hAnsi="Times New Roman" w:cs="Times New Roman"/>
          <w:b/>
          <w:sz w:val="24"/>
          <w:szCs w:val="24"/>
          <w:lang w:eastAsia="ru-RU"/>
        </w:rPr>
        <w:t>ленных документов</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40. Для получения муниципальной услуги заявитель представляет лично либо направляет почтой на рассмотрение специалисту МБУ "МФЦ" или Администрации </w:t>
      </w:r>
      <w:r w:rsidRPr="006B7E8B">
        <w:rPr>
          <w:rFonts w:ascii="Times New Roman" w:eastAsia="Times New Roman" w:hAnsi="Times New Roman" w:cs="Times New Roman"/>
          <w:sz w:val="24"/>
          <w:szCs w:val="24"/>
          <w:lang w:eastAsia="ru-RU"/>
        </w:rPr>
        <w:t>Горского</w:t>
      </w:r>
      <w:r w:rsidRPr="006B7E8B">
        <w:rPr>
          <w:rFonts w:ascii="Times New Roman" w:eastAsia="Times New Roman" w:hAnsi="Times New Roman" w:cs="Times New Roman"/>
          <w:sz w:val="24"/>
          <w:szCs w:val="24"/>
          <w:lang w:eastAsia="ru-RU"/>
        </w:rPr>
        <w:t xml:space="preserve"> сельского поселения заявление установленного образца и прилагаемые к нему документы для присвоения (изменения или аннулирования) адреса объекта адресации.</w:t>
      </w:r>
      <w:bookmarkStart w:id="51" w:name="sub_1042"/>
      <w:bookmarkEnd w:id="50"/>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41. Специалист МБУ "МФЦ" или Администрации </w:t>
      </w:r>
      <w:r w:rsidRPr="006B7E8B">
        <w:rPr>
          <w:rFonts w:ascii="Times New Roman" w:eastAsia="Times New Roman" w:hAnsi="Times New Roman" w:cs="Times New Roman"/>
          <w:sz w:val="24"/>
          <w:szCs w:val="24"/>
          <w:lang w:eastAsia="ru-RU"/>
        </w:rPr>
        <w:t>Горского</w:t>
      </w:r>
      <w:r w:rsidRPr="006B7E8B">
        <w:rPr>
          <w:rFonts w:ascii="Times New Roman" w:eastAsia="Times New Roman" w:hAnsi="Times New Roman" w:cs="Times New Roman"/>
          <w:sz w:val="24"/>
          <w:szCs w:val="24"/>
          <w:lang w:eastAsia="ru-RU"/>
        </w:rPr>
        <w:t xml:space="preserve"> сельского поселения, ответственный за прием и регистрацию документов:</w:t>
      </w:r>
      <w:bookmarkEnd w:id="51"/>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1) в случае личного обращения заявителя устанавливает предмет обращения, устанавливает личность заявителя, в том числе проверяет документ, удостоверяющий личность;</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2) проверяет соответствие представленных документов, удостоверяясь в том, что:</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в заявлении и приложенных документах нет подчисток, приписок, зачеркнутых слов и иных не оговоренных в них исправлений, серьезных повреждений, не позволяющих однозначно истолковать их содержание;</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тексты документов написаны разборчиво, наименования юридических лиц - без сокращения, с указанием их мест нахождения;</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фамилии, имена и отчества физических лиц, адреса их мест жительства написаны полностью;</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документы не исполнены карандашом;</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3) при отсутствии у заявителя заполненного заявления или неправильном его заполнении оказывает содействие в его заполнении (заполняет самостоятельно в программно-техническом комплексе (с последующим представлением на подпись заявителю) или помогает заявителю собственноручно заполнить заявление);</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4) регистрирует поступившее заявление в журнале регистрации обращений юридических и физических лиц (далее - журнал регистрации обращений);</w:t>
      </w:r>
      <w:bookmarkStart w:id="52" w:name="sub_1043"/>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41. Максимальный срок выполнения действия составляет 15 минут на каждого заявителя.</w:t>
      </w:r>
      <w:bookmarkStart w:id="53" w:name="sub_1044"/>
      <w:bookmarkEnd w:id="52"/>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6B7E8B" w:rsidRPr="006B7E8B" w:rsidRDefault="006B7E8B" w:rsidP="006B7E8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6B7E8B">
        <w:rPr>
          <w:rFonts w:ascii="Times New Roman" w:eastAsia="Times New Roman" w:hAnsi="Times New Roman" w:cs="Times New Roman"/>
          <w:b/>
          <w:sz w:val="24"/>
          <w:szCs w:val="24"/>
          <w:lang w:eastAsia="ru-RU"/>
        </w:rPr>
        <w:t>Подраздел 3. Рассмотрение заявления и представленных документов, анализ представленных документов на соответствие действующему законодательству</w:t>
      </w:r>
      <w:bookmarkStart w:id="54" w:name="sub_1045"/>
      <w:bookmarkEnd w:id="53"/>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42. Специалист МБУ "МФЦ" или Администрации </w:t>
      </w:r>
      <w:r w:rsidRPr="006B7E8B">
        <w:rPr>
          <w:rFonts w:ascii="Times New Roman" w:eastAsia="Times New Roman" w:hAnsi="Times New Roman" w:cs="Times New Roman"/>
          <w:sz w:val="24"/>
          <w:szCs w:val="24"/>
          <w:lang w:eastAsia="ru-RU"/>
        </w:rPr>
        <w:t>Горского</w:t>
      </w:r>
      <w:r w:rsidRPr="006B7E8B">
        <w:rPr>
          <w:rFonts w:ascii="Times New Roman" w:eastAsia="Times New Roman" w:hAnsi="Times New Roman" w:cs="Times New Roman"/>
          <w:sz w:val="24"/>
          <w:szCs w:val="24"/>
          <w:lang w:eastAsia="ru-RU"/>
        </w:rPr>
        <w:t xml:space="preserve"> сельского поселения, ответственный за прием и регистрацию документов осуществляет проверку представленных документов:</w:t>
      </w:r>
      <w:bookmarkEnd w:id="54"/>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1) на наличие необходимых документов согласно указанному перечню (пункт 23 настоящего административного регламента);</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2) на соответствие приложенных к заявлению документов нормативным правовым актам Российской Федерации.</w:t>
      </w:r>
      <w:bookmarkStart w:id="55" w:name="sub_1046"/>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43. При наличии оснований для отказа в предоставлении муниципальной услуги специалист МБУ "МФЦ" или Администрации </w:t>
      </w:r>
      <w:r w:rsidRPr="006B7E8B">
        <w:rPr>
          <w:rFonts w:ascii="Times New Roman" w:eastAsia="Times New Roman" w:hAnsi="Times New Roman" w:cs="Times New Roman"/>
          <w:sz w:val="24"/>
          <w:szCs w:val="24"/>
          <w:lang w:eastAsia="ru-RU"/>
        </w:rPr>
        <w:t xml:space="preserve">Горского </w:t>
      </w:r>
      <w:r w:rsidRPr="006B7E8B">
        <w:rPr>
          <w:rFonts w:ascii="Times New Roman" w:eastAsia="Times New Roman" w:hAnsi="Times New Roman" w:cs="Times New Roman"/>
          <w:sz w:val="24"/>
          <w:szCs w:val="24"/>
          <w:lang w:eastAsia="ru-RU"/>
        </w:rPr>
        <w:t xml:space="preserve">сельского поселения, ответственный за прием и регистрацию документов: готовит ответ заявителю об отказе в выдаче постановления администрации </w:t>
      </w:r>
      <w:r w:rsidRPr="006B7E8B">
        <w:rPr>
          <w:rFonts w:ascii="Times New Roman" w:eastAsia="Times New Roman" w:hAnsi="Times New Roman" w:cs="Times New Roman"/>
          <w:sz w:val="24"/>
          <w:szCs w:val="24"/>
          <w:lang w:eastAsia="ru-RU"/>
        </w:rPr>
        <w:t>Горского</w:t>
      </w:r>
      <w:r w:rsidRPr="006B7E8B">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 в течение 10 рабочих дней в письменной форме с мотивированным объяснением причин принятого решения.</w:t>
      </w:r>
      <w:bookmarkStart w:id="56" w:name="sub_1047"/>
      <w:bookmarkEnd w:id="55"/>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44. После регистрации заявления и документов специалист МБУ "МФЦ" в течение 1-го рабочего дня передает данное заявление с пакетом прилагаемых документов на рассмотрение в администрацию </w:t>
      </w:r>
      <w:r w:rsidRPr="006B7E8B">
        <w:rPr>
          <w:rFonts w:ascii="Times New Roman" w:eastAsia="Times New Roman" w:hAnsi="Times New Roman" w:cs="Times New Roman"/>
          <w:sz w:val="24"/>
          <w:szCs w:val="24"/>
          <w:lang w:eastAsia="ru-RU"/>
        </w:rPr>
        <w:t xml:space="preserve">Горского </w:t>
      </w:r>
      <w:r w:rsidRPr="006B7E8B">
        <w:rPr>
          <w:rFonts w:ascii="Times New Roman" w:eastAsia="Times New Roman" w:hAnsi="Times New Roman" w:cs="Times New Roman"/>
          <w:sz w:val="24"/>
          <w:szCs w:val="24"/>
          <w:lang w:eastAsia="ru-RU"/>
        </w:rPr>
        <w:t>сельского поселения.</w:t>
      </w:r>
      <w:bookmarkStart w:id="57" w:name="sub_1048"/>
      <w:bookmarkEnd w:id="56"/>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45. Подготовка постановления администрации </w:t>
      </w:r>
      <w:r w:rsidRPr="006B7E8B">
        <w:rPr>
          <w:rFonts w:ascii="Times New Roman" w:eastAsia="Times New Roman" w:hAnsi="Times New Roman" w:cs="Times New Roman"/>
          <w:sz w:val="24"/>
          <w:szCs w:val="24"/>
          <w:lang w:eastAsia="ru-RU"/>
        </w:rPr>
        <w:t>Горского</w:t>
      </w:r>
      <w:r w:rsidRPr="006B7E8B">
        <w:rPr>
          <w:rFonts w:ascii="Times New Roman" w:eastAsia="Times New Roman" w:hAnsi="Times New Roman" w:cs="Times New Roman"/>
          <w:sz w:val="24"/>
          <w:szCs w:val="24"/>
          <w:lang w:eastAsia="ru-RU"/>
        </w:rPr>
        <w:t xml:space="preserve"> сельского поселения о присвоении адреса.</w:t>
      </w:r>
      <w:bookmarkEnd w:id="57"/>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1) Специалист администрации </w:t>
      </w:r>
      <w:r w:rsidRPr="006B7E8B">
        <w:rPr>
          <w:rFonts w:ascii="Times New Roman" w:eastAsia="Times New Roman" w:hAnsi="Times New Roman" w:cs="Times New Roman"/>
          <w:sz w:val="24"/>
          <w:szCs w:val="24"/>
          <w:lang w:eastAsia="ru-RU"/>
        </w:rPr>
        <w:t>Горского</w:t>
      </w:r>
      <w:r w:rsidRPr="006B7E8B">
        <w:rPr>
          <w:rFonts w:ascii="Times New Roman" w:eastAsia="Times New Roman" w:hAnsi="Times New Roman" w:cs="Times New Roman"/>
          <w:sz w:val="24"/>
          <w:szCs w:val="24"/>
          <w:lang w:eastAsia="ru-RU"/>
        </w:rPr>
        <w:t xml:space="preserve"> сельского поселения в течение семи дней со дня регистрации заявления о присвоении адреса объекту недвижимости осуществляет подготовку постановления администрации </w:t>
      </w:r>
      <w:r w:rsidRPr="006B7E8B">
        <w:rPr>
          <w:rFonts w:ascii="Times New Roman" w:eastAsia="Times New Roman" w:hAnsi="Times New Roman" w:cs="Times New Roman"/>
          <w:sz w:val="24"/>
          <w:szCs w:val="24"/>
          <w:lang w:eastAsia="ru-RU"/>
        </w:rPr>
        <w:t>Горского</w:t>
      </w:r>
      <w:r w:rsidRPr="006B7E8B">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2) Подготовленное постановление администрации </w:t>
      </w:r>
      <w:r w:rsidRPr="006B7E8B">
        <w:rPr>
          <w:rFonts w:ascii="Times New Roman" w:eastAsia="Times New Roman" w:hAnsi="Times New Roman" w:cs="Times New Roman"/>
          <w:sz w:val="24"/>
          <w:szCs w:val="24"/>
          <w:lang w:eastAsia="ru-RU"/>
        </w:rPr>
        <w:t>Горского</w:t>
      </w:r>
      <w:r w:rsidRPr="006B7E8B">
        <w:rPr>
          <w:rFonts w:ascii="Times New Roman" w:eastAsia="Times New Roman" w:hAnsi="Times New Roman" w:cs="Times New Roman"/>
          <w:sz w:val="24"/>
          <w:szCs w:val="24"/>
          <w:lang w:eastAsia="ru-RU"/>
        </w:rPr>
        <w:t xml:space="preserve"> сельского поселения о присвоении адреса объекту недвижимости предоставляется на подпись главе поселения.</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3) Регистрация и выдача постановления администрации </w:t>
      </w:r>
      <w:r w:rsidRPr="006B7E8B">
        <w:rPr>
          <w:rFonts w:ascii="Times New Roman" w:eastAsia="Times New Roman" w:hAnsi="Times New Roman" w:cs="Times New Roman"/>
          <w:sz w:val="24"/>
          <w:szCs w:val="24"/>
          <w:lang w:eastAsia="ru-RU"/>
        </w:rPr>
        <w:t xml:space="preserve">Горского </w:t>
      </w:r>
      <w:r w:rsidRPr="006B7E8B">
        <w:rPr>
          <w:rFonts w:ascii="Times New Roman" w:eastAsia="Times New Roman" w:hAnsi="Times New Roman" w:cs="Times New Roman"/>
          <w:sz w:val="24"/>
          <w:szCs w:val="24"/>
          <w:lang w:eastAsia="ru-RU"/>
        </w:rPr>
        <w:t>сельского поселения о присвоении адреса объекту недвижимости.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lastRenderedPageBreak/>
        <w:t xml:space="preserve">4) Регистрацию постановления администрации </w:t>
      </w:r>
      <w:r w:rsidRPr="006B7E8B">
        <w:rPr>
          <w:rFonts w:ascii="Times New Roman" w:eastAsia="Times New Roman" w:hAnsi="Times New Roman" w:cs="Times New Roman"/>
          <w:sz w:val="24"/>
          <w:szCs w:val="24"/>
          <w:lang w:eastAsia="ru-RU"/>
        </w:rPr>
        <w:t>Горского</w:t>
      </w:r>
      <w:r w:rsidRPr="006B7E8B">
        <w:rPr>
          <w:rFonts w:ascii="Times New Roman" w:eastAsia="Times New Roman" w:hAnsi="Times New Roman" w:cs="Times New Roman"/>
          <w:sz w:val="24"/>
          <w:szCs w:val="24"/>
          <w:lang w:eastAsia="ru-RU"/>
        </w:rPr>
        <w:t xml:space="preserve"> сельского поселения о присвоении адреса объекту недвижимости осуществляет специалист ответственный за подготовку постановлений. Сведения заносятся в журнал регистрации постановлений.</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5) Заявителю выдается лично, направляется почтой либо передается через МБУ «МФЦ» один экземпляр постановления администрации </w:t>
      </w:r>
      <w:r w:rsidRPr="006B7E8B">
        <w:rPr>
          <w:rFonts w:ascii="Times New Roman" w:eastAsia="Times New Roman" w:hAnsi="Times New Roman" w:cs="Times New Roman"/>
          <w:sz w:val="24"/>
          <w:szCs w:val="24"/>
          <w:lang w:eastAsia="ru-RU"/>
        </w:rPr>
        <w:t>Горского</w:t>
      </w:r>
      <w:r w:rsidRPr="006B7E8B">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 на бумажном носителе (под роспись в журнале регистрации с указанием даты получения).</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6) Второй экземпляр постановления администрации </w:t>
      </w:r>
      <w:r w:rsidRPr="006B7E8B">
        <w:rPr>
          <w:rFonts w:ascii="Times New Roman" w:eastAsia="Times New Roman" w:hAnsi="Times New Roman" w:cs="Times New Roman"/>
          <w:sz w:val="24"/>
          <w:szCs w:val="24"/>
          <w:lang w:eastAsia="ru-RU"/>
        </w:rPr>
        <w:t>Горского</w:t>
      </w:r>
      <w:r w:rsidRPr="006B7E8B">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 на бумажном носителе и экземпляр в электронном виде хранятся в администрации </w:t>
      </w:r>
      <w:r w:rsidRPr="006B7E8B">
        <w:rPr>
          <w:rFonts w:ascii="Times New Roman" w:eastAsia="Times New Roman" w:hAnsi="Times New Roman" w:cs="Times New Roman"/>
          <w:sz w:val="24"/>
          <w:szCs w:val="24"/>
          <w:lang w:eastAsia="ru-RU"/>
        </w:rPr>
        <w:t xml:space="preserve">Горского </w:t>
      </w:r>
      <w:r w:rsidRPr="006B7E8B">
        <w:rPr>
          <w:rFonts w:ascii="Times New Roman" w:eastAsia="Times New Roman" w:hAnsi="Times New Roman" w:cs="Times New Roman"/>
          <w:sz w:val="24"/>
          <w:szCs w:val="24"/>
          <w:lang w:eastAsia="ru-RU"/>
        </w:rPr>
        <w:t>сельского поселения.</w:t>
      </w:r>
    </w:p>
    <w:p w:rsidR="006B7E8B" w:rsidRPr="006B7E8B" w:rsidRDefault="006B7E8B" w:rsidP="006B7E8B">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p>
    <w:p w:rsidR="006B7E8B" w:rsidRPr="006B7E8B" w:rsidRDefault="006B7E8B" w:rsidP="006B7E8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6B7E8B">
        <w:rPr>
          <w:rFonts w:ascii="Times New Roman" w:eastAsia="Times New Roman" w:hAnsi="Times New Roman" w:cs="Times New Roman"/>
          <w:b/>
          <w:sz w:val="24"/>
          <w:szCs w:val="24"/>
          <w:lang w:eastAsia="ru-RU"/>
        </w:rPr>
        <w:t>Раздел 4. Порядок и формы контроля за исполнением муниципальной услуги.</w:t>
      </w:r>
    </w:p>
    <w:p w:rsidR="006B7E8B" w:rsidRPr="006B7E8B" w:rsidRDefault="006B7E8B" w:rsidP="006B7E8B">
      <w:pPr>
        <w:widowControl w:val="0"/>
        <w:autoSpaceDE w:val="0"/>
        <w:autoSpaceDN w:val="0"/>
        <w:adjustRightInd w:val="0"/>
        <w:spacing w:after="0" w:line="240" w:lineRule="auto"/>
        <w:ind w:firstLine="1418"/>
        <w:jc w:val="center"/>
        <w:rPr>
          <w:rFonts w:ascii="Times New Roman" w:eastAsia="Times New Roman" w:hAnsi="Times New Roman" w:cs="Times New Roman"/>
          <w:b/>
          <w:sz w:val="24"/>
          <w:szCs w:val="24"/>
          <w:lang w:eastAsia="ru-RU"/>
        </w:rPr>
      </w:pPr>
      <w:bookmarkStart w:id="58" w:name="sub_1049"/>
    </w:p>
    <w:bookmarkEnd w:id="58"/>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46. Текущий контроль за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осуществляется Главой администрации </w:t>
      </w:r>
      <w:r w:rsidRPr="006B7E8B">
        <w:rPr>
          <w:rFonts w:ascii="Times New Roman" w:eastAsia="Times New Roman" w:hAnsi="Times New Roman" w:cs="Times New Roman"/>
          <w:sz w:val="24"/>
          <w:szCs w:val="24"/>
          <w:lang w:eastAsia="ru-RU"/>
        </w:rPr>
        <w:t>Горского</w:t>
      </w:r>
      <w:r w:rsidRPr="006B7E8B">
        <w:rPr>
          <w:rFonts w:ascii="Times New Roman" w:eastAsia="Times New Roman" w:hAnsi="Times New Roman" w:cs="Times New Roman"/>
          <w:sz w:val="24"/>
          <w:szCs w:val="24"/>
          <w:lang w:eastAsia="ru-RU"/>
        </w:rPr>
        <w:t xml:space="preserve"> сельского поселения. </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47.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муниципальной услуги, принятие решений об устранении соответствующих нарушений.</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Проверки могут быть плановыми на основании планов работы администрации</w:t>
      </w:r>
      <w:r w:rsidRPr="006B7E8B">
        <w:rPr>
          <w:rFonts w:ascii="Arial" w:eastAsia="Times New Roman" w:hAnsi="Arial" w:cs="Times New Roman"/>
          <w:sz w:val="24"/>
          <w:szCs w:val="24"/>
          <w:lang w:eastAsia="ru-RU"/>
        </w:rPr>
        <w:t xml:space="preserve"> </w:t>
      </w:r>
      <w:r w:rsidRPr="006B7E8B">
        <w:rPr>
          <w:rFonts w:ascii="Times New Roman" w:eastAsia="Times New Roman" w:hAnsi="Times New Roman" w:cs="Times New Roman"/>
          <w:sz w:val="24"/>
          <w:szCs w:val="24"/>
          <w:lang w:eastAsia="ru-RU"/>
        </w:rPr>
        <w:t>Горского</w:t>
      </w:r>
      <w:r w:rsidRPr="006B7E8B">
        <w:rPr>
          <w:rFonts w:ascii="Times New Roman" w:eastAsia="Times New Roman" w:hAnsi="Times New Roman" w:cs="Times New Roman"/>
          <w:sz w:val="24"/>
          <w:szCs w:val="24"/>
          <w:lang w:eastAsia="ru-RU"/>
        </w:rPr>
        <w:t xml:space="preserve"> сельского поселения, либо внеплановые, в том числе по жалобе заявителей на своевременность, полноту и качество предоставления муниципальной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Решение о проведении внеплановой проверки принимает глава администрации</w:t>
      </w:r>
      <w:r w:rsidRPr="006B7E8B">
        <w:rPr>
          <w:rFonts w:ascii="Arial" w:eastAsia="Times New Roman" w:hAnsi="Arial" w:cs="Times New Roman"/>
          <w:sz w:val="24"/>
          <w:szCs w:val="24"/>
          <w:lang w:eastAsia="ru-RU"/>
        </w:rPr>
        <w:t xml:space="preserve"> </w:t>
      </w:r>
      <w:r w:rsidRPr="006B7E8B">
        <w:rPr>
          <w:rFonts w:ascii="Times New Roman" w:eastAsia="Times New Roman" w:hAnsi="Times New Roman" w:cs="Times New Roman"/>
          <w:sz w:val="24"/>
          <w:szCs w:val="24"/>
          <w:lang w:eastAsia="ru-RU"/>
        </w:rPr>
        <w:t>Горского</w:t>
      </w:r>
      <w:r w:rsidRPr="006B7E8B">
        <w:rPr>
          <w:rFonts w:ascii="Times New Roman" w:eastAsia="Times New Roman" w:hAnsi="Times New Roman" w:cs="Times New Roman"/>
          <w:sz w:val="24"/>
          <w:szCs w:val="24"/>
          <w:lang w:eastAsia="ru-RU"/>
        </w:rPr>
        <w:t xml:space="preserve"> сельского поселения или уполномоченное им должностное лицо администрации.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Для проведения проверок предоставления муниципальной услуги формирует комиссия, в состав которой включаются должностные лица и специалисты администрации</w:t>
      </w:r>
      <w:r w:rsidRPr="006B7E8B">
        <w:rPr>
          <w:rFonts w:ascii="Arial" w:eastAsia="Times New Roman" w:hAnsi="Arial" w:cs="Times New Roman"/>
          <w:sz w:val="24"/>
          <w:szCs w:val="24"/>
          <w:lang w:eastAsia="ru-RU"/>
        </w:rPr>
        <w:t xml:space="preserve"> </w:t>
      </w:r>
      <w:r w:rsidRPr="006B7E8B">
        <w:rPr>
          <w:rFonts w:ascii="Times New Roman" w:eastAsia="Times New Roman" w:hAnsi="Times New Roman" w:cs="Times New Roman"/>
          <w:sz w:val="24"/>
          <w:szCs w:val="24"/>
          <w:lang w:eastAsia="ru-RU"/>
        </w:rPr>
        <w:t xml:space="preserve">Горского </w:t>
      </w:r>
      <w:r w:rsidRPr="006B7E8B">
        <w:rPr>
          <w:rFonts w:ascii="Times New Roman" w:eastAsia="Times New Roman" w:hAnsi="Times New Roman" w:cs="Times New Roman"/>
          <w:sz w:val="24"/>
          <w:szCs w:val="24"/>
          <w:lang w:eastAsia="ru-RU"/>
        </w:rPr>
        <w:t>сельского поселения.</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Результаты проверки оформляются в виде акта, в котором отмечаются выявленные недостатки и указываются предложения по их устранению.</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Акт подписывается всеми членами комиссии.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По результатам проведения проверок полноты и качества предоставления муниципальной услуги в случае выявления нарушений виновные лица привлекаются к дисциплинарной ответственности в соответствии с Трудовым кодексом Российской Федерации.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Заявитель вправе направить письменное обращение в адрес главы администрации</w:t>
      </w:r>
      <w:r w:rsidRPr="006B7E8B">
        <w:rPr>
          <w:rFonts w:ascii="Arial" w:eastAsia="Times New Roman" w:hAnsi="Arial" w:cs="Times New Roman"/>
          <w:sz w:val="24"/>
          <w:szCs w:val="24"/>
          <w:lang w:eastAsia="ru-RU"/>
        </w:rPr>
        <w:t xml:space="preserve"> </w:t>
      </w:r>
      <w:r w:rsidRPr="006B7E8B">
        <w:rPr>
          <w:rFonts w:ascii="Times New Roman" w:eastAsia="Times New Roman" w:hAnsi="Times New Roman" w:cs="Times New Roman"/>
          <w:sz w:val="24"/>
          <w:szCs w:val="24"/>
          <w:lang w:eastAsia="ru-RU"/>
        </w:rPr>
        <w:t xml:space="preserve">Горского </w:t>
      </w:r>
      <w:r w:rsidRPr="006B7E8B">
        <w:rPr>
          <w:rFonts w:ascii="Times New Roman" w:eastAsia="Times New Roman" w:hAnsi="Times New Roman" w:cs="Times New Roman"/>
          <w:sz w:val="24"/>
          <w:szCs w:val="24"/>
          <w:lang w:eastAsia="ru-RU"/>
        </w:rPr>
        <w:t>сельского поселения с просьбой о проведении проверки соблюдения и исполнения настоящего административного регламента и иных нормативных правовых актов, устанавливающих требования к предоставлению муниципальной услуги, полноты и качества предоставления муниципальной услуги в случае нарушения прав и законных интересов заявителей при предоставлении муниципальной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В случае проведения внеплановой проверки по конкретному обращению, в течение 30 календарных дней со дня регистрации письменного обращения обратившемуся направляется по почте информация о результатах проверки, проведенной по обращению. Информация подписывается главой администрации</w:t>
      </w:r>
      <w:r w:rsidRPr="006B7E8B">
        <w:rPr>
          <w:rFonts w:ascii="Arial" w:eastAsia="Times New Roman" w:hAnsi="Arial" w:cs="Times New Roman"/>
          <w:sz w:val="24"/>
          <w:szCs w:val="24"/>
          <w:lang w:eastAsia="ru-RU"/>
        </w:rPr>
        <w:t xml:space="preserve"> </w:t>
      </w:r>
      <w:r w:rsidRPr="006B7E8B">
        <w:rPr>
          <w:rFonts w:ascii="Times New Roman" w:eastAsia="Times New Roman" w:hAnsi="Times New Roman" w:cs="Times New Roman"/>
          <w:sz w:val="24"/>
          <w:szCs w:val="24"/>
          <w:lang w:eastAsia="ru-RU"/>
        </w:rPr>
        <w:t xml:space="preserve">Горского </w:t>
      </w:r>
      <w:r w:rsidRPr="006B7E8B">
        <w:rPr>
          <w:rFonts w:ascii="Times New Roman" w:eastAsia="Times New Roman" w:hAnsi="Times New Roman" w:cs="Times New Roman"/>
          <w:sz w:val="24"/>
          <w:szCs w:val="24"/>
          <w:lang w:eastAsia="ru-RU"/>
        </w:rPr>
        <w:t>сельского поселения или уполномоченным им должностным лицом.</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48. Ответственность должностных лиц (специалистов МБУ «МФЦ» и администрации </w:t>
      </w:r>
      <w:r w:rsidRPr="006B7E8B">
        <w:rPr>
          <w:rFonts w:ascii="Times New Roman" w:eastAsia="Times New Roman" w:hAnsi="Times New Roman" w:cs="Times New Roman"/>
          <w:sz w:val="24"/>
          <w:szCs w:val="24"/>
          <w:lang w:eastAsia="ru-RU"/>
        </w:rPr>
        <w:t xml:space="preserve">Горского </w:t>
      </w:r>
      <w:r w:rsidRPr="006B7E8B">
        <w:rPr>
          <w:rFonts w:ascii="Times New Roman" w:eastAsia="Times New Roman" w:hAnsi="Times New Roman" w:cs="Times New Roman"/>
          <w:sz w:val="24"/>
          <w:szCs w:val="24"/>
          <w:lang w:eastAsia="ru-RU"/>
        </w:rPr>
        <w:t>сельского поселения) за решения и действия (бездействие), принимаемые (осуществляемые) ими в ходе предоставления муниципальной услуги закрепляется в их должностных инструкциях.</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Глава Администрации</w:t>
      </w:r>
      <w:r w:rsidRPr="006B7E8B">
        <w:rPr>
          <w:rFonts w:ascii="Arial" w:eastAsia="Times New Roman" w:hAnsi="Arial" w:cs="Times New Roman"/>
          <w:sz w:val="24"/>
          <w:szCs w:val="24"/>
          <w:lang w:eastAsia="ru-RU"/>
        </w:rPr>
        <w:t xml:space="preserve"> </w:t>
      </w:r>
      <w:r w:rsidRPr="006B7E8B">
        <w:rPr>
          <w:rFonts w:ascii="Times New Roman" w:eastAsia="Times New Roman" w:hAnsi="Times New Roman" w:cs="Times New Roman"/>
          <w:sz w:val="24"/>
          <w:szCs w:val="24"/>
          <w:lang w:eastAsia="ru-RU"/>
        </w:rPr>
        <w:t>Горского</w:t>
      </w:r>
      <w:r w:rsidRPr="006B7E8B">
        <w:rPr>
          <w:rFonts w:ascii="Times New Roman" w:eastAsia="Times New Roman" w:hAnsi="Times New Roman" w:cs="Times New Roman"/>
          <w:sz w:val="24"/>
          <w:szCs w:val="24"/>
          <w:lang w:eastAsia="ru-RU"/>
        </w:rPr>
        <w:t xml:space="preserve"> сельского поселения несет персональную ответственность за обеспечение предоставления муниципальной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Работники Администрации</w:t>
      </w:r>
      <w:r w:rsidRPr="006B7E8B">
        <w:rPr>
          <w:rFonts w:ascii="Arial" w:eastAsia="Times New Roman" w:hAnsi="Arial" w:cs="Times New Roman"/>
          <w:sz w:val="24"/>
          <w:szCs w:val="24"/>
          <w:lang w:eastAsia="ru-RU"/>
        </w:rPr>
        <w:t xml:space="preserve"> </w:t>
      </w:r>
      <w:r w:rsidRPr="006B7E8B">
        <w:rPr>
          <w:rFonts w:ascii="Times New Roman" w:eastAsia="Times New Roman" w:hAnsi="Times New Roman" w:cs="Times New Roman"/>
          <w:sz w:val="24"/>
          <w:szCs w:val="24"/>
          <w:lang w:eastAsia="ru-RU"/>
        </w:rPr>
        <w:t>Горского</w:t>
      </w:r>
      <w:r w:rsidRPr="006B7E8B">
        <w:rPr>
          <w:rFonts w:ascii="Times New Roman" w:eastAsia="Times New Roman" w:hAnsi="Times New Roman" w:cs="Times New Roman"/>
          <w:sz w:val="24"/>
          <w:szCs w:val="24"/>
          <w:lang w:eastAsia="ru-RU"/>
        </w:rPr>
        <w:t xml:space="preserve"> сельского поселения и МБУ «МФЦ» при предоставлении муниципальной услуги несут персональную ответственность:</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за неисполнение или ненадлежащее исполнение административных процедур при предоставлении муниципальной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lastRenderedPageBreak/>
        <w:t>- за действия (бездействие), влекущие нарушение прав и законных интересов физических или юридических лиц, индивидуальных предпринимателей.</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Должностные лица, виновные в неисполнении или ненадлежащем исполнении требований настоящего Административного регламента, привлекаются к ответственности в порядке, установленном действующим законодательством РФ.</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49. Контроль за предоставлением муниципальной услуги может быть осуществлен со стороны граждан, их объединений и организаций в соответствии с законодательством Российской Федерации.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50. Контроль соблюдения специалистами МБУ «МФЦ» последовательности действий, определенных административными процедурами, осуществляется директором МБУ «МФЦ».</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Контроль соблюдения требований настоящего Административного регламента в части, касающейся участия МБУ «МФЦ» в предоставлении муниципальной услуги, осуществляется Администрацией </w:t>
      </w:r>
      <w:r w:rsidRPr="006B7E8B">
        <w:rPr>
          <w:rFonts w:ascii="Times New Roman" w:eastAsia="Times New Roman" w:hAnsi="Times New Roman" w:cs="Times New Roman"/>
          <w:sz w:val="24"/>
          <w:szCs w:val="24"/>
          <w:lang w:eastAsia="ru-RU"/>
        </w:rPr>
        <w:t>Горского</w:t>
      </w:r>
      <w:r w:rsidRPr="006B7E8B">
        <w:rPr>
          <w:rFonts w:ascii="Times New Roman" w:eastAsia="Times New Roman" w:hAnsi="Times New Roman" w:cs="Times New Roman"/>
          <w:sz w:val="24"/>
          <w:szCs w:val="24"/>
          <w:lang w:eastAsia="ru-RU"/>
        </w:rPr>
        <w:t xml:space="preserve"> муниципального района.</w:t>
      </w:r>
    </w:p>
    <w:p w:rsidR="006B7E8B" w:rsidRPr="006B7E8B" w:rsidRDefault="006B7E8B" w:rsidP="006B7E8B">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6B7E8B">
        <w:rPr>
          <w:rFonts w:ascii="Times New Roman" w:eastAsia="Times New Roman" w:hAnsi="Times New Roman" w:cs="Times New Roman"/>
          <w:b/>
          <w:bCs/>
          <w:sz w:val="24"/>
          <w:szCs w:val="24"/>
          <w:lang w:eastAsia="ru-RU"/>
        </w:rPr>
        <w:t>Раздел 5. Досудебный (внесудебный) порядок обжалования решений и действий (бездействий) органа, предоставляющего муниципальную услугу, а также их должностных лиц</w:t>
      </w:r>
    </w:p>
    <w:p w:rsidR="006B7E8B" w:rsidRPr="006B7E8B" w:rsidRDefault="006B7E8B" w:rsidP="006B7E8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59" w:name="sub_100"/>
      <w:r w:rsidRPr="006B7E8B">
        <w:rPr>
          <w:rFonts w:ascii="Times New Roman" w:eastAsia="Times New Roman" w:hAnsi="Times New Roman" w:cs="Times New Roman"/>
          <w:sz w:val="24"/>
          <w:szCs w:val="24"/>
          <w:lang w:eastAsia="ru-RU"/>
        </w:rPr>
        <w:t xml:space="preserve">51. Заявитель имеет право на обжалование решений и действий (бездействия), принятых (осуществляемых) в ходе предоставления муниципальной услуги, в досудебном (внесудебном) порядке. </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52. Предметом досудебного (внесудебного) обжалования являются решение, действие (бездействие) отдела, его должностных лиц ответственных за предоставление муниципальной услуги, в том числе:</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1) нарушение срока регистрации запроса заявителя о предоставлении муниципальной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2) нарушение срока предоставления муниципальной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3) требование у заявителя документов, не предусмотренных п. 23 настоящего административного регламента для предоставления муниципальной услуги;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4) отказ в приеме документов, при нарушении требований подраздела 6 настоящего административного регламента для предоставления муниципальной услуги, у заявителя;</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5) отказ в предоставлении муниципальной услуги, если основание отказа не предусмотрено подразделом 6 настоящего административного регламента;</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6) затребование с заявителя при предоставлении муниципальной услуги платы; </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7) отказ должностных лиц администрации </w:t>
      </w:r>
      <w:r w:rsidRPr="006B7E8B">
        <w:rPr>
          <w:rFonts w:ascii="Times New Roman" w:eastAsia="Times New Roman" w:hAnsi="Times New Roman" w:cs="Times New Roman"/>
          <w:sz w:val="24"/>
          <w:szCs w:val="24"/>
          <w:lang w:eastAsia="ru-RU"/>
        </w:rPr>
        <w:t>Горского</w:t>
      </w:r>
      <w:r w:rsidRPr="006B7E8B">
        <w:rPr>
          <w:rFonts w:ascii="Times New Roman" w:eastAsia="Times New Roman" w:hAnsi="Times New Roman" w:cs="Times New Roman"/>
          <w:sz w:val="24"/>
          <w:szCs w:val="24"/>
          <w:lang w:eastAsia="ru-RU"/>
        </w:rPr>
        <w:t xml:space="preserve"> сельского поселения и МБУ «МФЦ» в исправлении допущенных опечаток и ошибок в документах, выданных в результате предоставления муниципальной услуги.  </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53. Уполномоченным органом для рассмотрения жалобы, является администрация </w:t>
      </w:r>
      <w:r w:rsidRPr="006B7E8B">
        <w:rPr>
          <w:rFonts w:ascii="Times New Roman" w:eastAsia="Times New Roman" w:hAnsi="Times New Roman" w:cs="Times New Roman"/>
          <w:sz w:val="24"/>
          <w:szCs w:val="24"/>
          <w:lang w:eastAsia="ru-RU"/>
        </w:rPr>
        <w:t xml:space="preserve">Горского </w:t>
      </w:r>
      <w:r w:rsidRPr="006B7E8B">
        <w:rPr>
          <w:rFonts w:ascii="Times New Roman" w:eastAsia="Times New Roman" w:hAnsi="Times New Roman" w:cs="Times New Roman"/>
          <w:sz w:val="24"/>
          <w:szCs w:val="24"/>
          <w:lang w:eastAsia="ru-RU"/>
        </w:rPr>
        <w:t>сельского поселения.</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54. Основанием для начала процедуры досудебного (внесудебного) обжалования является подача заявителем жалобы, соответствующей требованиям части 5 статьи 11.2 Федерального закона от 27.07.2010 № 210-ФЗ «Об организации предоставления государственных и муниципальных услуг».</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При необходимости в подтверждение своих доводов заявитель либо его представитель прилагает к жалобе необходимые документы и материалы, подтверждающие обоснованность жалобы, либо их копии.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В письменной жалобе в обязательном порядке указывается:</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 сведения об обжалуемых решениях и действиях (бездействии) органа, </w:t>
      </w:r>
      <w:r w:rsidRPr="006B7E8B">
        <w:rPr>
          <w:rFonts w:ascii="Times New Roman" w:eastAsia="Times New Roman" w:hAnsi="Times New Roman" w:cs="Times New Roman"/>
          <w:sz w:val="24"/>
          <w:szCs w:val="24"/>
          <w:lang w:eastAsia="ru-RU"/>
        </w:rPr>
        <w:lastRenderedPageBreak/>
        <w:t>предоставляющего муниципальную услугу, должностного лица органа, предоставляющего муниципальную услугу, либо муниципального служащего;</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55. Жалоба подается в администрацию </w:t>
      </w:r>
      <w:r w:rsidRPr="006B7E8B">
        <w:rPr>
          <w:rFonts w:ascii="Times New Roman" w:eastAsia="Times New Roman" w:hAnsi="Times New Roman" w:cs="Times New Roman"/>
          <w:sz w:val="24"/>
          <w:szCs w:val="24"/>
          <w:lang w:eastAsia="ru-RU"/>
        </w:rPr>
        <w:t>Горского</w:t>
      </w:r>
      <w:r w:rsidRPr="006B7E8B">
        <w:rPr>
          <w:rFonts w:ascii="Times New Roman" w:eastAsia="Times New Roman" w:hAnsi="Times New Roman" w:cs="Times New Roman"/>
          <w:sz w:val="24"/>
          <w:szCs w:val="24"/>
          <w:lang w:eastAsia="ru-RU"/>
        </w:rPr>
        <w:t xml:space="preserve"> сельского поселения в письменной форме на бумажном носителе или в электронной форме. </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Жалоба регистрируется в день ее поступления.</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Жалоба, поступившая в администрацию</w:t>
      </w:r>
      <w:r w:rsidRPr="006B7E8B">
        <w:rPr>
          <w:rFonts w:ascii="Arial" w:eastAsia="Times New Roman" w:hAnsi="Arial" w:cs="Times New Roman"/>
          <w:sz w:val="24"/>
          <w:szCs w:val="24"/>
          <w:lang w:eastAsia="ru-RU"/>
        </w:rPr>
        <w:t xml:space="preserve"> </w:t>
      </w:r>
      <w:r w:rsidRPr="006B7E8B">
        <w:rPr>
          <w:rFonts w:ascii="Times New Roman" w:eastAsia="Times New Roman" w:hAnsi="Times New Roman" w:cs="Times New Roman"/>
          <w:sz w:val="24"/>
          <w:szCs w:val="24"/>
          <w:lang w:eastAsia="ru-RU"/>
        </w:rPr>
        <w:t>Горского</w:t>
      </w:r>
      <w:r w:rsidRPr="006B7E8B">
        <w:rPr>
          <w:rFonts w:ascii="Times New Roman" w:eastAsia="Times New Roman" w:hAnsi="Times New Roman" w:cs="Times New Roman"/>
          <w:sz w:val="24"/>
          <w:szCs w:val="24"/>
          <w:lang w:eastAsia="ru-RU"/>
        </w:rPr>
        <w:t xml:space="preserve"> сельского поселения,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отдела, его должностного лица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56. Оснований для приостановления рассмотрения жалобы действующим законодательством не предусмотрено.</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57. По результатам рассмотрения жалобы принимается одно из следующих решений:</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1) удовлетворить жалобу, в том числе в форме отмены принятого решения, исправления допущенных должностным лицом отдела ошибок в документах, выданных в результате предоставления муниципальной услуги,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Большеигнатовского муниципального района, а также в иных формах;</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2) отказать в удовлетворении жалобы.</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58. Не позднее дня, следующего за днем принятия решения, указанного в пункте 57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 </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59. При неудовлетворении претензий гражданина в порядке досудебного (внесудебного) обжалования заявитель вправе обжаловать решения и действия (бездействия), принятые (осуществляемые) в ходе предоставления муниципальной услуги, в судебном порядке посредством направления заявления в суд.</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 xml:space="preserve">60. Заявитель имеет право получения информации и документов, необходимых для составления и обоснования жалобы, при условии, что это не затрагивает права, свободы и законные интересы других лиц, </w:t>
      </w:r>
      <w:proofErr w:type="gramStart"/>
      <w:r w:rsidRPr="006B7E8B">
        <w:rPr>
          <w:rFonts w:ascii="Times New Roman" w:eastAsia="Times New Roman" w:hAnsi="Times New Roman" w:cs="Times New Roman"/>
          <w:sz w:val="24"/>
          <w:szCs w:val="24"/>
          <w:lang w:eastAsia="ru-RU"/>
        </w:rPr>
        <w:t>и</w:t>
      </w:r>
      <w:proofErr w:type="gramEnd"/>
      <w:r w:rsidRPr="006B7E8B">
        <w:rPr>
          <w:rFonts w:ascii="Times New Roman" w:eastAsia="Times New Roman" w:hAnsi="Times New Roman" w:cs="Times New Roman"/>
          <w:sz w:val="24"/>
          <w:szCs w:val="24"/>
          <w:lang w:eastAsia="ru-RU"/>
        </w:rPr>
        <w:t xml:space="preserve"> если указанные информация и документы не содержат сведений, составляющих государственную или иную охраняемую законом тайну.</w:t>
      </w:r>
    </w:p>
    <w:p w:rsidR="006B7E8B" w:rsidRPr="006B7E8B" w:rsidRDefault="006B7E8B" w:rsidP="006B7E8B">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B7E8B">
        <w:rPr>
          <w:rFonts w:ascii="Times New Roman" w:eastAsia="Times New Roman" w:hAnsi="Times New Roman" w:cs="Times New Roman"/>
          <w:sz w:val="24"/>
          <w:szCs w:val="24"/>
          <w:lang w:eastAsia="ru-RU"/>
        </w:rPr>
        <w:t>61.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6B7E8B" w:rsidRPr="006B7E8B" w:rsidRDefault="006B7E8B" w:rsidP="006B7E8B">
      <w:pPr>
        <w:widowControl w:val="0"/>
        <w:autoSpaceDE w:val="0"/>
        <w:autoSpaceDN w:val="0"/>
        <w:adjustRightInd w:val="0"/>
        <w:spacing w:after="0" w:line="240" w:lineRule="auto"/>
        <w:jc w:val="both"/>
        <w:rPr>
          <w:rFonts w:ascii="Arial" w:eastAsia="Times New Roman" w:hAnsi="Arial" w:cs="Times New Roman"/>
          <w:b/>
          <w:bCs/>
          <w:sz w:val="24"/>
          <w:szCs w:val="24"/>
          <w:lang w:eastAsia="ru-RU"/>
        </w:rPr>
      </w:pPr>
    </w:p>
    <w:p w:rsidR="006B7E8B" w:rsidRPr="006B7E8B" w:rsidRDefault="006B7E8B" w:rsidP="006B7E8B">
      <w:pPr>
        <w:widowControl w:val="0"/>
        <w:autoSpaceDE w:val="0"/>
        <w:autoSpaceDN w:val="0"/>
        <w:adjustRightInd w:val="0"/>
        <w:spacing w:after="0" w:line="240" w:lineRule="auto"/>
        <w:jc w:val="both"/>
        <w:rPr>
          <w:rFonts w:ascii="Arial" w:eastAsia="Times New Roman" w:hAnsi="Arial" w:cs="Times New Roman"/>
          <w:b/>
          <w:bCs/>
          <w:sz w:val="24"/>
          <w:szCs w:val="24"/>
          <w:lang w:eastAsia="ru-RU"/>
        </w:rPr>
      </w:pPr>
    </w:p>
    <w:p w:rsidR="006B7E8B" w:rsidRPr="006B7E8B" w:rsidRDefault="006B7E8B" w:rsidP="006B7E8B">
      <w:pPr>
        <w:widowControl w:val="0"/>
        <w:autoSpaceDE w:val="0"/>
        <w:autoSpaceDN w:val="0"/>
        <w:adjustRightInd w:val="0"/>
        <w:spacing w:after="0" w:line="240" w:lineRule="auto"/>
        <w:jc w:val="both"/>
        <w:rPr>
          <w:rFonts w:ascii="Arial" w:eastAsia="Times New Roman" w:hAnsi="Arial" w:cs="Times New Roman"/>
          <w:b/>
          <w:bCs/>
          <w:sz w:val="24"/>
          <w:szCs w:val="24"/>
          <w:lang w:eastAsia="ru-RU"/>
        </w:rPr>
      </w:pPr>
    </w:p>
    <w:p w:rsidR="006B7E8B" w:rsidRPr="006B7E8B" w:rsidRDefault="006B7E8B" w:rsidP="006B7E8B">
      <w:pPr>
        <w:widowControl w:val="0"/>
        <w:autoSpaceDE w:val="0"/>
        <w:autoSpaceDN w:val="0"/>
        <w:adjustRightInd w:val="0"/>
        <w:spacing w:after="0" w:line="240" w:lineRule="auto"/>
        <w:jc w:val="both"/>
        <w:rPr>
          <w:rFonts w:ascii="Arial" w:eastAsia="Times New Roman" w:hAnsi="Arial" w:cs="Times New Roman"/>
          <w:b/>
          <w:bCs/>
          <w:sz w:val="24"/>
          <w:szCs w:val="24"/>
          <w:lang w:eastAsia="ru-RU"/>
        </w:rPr>
      </w:pPr>
    </w:p>
    <w:p w:rsidR="006B7E8B" w:rsidRPr="006B7E8B" w:rsidRDefault="006B7E8B" w:rsidP="006B7E8B">
      <w:pPr>
        <w:widowControl w:val="0"/>
        <w:autoSpaceDE w:val="0"/>
        <w:autoSpaceDN w:val="0"/>
        <w:adjustRightInd w:val="0"/>
        <w:spacing w:after="0" w:line="240" w:lineRule="auto"/>
        <w:jc w:val="both"/>
        <w:rPr>
          <w:rFonts w:ascii="Arial" w:eastAsia="Times New Roman" w:hAnsi="Arial" w:cs="Times New Roman"/>
          <w:b/>
          <w:bCs/>
          <w:sz w:val="24"/>
          <w:szCs w:val="24"/>
          <w:lang w:eastAsia="ru-RU"/>
        </w:rPr>
      </w:pPr>
    </w:p>
    <w:p w:rsidR="006B7E8B" w:rsidRPr="006B7E8B" w:rsidRDefault="006B7E8B" w:rsidP="006B7E8B">
      <w:pPr>
        <w:widowControl w:val="0"/>
        <w:autoSpaceDE w:val="0"/>
        <w:autoSpaceDN w:val="0"/>
        <w:adjustRightInd w:val="0"/>
        <w:spacing w:after="0" w:line="240" w:lineRule="auto"/>
        <w:jc w:val="both"/>
        <w:rPr>
          <w:rFonts w:ascii="Arial" w:eastAsia="Times New Roman" w:hAnsi="Arial" w:cs="Times New Roman"/>
          <w:b/>
          <w:bCs/>
          <w:sz w:val="24"/>
          <w:szCs w:val="24"/>
          <w:lang w:eastAsia="ru-RU"/>
        </w:rPr>
      </w:pPr>
    </w:p>
    <w:p w:rsidR="006B7E8B" w:rsidRPr="006B7E8B" w:rsidRDefault="006B7E8B" w:rsidP="006B7E8B">
      <w:pPr>
        <w:widowControl w:val="0"/>
        <w:autoSpaceDE w:val="0"/>
        <w:autoSpaceDN w:val="0"/>
        <w:adjustRightInd w:val="0"/>
        <w:spacing w:after="0" w:line="240" w:lineRule="auto"/>
        <w:jc w:val="both"/>
        <w:rPr>
          <w:rFonts w:ascii="Arial" w:eastAsia="Times New Roman" w:hAnsi="Arial" w:cs="Times New Roman"/>
          <w:b/>
          <w:bCs/>
          <w:sz w:val="24"/>
          <w:szCs w:val="24"/>
          <w:lang w:eastAsia="ru-RU"/>
        </w:rPr>
      </w:pPr>
    </w:p>
    <w:p w:rsidR="006B7E8B" w:rsidRPr="006B7E8B" w:rsidRDefault="006B7E8B" w:rsidP="006B7E8B">
      <w:pPr>
        <w:widowControl w:val="0"/>
        <w:autoSpaceDE w:val="0"/>
        <w:autoSpaceDN w:val="0"/>
        <w:adjustRightInd w:val="0"/>
        <w:spacing w:after="0" w:line="240" w:lineRule="auto"/>
        <w:jc w:val="both"/>
        <w:rPr>
          <w:rFonts w:ascii="Arial" w:eastAsia="Times New Roman" w:hAnsi="Arial" w:cs="Times New Roman"/>
          <w:b/>
          <w:bCs/>
          <w:sz w:val="24"/>
          <w:szCs w:val="24"/>
          <w:lang w:eastAsia="ru-RU"/>
        </w:rPr>
      </w:pPr>
    </w:p>
    <w:p w:rsidR="006B7E8B" w:rsidRPr="006B7E8B" w:rsidRDefault="006B7E8B" w:rsidP="006B7E8B">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p>
    <w:p w:rsidR="006B7E8B" w:rsidRPr="006B7E8B" w:rsidRDefault="006B7E8B" w:rsidP="006B7E8B">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r w:rsidRPr="006B7E8B">
        <w:rPr>
          <w:rFonts w:ascii="Times New Roman" w:eastAsia="Times New Roman" w:hAnsi="Times New Roman" w:cs="Times New Roman"/>
          <w:b/>
          <w:bCs/>
          <w:sz w:val="24"/>
          <w:szCs w:val="24"/>
          <w:lang w:eastAsia="ru-RU"/>
        </w:rPr>
        <w:lastRenderedPageBreak/>
        <w:t xml:space="preserve">Приложение 1 </w:t>
      </w:r>
    </w:p>
    <w:p w:rsidR="006B7E8B" w:rsidRPr="006B7E8B" w:rsidRDefault="006B7E8B" w:rsidP="006B7E8B">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r w:rsidRPr="006B7E8B">
        <w:rPr>
          <w:rFonts w:ascii="Times New Roman" w:eastAsia="Times New Roman" w:hAnsi="Times New Roman" w:cs="Times New Roman"/>
          <w:b/>
          <w:bCs/>
          <w:sz w:val="24"/>
          <w:szCs w:val="24"/>
          <w:lang w:eastAsia="ru-RU"/>
        </w:rPr>
        <w:t>к Административному регламенту</w:t>
      </w:r>
    </w:p>
    <w:p w:rsidR="006B7E8B" w:rsidRPr="006B7E8B" w:rsidRDefault="006B7E8B" w:rsidP="006B7E8B">
      <w:pPr>
        <w:widowControl w:val="0"/>
        <w:autoSpaceDE w:val="0"/>
        <w:autoSpaceDN w:val="0"/>
        <w:adjustRightInd w:val="0"/>
        <w:spacing w:after="0" w:line="240" w:lineRule="auto"/>
        <w:ind w:firstLine="698"/>
        <w:jc w:val="right"/>
        <w:rPr>
          <w:rFonts w:ascii="Arial" w:eastAsia="Times New Roman" w:hAnsi="Arial" w:cs="Times New Roman"/>
          <w:b/>
          <w:bCs/>
          <w:sz w:val="24"/>
          <w:szCs w:val="24"/>
          <w:lang w:eastAsia="ru-RU"/>
        </w:rPr>
      </w:pPr>
    </w:p>
    <w:p w:rsidR="006B7E8B" w:rsidRPr="006B7E8B" w:rsidRDefault="006B7E8B" w:rsidP="006B7E8B">
      <w:pPr>
        <w:suppressAutoHyphens/>
        <w:autoSpaceDE w:val="0"/>
        <w:spacing w:after="0" w:line="240" w:lineRule="auto"/>
        <w:jc w:val="center"/>
        <w:rPr>
          <w:rFonts w:ascii="Times New Roman" w:eastAsia="Times New Roman" w:hAnsi="Times New Roman" w:cs="Times New Roman"/>
          <w:b/>
          <w:bCs/>
          <w:sz w:val="24"/>
          <w:szCs w:val="24"/>
          <w:lang w:eastAsia="ar-SA"/>
        </w:rPr>
      </w:pPr>
      <w:bookmarkStart w:id="60" w:name="sub_200"/>
      <w:bookmarkEnd w:id="59"/>
      <w:r w:rsidRPr="006B7E8B">
        <w:rPr>
          <w:rFonts w:ascii="Times New Roman" w:eastAsia="Times New Roman" w:hAnsi="Times New Roman" w:cs="Times New Roman"/>
          <w:b/>
          <w:bCs/>
          <w:sz w:val="24"/>
          <w:szCs w:val="24"/>
          <w:lang w:eastAsia="ar-SA"/>
        </w:rPr>
        <w:t>ФОРМА ЗАЯВЛЕНИЯ</w:t>
      </w:r>
    </w:p>
    <w:p w:rsidR="006B7E8B" w:rsidRPr="006B7E8B" w:rsidRDefault="006B7E8B" w:rsidP="006B7E8B">
      <w:pPr>
        <w:suppressAutoHyphens/>
        <w:autoSpaceDE w:val="0"/>
        <w:spacing w:after="0" w:line="240" w:lineRule="auto"/>
        <w:jc w:val="center"/>
        <w:rPr>
          <w:rFonts w:ascii="Times New Roman" w:eastAsia="Times New Roman" w:hAnsi="Times New Roman" w:cs="Times New Roman"/>
          <w:b/>
          <w:bCs/>
          <w:sz w:val="24"/>
          <w:szCs w:val="24"/>
          <w:lang w:eastAsia="ar-SA"/>
        </w:rPr>
      </w:pPr>
      <w:r w:rsidRPr="006B7E8B">
        <w:rPr>
          <w:rFonts w:ascii="Times New Roman" w:eastAsia="Times New Roman" w:hAnsi="Times New Roman" w:cs="Times New Roman"/>
          <w:b/>
          <w:bCs/>
          <w:sz w:val="24"/>
          <w:szCs w:val="24"/>
          <w:lang w:eastAsia="ar-SA"/>
        </w:rPr>
        <w:t>О ПРИСВОЕНИИ (</w:t>
      </w:r>
      <w:r w:rsidRPr="006B7E8B">
        <w:rPr>
          <w:rFonts w:ascii="Times New Roman" w:eastAsia="Times New Roman" w:hAnsi="Times New Roman" w:cs="Times New Roman"/>
          <w:b/>
          <w:bCs/>
          <w:sz w:val="24"/>
          <w:szCs w:val="24"/>
          <w:lang w:eastAsia="ar-SA"/>
        </w:rPr>
        <w:tab/>
        <w:t xml:space="preserve">ИЗМЕНЕНИИ) ОБЪЕКТУ АДРЕСАЦИИ АДРЕСА ИЛИ </w:t>
      </w:r>
      <w:proofErr w:type="gramStart"/>
      <w:r w:rsidRPr="006B7E8B">
        <w:rPr>
          <w:rFonts w:ascii="Times New Roman" w:eastAsia="Times New Roman" w:hAnsi="Times New Roman" w:cs="Times New Roman"/>
          <w:b/>
          <w:bCs/>
          <w:sz w:val="24"/>
          <w:szCs w:val="24"/>
          <w:lang w:eastAsia="ar-SA"/>
        </w:rPr>
        <w:t>АННУЛИРОВАНИИ  ЕГО</w:t>
      </w:r>
      <w:proofErr w:type="gramEnd"/>
      <w:r w:rsidRPr="006B7E8B">
        <w:rPr>
          <w:rFonts w:ascii="Times New Roman" w:eastAsia="Times New Roman" w:hAnsi="Times New Roman" w:cs="Times New Roman"/>
          <w:b/>
          <w:bCs/>
          <w:sz w:val="24"/>
          <w:szCs w:val="24"/>
          <w:lang w:eastAsia="ar-SA"/>
        </w:rPr>
        <w:t xml:space="preserve"> АДРЕСА</w:t>
      </w:r>
    </w:p>
    <w:p w:rsidR="006B7E8B" w:rsidRPr="006B7E8B" w:rsidRDefault="006B7E8B" w:rsidP="006B7E8B">
      <w:pPr>
        <w:suppressAutoHyphens/>
        <w:autoSpaceDE w:val="0"/>
        <w:spacing w:after="0" w:line="240" w:lineRule="auto"/>
        <w:jc w:val="center"/>
        <w:rPr>
          <w:rFonts w:ascii="Times New Roman" w:eastAsia="Times New Roman" w:hAnsi="Times New Roman" w:cs="Times New Roman"/>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50"/>
        <w:gridCol w:w="437"/>
        <w:gridCol w:w="2503"/>
        <w:gridCol w:w="420"/>
        <w:gridCol w:w="504"/>
        <w:gridCol w:w="532"/>
        <w:gridCol w:w="1370"/>
        <w:gridCol w:w="346"/>
        <w:gridCol w:w="435"/>
        <w:gridCol w:w="550"/>
        <w:gridCol w:w="1992"/>
      </w:tblGrid>
      <w:tr w:rsidR="006B7E8B" w:rsidRPr="006B7E8B" w:rsidTr="0022471F">
        <w:tc>
          <w:tcPr>
            <w:tcW w:w="6316"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133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r w:rsidRPr="006B7E8B">
              <w:rPr>
                <w:rFonts w:ascii="Times New Roman" w:eastAsia="Times New Roman" w:hAnsi="Times New Roman" w:cs="Times New Roman"/>
                <w:sz w:val="24"/>
                <w:szCs w:val="24"/>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r w:rsidRPr="006B7E8B">
              <w:rPr>
                <w:rFonts w:ascii="Times New Roman" w:eastAsia="Times New Roman" w:hAnsi="Times New Roman" w:cs="Times New Roman"/>
                <w:sz w:val="24"/>
                <w:szCs w:val="24"/>
                <w:lang w:eastAsia="ar-SA"/>
              </w:rPr>
              <w:t>Всего листов ___</w:t>
            </w:r>
          </w:p>
        </w:tc>
      </w:tr>
      <w:tr w:rsidR="006B7E8B" w:rsidRPr="006B7E8B" w:rsidTr="0022471F">
        <w:tc>
          <w:tcPr>
            <w:tcW w:w="9639" w:type="dxa"/>
            <w:gridSpan w:val="11"/>
            <w:tcBorders>
              <w:top w:val="single" w:sz="4" w:space="0" w:color="auto"/>
              <w:bottom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jc w:val="center"/>
              <w:rPr>
                <w:rFonts w:ascii="Times New Roman" w:eastAsia="Times New Roman" w:hAnsi="Times New Roman" w:cs="Times New Roman"/>
                <w:sz w:val="24"/>
                <w:szCs w:val="24"/>
                <w:lang w:eastAsia="ar-SA"/>
              </w:rPr>
            </w:pPr>
          </w:p>
        </w:tc>
      </w:tr>
      <w:tr w:rsidR="006B7E8B" w:rsidRPr="006B7E8B" w:rsidTr="0022471F">
        <w:trPr>
          <w:trHeight w:val="227"/>
        </w:trPr>
        <w:tc>
          <w:tcPr>
            <w:tcW w:w="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r w:rsidRPr="006B7E8B">
              <w:rPr>
                <w:rFonts w:ascii="Times New Roman" w:eastAsia="Times New Roman" w:hAnsi="Times New Roman" w:cs="Times New Roman"/>
                <w:sz w:val="24"/>
                <w:szCs w:val="24"/>
                <w:lang w:eastAsia="ar-SA"/>
              </w:rPr>
              <w:t>1</w:t>
            </w:r>
          </w:p>
        </w:tc>
        <w:tc>
          <w:tcPr>
            <w:tcW w:w="386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jc w:val="center"/>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Заявление</w:t>
            </w:r>
          </w:p>
        </w:tc>
        <w:tc>
          <w:tcPr>
            <w:tcW w:w="5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r w:rsidRPr="006B7E8B">
              <w:rPr>
                <w:rFonts w:ascii="Times New Roman" w:eastAsia="Times New Roman" w:hAnsi="Times New Roman" w:cs="Times New Roman"/>
                <w:sz w:val="24"/>
                <w:szCs w:val="24"/>
                <w:lang w:eastAsia="ar-SA"/>
              </w:rPr>
              <w:t>2</w:t>
            </w:r>
          </w:p>
        </w:tc>
        <w:tc>
          <w:tcPr>
            <w:tcW w:w="4693" w:type="dxa"/>
            <w:gridSpan w:val="5"/>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Заявление принято</w:t>
            </w: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регистрационный номер _______________</w:t>
            </w: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количество листов заявления ___________</w:t>
            </w: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количество прилагаемых документов ____,</w:t>
            </w: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в том числе оригиналов ___, копий ____, количество листов в оригиналах ____, копиях ____</w:t>
            </w: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ФИО должностного лица ________________</w:t>
            </w: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подпись должностного лица ____________</w:t>
            </w:r>
          </w:p>
        </w:tc>
      </w:tr>
      <w:tr w:rsidR="006B7E8B" w:rsidRPr="006B7E8B" w:rsidTr="0022471F">
        <w:trPr>
          <w:trHeight w:val="276"/>
        </w:trPr>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в</w:t>
            </w:r>
          </w:p>
          <w:p w:rsidR="006B7E8B" w:rsidRPr="006B7E8B" w:rsidRDefault="006B7E8B" w:rsidP="006B7E8B">
            <w:pPr>
              <w:suppressAutoHyphens/>
              <w:autoSpaceDE w:val="0"/>
              <w:spacing w:after="0" w:line="240" w:lineRule="auto"/>
              <w:jc w:val="center"/>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w:t>
            </w:r>
          </w:p>
          <w:p w:rsidR="006B7E8B" w:rsidRPr="006B7E8B" w:rsidRDefault="006B7E8B" w:rsidP="006B7E8B">
            <w:pPr>
              <w:suppressAutoHyphens/>
              <w:autoSpaceDE w:val="0"/>
              <w:spacing w:after="0" w:line="240" w:lineRule="auto"/>
              <w:jc w:val="center"/>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(наименование органа местного самоуправления, органа</w:t>
            </w:r>
          </w:p>
          <w:p w:rsidR="006B7E8B" w:rsidRPr="006B7E8B" w:rsidRDefault="006B7E8B" w:rsidP="006B7E8B">
            <w:pPr>
              <w:suppressAutoHyphens/>
              <w:autoSpaceDE w:val="0"/>
              <w:spacing w:after="0" w:line="240" w:lineRule="auto"/>
              <w:jc w:val="center"/>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______________________________</w:t>
            </w:r>
          </w:p>
          <w:p w:rsidR="006B7E8B" w:rsidRPr="006B7E8B" w:rsidRDefault="006B7E8B" w:rsidP="006B7E8B">
            <w:pPr>
              <w:suppressAutoHyphens/>
              <w:autoSpaceDE w:val="0"/>
              <w:spacing w:after="0" w:line="240" w:lineRule="auto"/>
              <w:jc w:val="center"/>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государственной власти субъекта Российской Федерации - городов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 на присвоение объектам адресации адресов)</w:t>
            </w:r>
          </w:p>
        </w:tc>
        <w:tc>
          <w:tcPr>
            <w:tcW w:w="5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693" w:type="dxa"/>
            <w:gridSpan w:val="5"/>
            <w:vMerge/>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rPr>
          <w:trHeight w:val="227"/>
        </w:trPr>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5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693" w:type="dxa"/>
            <w:gridSpan w:val="5"/>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дата "__" ____________ ____ г.</w:t>
            </w:r>
          </w:p>
        </w:tc>
      </w:tr>
      <w:tr w:rsidR="006B7E8B" w:rsidRPr="006B7E8B" w:rsidTr="0022471F">
        <w:tc>
          <w:tcPr>
            <w:tcW w:w="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3.1</w:t>
            </w: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Прошу в отношении объекта адресации:</w:t>
            </w:r>
          </w:p>
        </w:tc>
      </w:tr>
      <w:tr w:rsidR="006B7E8B" w:rsidRPr="006B7E8B" w:rsidTr="0022471F">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Вид:</w:t>
            </w:r>
          </w:p>
        </w:tc>
      </w:tr>
      <w:tr w:rsidR="006B7E8B" w:rsidRPr="006B7E8B" w:rsidTr="0022471F">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37" w:type="dxa"/>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503" w:type="dxa"/>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Земельный участок</w:t>
            </w:r>
          </w:p>
        </w:tc>
        <w:tc>
          <w:tcPr>
            <w:tcW w:w="420" w:type="dxa"/>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752"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Сооружение</w:t>
            </w:r>
          </w:p>
        </w:tc>
        <w:tc>
          <w:tcPr>
            <w:tcW w:w="43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542"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Объект незавершенного строительства</w:t>
            </w:r>
          </w:p>
        </w:tc>
      </w:tr>
      <w:tr w:rsidR="006B7E8B" w:rsidRPr="006B7E8B" w:rsidTr="0022471F">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37" w:type="dxa"/>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503" w:type="dxa"/>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20" w:type="dxa"/>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752"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37" w:type="dxa"/>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503" w:type="dxa"/>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Здание</w:t>
            </w:r>
          </w:p>
        </w:tc>
        <w:tc>
          <w:tcPr>
            <w:tcW w:w="420" w:type="dxa"/>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752"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Помещение</w:t>
            </w: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37" w:type="dxa"/>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503" w:type="dxa"/>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20" w:type="dxa"/>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752"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0"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3.2</w:t>
            </w: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Присвоить адрес</w:t>
            </w:r>
          </w:p>
        </w:tc>
      </w:tr>
      <w:tr w:rsidR="006B7E8B" w:rsidRPr="006B7E8B"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В связи с:</w:t>
            </w:r>
          </w:p>
        </w:tc>
      </w:tr>
      <w:tr w:rsidR="006B7E8B" w:rsidRPr="006B7E8B"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8652"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Образованием земельного участка(</w:t>
            </w:r>
            <w:proofErr w:type="spellStart"/>
            <w:r w:rsidRPr="006B7E8B">
              <w:rPr>
                <w:rFonts w:ascii="Times New Roman" w:eastAsia="Times New Roman" w:hAnsi="Times New Roman" w:cs="Times New Roman"/>
                <w:sz w:val="20"/>
                <w:szCs w:val="20"/>
                <w:lang w:eastAsia="ar-SA"/>
              </w:rPr>
              <w:t>ов</w:t>
            </w:r>
            <w:proofErr w:type="spellEnd"/>
            <w:r w:rsidRPr="006B7E8B">
              <w:rPr>
                <w:rFonts w:ascii="Times New Roman" w:eastAsia="Times New Roman" w:hAnsi="Times New Roman" w:cs="Times New Roman"/>
                <w:sz w:val="20"/>
                <w:szCs w:val="20"/>
                <w:lang w:eastAsia="ar-SA"/>
              </w:rPr>
              <w:t>) из земель, находящихся в государственной или муниципальной собственности</w:t>
            </w:r>
          </w:p>
        </w:tc>
      </w:tr>
      <w:tr w:rsidR="006B7E8B" w:rsidRPr="006B7E8B"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Количество образуемых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Дополнительная информация:</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Образованием земельного участка(</w:t>
            </w:r>
            <w:proofErr w:type="spellStart"/>
            <w:r w:rsidRPr="006B7E8B">
              <w:rPr>
                <w:rFonts w:ascii="Times New Roman" w:eastAsia="Times New Roman" w:hAnsi="Times New Roman" w:cs="Times New Roman"/>
                <w:sz w:val="20"/>
                <w:szCs w:val="20"/>
                <w:lang w:eastAsia="ar-SA"/>
              </w:rPr>
              <w:t>ов</w:t>
            </w:r>
            <w:proofErr w:type="spellEnd"/>
            <w:r w:rsidRPr="006B7E8B">
              <w:rPr>
                <w:rFonts w:ascii="Times New Roman" w:eastAsia="Times New Roman" w:hAnsi="Times New Roman" w:cs="Times New Roman"/>
                <w:sz w:val="20"/>
                <w:szCs w:val="20"/>
                <w:lang w:eastAsia="ar-SA"/>
              </w:rPr>
              <w:t>) путем раздела земельного участка</w:t>
            </w:r>
          </w:p>
        </w:tc>
      </w:tr>
      <w:tr w:rsidR="006B7E8B" w:rsidRPr="006B7E8B"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Количество образуемых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Кадастровый номер земельного участка, раздел которого осуществляется</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Адрес земельного участка, раздел которого осуществляется</w:t>
            </w:r>
          </w:p>
        </w:tc>
      </w:tr>
      <w:tr w:rsidR="006B7E8B" w:rsidRPr="006B7E8B"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lang w:eastAsia="ar-SA"/>
              </w:rPr>
            </w:pPr>
          </w:p>
        </w:tc>
      </w:tr>
      <w:tr w:rsidR="006B7E8B" w:rsidRPr="006B7E8B"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lang w:eastAsia="ar-SA"/>
              </w:rPr>
            </w:pPr>
          </w:p>
        </w:tc>
      </w:tr>
      <w:tr w:rsidR="006B7E8B" w:rsidRPr="006B7E8B"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8652"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Образованием земельного участка путем объединения земельных участков</w:t>
            </w:r>
          </w:p>
        </w:tc>
      </w:tr>
      <w:tr w:rsidR="006B7E8B" w:rsidRPr="006B7E8B"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Количество объединяемых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 xml:space="preserve">Кадастровый номер объединяемого земельного участка </w:t>
            </w:r>
            <w:hyperlink w:anchor="Par524" w:history="1">
              <w:r w:rsidRPr="006B7E8B">
                <w:rPr>
                  <w:rFonts w:ascii="Times New Roman" w:eastAsia="Times New Roman" w:hAnsi="Times New Roman" w:cs="Times New Roman"/>
                  <w:sz w:val="20"/>
                  <w:szCs w:val="20"/>
                  <w:u w:val="single"/>
                  <w:lang w:eastAsia="ar-SA"/>
                </w:rPr>
                <w:t>&lt;1&gt;</w:t>
              </w:r>
            </w:hyperlink>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 xml:space="preserve">Адрес объединяемого земельного участка </w:t>
            </w:r>
            <w:hyperlink w:anchor="Par524" w:history="1">
              <w:r w:rsidRPr="006B7E8B">
                <w:rPr>
                  <w:rFonts w:ascii="Times New Roman" w:eastAsia="Times New Roman" w:hAnsi="Times New Roman" w:cs="Times New Roman"/>
                  <w:sz w:val="20"/>
                  <w:szCs w:val="20"/>
                  <w:u w:val="single"/>
                  <w:lang w:eastAsia="ar-SA"/>
                </w:rPr>
                <w:t>&lt;1&gt;</w:t>
              </w:r>
            </w:hyperlink>
          </w:p>
        </w:tc>
      </w:tr>
      <w:tr w:rsidR="006B7E8B" w:rsidRPr="006B7E8B"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r>
      <w:tr w:rsidR="006B7E8B" w:rsidRPr="006B7E8B"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r>
    </w:tbl>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22"/>
        <w:gridCol w:w="434"/>
        <w:gridCol w:w="3416"/>
        <w:gridCol w:w="1944"/>
        <w:gridCol w:w="1331"/>
        <w:gridCol w:w="1992"/>
      </w:tblGrid>
      <w:tr w:rsidR="006B7E8B" w:rsidRPr="006B7E8B" w:rsidTr="0022471F">
        <w:tc>
          <w:tcPr>
            <w:tcW w:w="631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Всего листов ___</w:t>
            </w:r>
          </w:p>
        </w:tc>
      </w:tr>
      <w:tr w:rsidR="006B7E8B" w:rsidRPr="006B7E8B" w:rsidTr="0022471F">
        <w:tc>
          <w:tcPr>
            <w:tcW w:w="9639" w:type="dxa"/>
            <w:gridSpan w:val="6"/>
            <w:tcBorders>
              <w:top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r>
      <w:tr w:rsidR="006B7E8B" w:rsidRPr="006B7E8B" w:rsidTr="0022471F">
        <w:tc>
          <w:tcPr>
            <w:tcW w:w="522" w:type="dxa"/>
            <w:vMerge w:val="restart"/>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Образованием земельного участка(</w:t>
            </w:r>
            <w:proofErr w:type="spellStart"/>
            <w:r w:rsidRPr="006B7E8B">
              <w:rPr>
                <w:rFonts w:ascii="Times New Roman" w:eastAsia="Times New Roman" w:hAnsi="Times New Roman" w:cs="Times New Roman"/>
                <w:sz w:val="20"/>
                <w:szCs w:val="20"/>
                <w:lang w:eastAsia="ar-SA"/>
              </w:rPr>
              <w:t>ов</w:t>
            </w:r>
            <w:proofErr w:type="spellEnd"/>
            <w:r w:rsidRPr="006B7E8B">
              <w:rPr>
                <w:rFonts w:ascii="Times New Roman" w:eastAsia="Times New Roman" w:hAnsi="Times New Roman" w:cs="Times New Roman"/>
                <w:sz w:val="20"/>
                <w:szCs w:val="20"/>
                <w:lang w:eastAsia="ar-SA"/>
              </w:rPr>
              <w:t>) путем выдела из земельного участка</w:t>
            </w:r>
          </w:p>
        </w:tc>
      </w:tr>
      <w:tr w:rsidR="006B7E8B" w:rsidRPr="006B7E8B" w:rsidTr="0022471F">
        <w:tc>
          <w:tcPr>
            <w:tcW w:w="522"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Количество образуемых земельных участков (за исключением земельного участка, из которого осуществляется выдел)</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22"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Кадастровый номер земельного участка, из которого осуществляется выдел</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Адрес земельного участка, из которого осуществляется выдел</w:t>
            </w:r>
          </w:p>
        </w:tc>
      </w:tr>
      <w:tr w:rsidR="006B7E8B" w:rsidRPr="006B7E8B" w:rsidTr="0022471F">
        <w:tc>
          <w:tcPr>
            <w:tcW w:w="522"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22"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22"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Образованием земельного участка(</w:t>
            </w:r>
            <w:proofErr w:type="spellStart"/>
            <w:r w:rsidRPr="006B7E8B">
              <w:rPr>
                <w:rFonts w:ascii="Times New Roman" w:eastAsia="Times New Roman" w:hAnsi="Times New Roman" w:cs="Times New Roman"/>
                <w:sz w:val="20"/>
                <w:szCs w:val="20"/>
                <w:lang w:eastAsia="ar-SA"/>
              </w:rPr>
              <w:t>ов</w:t>
            </w:r>
            <w:proofErr w:type="spellEnd"/>
            <w:r w:rsidRPr="006B7E8B">
              <w:rPr>
                <w:rFonts w:ascii="Times New Roman" w:eastAsia="Times New Roman" w:hAnsi="Times New Roman" w:cs="Times New Roman"/>
                <w:sz w:val="20"/>
                <w:szCs w:val="20"/>
                <w:lang w:eastAsia="ar-SA"/>
              </w:rPr>
              <w:t>) путем перераспределения земельных участков</w:t>
            </w:r>
          </w:p>
        </w:tc>
      </w:tr>
      <w:tr w:rsidR="006B7E8B" w:rsidRPr="006B7E8B" w:rsidTr="0022471F">
        <w:tc>
          <w:tcPr>
            <w:tcW w:w="522"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Количество образуемых земельных участков</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Количество земельных участков, которые перераспределяются</w:t>
            </w:r>
          </w:p>
        </w:tc>
      </w:tr>
      <w:tr w:rsidR="006B7E8B" w:rsidRPr="006B7E8B" w:rsidTr="0022471F">
        <w:tc>
          <w:tcPr>
            <w:tcW w:w="522"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22"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 xml:space="preserve">Кадастровый номер земельного участка, который перераспределяется </w:t>
            </w:r>
            <w:hyperlink w:anchor="Par525" w:history="1">
              <w:r w:rsidRPr="006B7E8B">
                <w:rPr>
                  <w:rFonts w:ascii="Times New Roman" w:eastAsia="Times New Roman" w:hAnsi="Times New Roman" w:cs="Times New Roman"/>
                  <w:sz w:val="20"/>
                  <w:szCs w:val="20"/>
                  <w:u w:val="single"/>
                  <w:lang w:eastAsia="ar-SA"/>
                </w:rPr>
                <w:t>&lt;2&gt;</w:t>
              </w:r>
            </w:hyperlink>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 xml:space="preserve">Адрес земельного участка, который перераспределяется </w:t>
            </w:r>
            <w:hyperlink w:anchor="Par525" w:history="1">
              <w:r w:rsidRPr="006B7E8B">
                <w:rPr>
                  <w:rFonts w:ascii="Times New Roman" w:eastAsia="Times New Roman" w:hAnsi="Times New Roman" w:cs="Times New Roman"/>
                  <w:sz w:val="20"/>
                  <w:szCs w:val="20"/>
                  <w:u w:val="single"/>
                  <w:lang w:eastAsia="ar-SA"/>
                </w:rPr>
                <w:t>&lt;2&gt;</w:t>
              </w:r>
            </w:hyperlink>
          </w:p>
        </w:tc>
      </w:tr>
      <w:tr w:rsidR="006B7E8B" w:rsidRPr="006B7E8B" w:rsidTr="0022471F">
        <w:tc>
          <w:tcPr>
            <w:tcW w:w="522"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22"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22"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Строительством, реконструкцией здания, сооружения</w:t>
            </w:r>
          </w:p>
        </w:tc>
      </w:tr>
      <w:tr w:rsidR="006B7E8B" w:rsidRPr="006B7E8B" w:rsidTr="0022471F">
        <w:tc>
          <w:tcPr>
            <w:tcW w:w="522"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Наименование объекта строительства (реконструкции) в соответствии с проектной документацией</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22"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Кадастровый номер земельного участка, на котором осуществляется строительство (реконструкция)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Адрес земельного участка, на котором осуществляется строительство (реконструкция)</w:t>
            </w:r>
          </w:p>
        </w:tc>
      </w:tr>
      <w:tr w:rsidR="006B7E8B" w:rsidRPr="006B7E8B" w:rsidTr="0022471F">
        <w:tc>
          <w:tcPr>
            <w:tcW w:w="522"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22"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22"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6B7E8B" w:rsidRPr="006B7E8B" w:rsidTr="0022471F">
        <w:tc>
          <w:tcPr>
            <w:tcW w:w="522"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Тип здания, сооружения, объекта незавершенного строительства</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22"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22"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Кадастровый номер земельного участка, на котором осуществляется строительство (реконструкция)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Адрес земельного участка, на котором осуществляется строительство (реконструкция)</w:t>
            </w:r>
          </w:p>
        </w:tc>
      </w:tr>
      <w:tr w:rsidR="006B7E8B" w:rsidRPr="006B7E8B" w:rsidTr="0022471F">
        <w:tc>
          <w:tcPr>
            <w:tcW w:w="522"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22"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22"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Переводом жилого помещения в нежилое помещение и нежилого помещения в жилое помещение</w:t>
            </w:r>
          </w:p>
        </w:tc>
      </w:tr>
      <w:tr w:rsidR="006B7E8B" w:rsidRPr="006B7E8B" w:rsidTr="0022471F">
        <w:tc>
          <w:tcPr>
            <w:tcW w:w="522"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Кадастровый номер помещения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Адрес помещения</w:t>
            </w:r>
          </w:p>
        </w:tc>
      </w:tr>
      <w:tr w:rsidR="006B7E8B" w:rsidRPr="006B7E8B" w:rsidTr="0022471F">
        <w:tc>
          <w:tcPr>
            <w:tcW w:w="522"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22"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bl>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50"/>
        <w:gridCol w:w="426"/>
        <w:gridCol w:w="444"/>
        <w:gridCol w:w="2209"/>
        <w:gridCol w:w="615"/>
        <w:gridCol w:w="341"/>
        <w:gridCol w:w="303"/>
        <w:gridCol w:w="371"/>
        <w:gridCol w:w="1057"/>
        <w:gridCol w:w="337"/>
        <w:gridCol w:w="994"/>
        <w:gridCol w:w="550"/>
        <w:gridCol w:w="1442"/>
      </w:tblGrid>
      <w:tr w:rsidR="006B7E8B" w:rsidRPr="006B7E8B" w:rsidTr="0022471F">
        <w:tc>
          <w:tcPr>
            <w:tcW w:w="6316"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Всего листов ___</w:t>
            </w:r>
          </w:p>
        </w:tc>
      </w:tr>
      <w:tr w:rsidR="006B7E8B" w:rsidRPr="006B7E8B" w:rsidTr="0022471F">
        <w:tc>
          <w:tcPr>
            <w:tcW w:w="9639" w:type="dxa"/>
            <w:gridSpan w:val="13"/>
            <w:tcBorders>
              <w:top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0" w:type="dxa"/>
            <w:vMerge w:val="restart"/>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Образованием помещения(</w:t>
            </w:r>
            <w:proofErr w:type="spellStart"/>
            <w:r w:rsidRPr="006B7E8B">
              <w:rPr>
                <w:rFonts w:ascii="Times New Roman" w:eastAsia="Times New Roman" w:hAnsi="Times New Roman" w:cs="Times New Roman"/>
                <w:sz w:val="20"/>
                <w:szCs w:val="20"/>
                <w:lang w:eastAsia="ar-SA"/>
              </w:rPr>
              <w:t>ий</w:t>
            </w:r>
            <w:proofErr w:type="spellEnd"/>
            <w:r w:rsidRPr="006B7E8B">
              <w:rPr>
                <w:rFonts w:ascii="Times New Roman" w:eastAsia="Times New Roman" w:hAnsi="Times New Roman" w:cs="Times New Roman"/>
                <w:sz w:val="20"/>
                <w:szCs w:val="20"/>
                <w:lang w:eastAsia="ar-SA"/>
              </w:rPr>
              <w:t>) в здании, сооружении путем раздела здания, сооружения</w:t>
            </w:r>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2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316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Образование жилого помещения</w:t>
            </w:r>
          </w:p>
        </w:tc>
        <w:tc>
          <w:tcPr>
            <w:tcW w:w="361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Количество образуемых помещений</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2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316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Образование нежилого помещения</w:t>
            </w:r>
          </w:p>
        </w:tc>
        <w:tc>
          <w:tcPr>
            <w:tcW w:w="361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Количество образуемых помещений</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Кадастровый номер здания, сооружения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Адрес здания, сооружения</w:t>
            </w:r>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Образованием помещения(</w:t>
            </w:r>
            <w:proofErr w:type="spellStart"/>
            <w:r w:rsidRPr="006B7E8B">
              <w:rPr>
                <w:rFonts w:ascii="Times New Roman" w:eastAsia="Times New Roman" w:hAnsi="Times New Roman" w:cs="Times New Roman"/>
                <w:sz w:val="20"/>
                <w:szCs w:val="20"/>
                <w:lang w:eastAsia="ar-SA"/>
              </w:rPr>
              <w:t>ий</w:t>
            </w:r>
            <w:proofErr w:type="spellEnd"/>
            <w:r w:rsidRPr="006B7E8B">
              <w:rPr>
                <w:rFonts w:ascii="Times New Roman" w:eastAsia="Times New Roman" w:hAnsi="Times New Roman" w:cs="Times New Roman"/>
                <w:sz w:val="20"/>
                <w:szCs w:val="20"/>
                <w:lang w:eastAsia="ar-SA"/>
              </w:rPr>
              <w:t>) в здании, сооружении путем раздела помещения</w:t>
            </w:r>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079"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 xml:space="preserve">Назначение помещения (жилое (нежилое) помещение) </w:t>
            </w:r>
            <w:hyperlink w:anchor="Par526" w:history="1">
              <w:r w:rsidRPr="006B7E8B">
                <w:rPr>
                  <w:rFonts w:ascii="Times New Roman" w:eastAsia="Times New Roman" w:hAnsi="Times New Roman" w:cs="Times New Roman"/>
                  <w:sz w:val="20"/>
                  <w:szCs w:val="20"/>
                  <w:u w:val="single"/>
                  <w:lang w:eastAsia="ar-SA"/>
                </w:rPr>
                <w:t>&lt;3&gt;</w:t>
              </w:r>
            </w:hyperlink>
          </w:p>
        </w:tc>
        <w:tc>
          <w:tcPr>
            <w:tcW w:w="302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 xml:space="preserve">Вид помещения </w:t>
            </w:r>
            <w:hyperlink w:anchor="Par526" w:history="1">
              <w:r w:rsidRPr="006B7E8B">
                <w:rPr>
                  <w:rFonts w:ascii="Times New Roman" w:eastAsia="Times New Roman" w:hAnsi="Times New Roman" w:cs="Times New Roman"/>
                  <w:sz w:val="20"/>
                  <w:szCs w:val="20"/>
                  <w:u w:val="single"/>
                  <w:lang w:eastAsia="ar-SA"/>
                </w:rPr>
                <w:t>&lt;3&gt;</w:t>
              </w:r>
            </w:hyperlink>
          </w:p>
        </w:tc>
        <w:tc>
          <w:tcPr>
            <w:tcW w:w="298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 xml:space="preserve">Количество помещений </w:t>
            </w:r>
            <w:hyperlink w:anchor="Par526" w:history="1">
              <w:r w:rsidRPr="006B7E8B">
                <w:rPr>
                  <w:rFonts w:ascii="Times New Roman" w:eastAsia="Times New Roman" w:hAnsi="Times New Roman" w:cs="Times New Roman"/>
                  <w:sz w:val="20"/>
                  <w:szCs w:val="20"/>
                  <w:u w:val="single"/>
                  <w:lang w:eastAsia="ar-SA"/>
                </w:rPr>
                <w:t>&lt;3&gt;</w:t>
              </w:r>
            </w:hyperlink>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079"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302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98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Кадастровый номер помещения, раздел которого осуществляется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Адрес помещения, раздел которого осуществляется</w:t>
            </w:r>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Образованием помещения в здании, сооружении путем объединения помещений в здании, сооружении</w:t>
            </w:r>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346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Образование жилого помещения</w:t>
            </w:r>
          </w:p>
        </w:tc>
        <w:tc>
          <w:tcPr>
            <w:tcW w:w="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380"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Образование нежилого помещения</w:t>
            </w:r>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Количество объединяемых помещений</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 xml:space="preserve">Кадастровый номер объединяемого помещения </w:t>
            </w:r>
            <w:hyperlink w:anchor="Par527" w:history="1">
              <w:r w:rsidRPr="006B7E8B">
                <w:rPr>
                  <w:rFonts w:ascii="Times New Roman" w:eastAsia="Times New Roman" w:hAnsi="Times New Roman" w:cs="Times New Roman"/>
                  <w:sz w:val="20"/>
                  <w:szCs w:val="20"/>
                  <w:u w:val="single"/>
                  <w:lang w:eastAsia="ar-SA"/>
                </w:rPr>
                <w:t>&lt;4&gt;</w:t>
              </w:r>
            </w:hyperlink>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 xml:space="preserve">Адрес объединяемого помещения </w:t>
            </w:r>
            <w:hyperlink w:anchor="Par527" w:history="1">
              <w:r w:rsidRPr="006B7E8B">
                <w:rPr>
                  <w:rFonts w:ascii="Times New Roman" w:eastAsia="Times New Roman" w:hAnsi="Times New Roman" w:cs="Times New Roman"/>
                  <w:sz w:val="20"/>
                  <w:szCs w:val="20"/>
                  <w:u w:val="single"/>
                  <w:lang w:eastAsia="ar-SA"/>
                </w:rPr>
                <w:t>&lt;4&gt;</w:t>
              </w:r>
            </w:hyperlink>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Образованием помещения в здании, сооружении путем переустройства и (или) перепланировки мест общего пользования</w:t>
            </w:r>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346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Образование жилого помещения</w:t>
            </w:r>
          </w:p>
        </w:tc>
        <w:tc>
          <w:tcPr>
            <w:tcW w:w="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380"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Образование нежилого помещения</w:t>
            </w:r>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Количество образуемых помещений</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Кадастровый номер здания, сооружения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Адрес здания, сооружения</w:t>
            </w:r>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0"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0" w:type="dxa"/>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r>
    </w:tbl>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38"/>
        <w:gridCol w:w="432"/>
        <w:gridCol w:w="3255"/>
        <w:gridCol w:w="2091"/>
        <w:gridCol w:w="1331"/>
        <w:gridCol w:w="1992"/>
      </w:tblGrid>
      <w:tr w:rsidR="006B7E8B" w:rsidRPr="006B7E8B" w:rsidTr="0022471F">
        <w:tc>
          <w:tcPr>
            <w:tcW w:w="631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Всего листов ___</w:t>
            </w:r>
          </w:p>
        </w:tc>
      </w:tr>
      <w:tr w:rsidR="006B7E8B" w:rsidRPr="006B7E8B" w:rsidTr="0022471F">
        <w:tc>
          <w:tcPr>
            <w:tcW w:w="6316" w:type="dxa"/>
            <w:gridSpan w:val="4"/>
            <w:tcBorders>
              <w:top w:val="single" w:sz="4" w:space="0" w:color="auto"/>
              <w:bottom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tcBorders>
              <w:top w:val="single" w:sz="4" w:space="0" w:color="auto"/>
              <w:bottom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1992" w:type="dxa"/>
            <w:tcBorders>
              <w:top w:val="single" w:sz="4" w:space="0" w:color="auto"/>
              <w:bottom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3.3</w:t>
            </w:r>
          </w:p>
        </w:tc>
        <w:tc>
          <w:tcPr>
            <w:tcW w:w="910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Аннулировать адрес объекта адресации:</w:t>
            </w:r>
          </w:p>
        </w:tc>
      </w:tr>
      <w:tr w:rsidR="006B7E8B" w:rsidRPr="006B7E8B"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Наименование страны</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Наименование субъекта Российской Федерации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Наименование поселения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Наименование внутригородского района городского округа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Наименование населенного пункта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Наименование элемента планировочной структуры</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Наименование элемента улично-дорожной сети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Номер земельного участка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Тип и номер здания, сооружения или объекта незавершенного строительства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Тип и номер помещения, расположенного в здании или сооружении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Тип и номер помещения в пределах квартиры (в отношении коммунальных квартир)</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Дополнительная информация: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910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В связи с:</w:t>
            </w:r>
          </w:p>
        </w:tc>
      </w:tr>
      <w:tr w:rsidR="006B7E8B" w:rsidRPr="006B7E8B"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Прекращением существования объекта адресации</w:t>
            </w:r>
          </w:p>
        </w:tc>
      </w:tr>
      <w:tr w:rsidR="006B7E8B" w:rsidRPr="006B7E8B"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 xml:space="preserve">Отказом в осуществлении кадастрового учета объекта адресации по основаниям, указанным в </w:t>
            </w:r>
            <w:hyperlink r:id="rId32" w:history="1">
              <w:r w:rsidRPr="006B7E8B">
                <w:rPr>
                  <w:rFonts w:ascii="Times New Roman" w:eastAsia="Times New Roman" w:hAnsi="Times New Roman" w:cs="Times New Roman"/>
                  <w:sz w:val="20"/>
                  <w:szCs w:val="20"/>
                  <w:u w:val="single"/>
                  <w:lang w:eastAsia="ar-SA"/>
                </w:rPr>
                <w:t>пунктах 1</w:t>
              </w:r>
            </w:hyperlink>
            <w:r w:rsidRPr="006B7E8B">
              <w:rPr>
                <w:rFonts w:ascii="Times New Roman" w:eastAsia="Times New Roman" w:hAnsi="Times New Roman" w:cs="Times New Roman"/>
                <w:sz w:val="20"/>
                <w:szCs w:val="20"/>
                <w:lang w:eastAsia="ar-SA"/>
              </w:rPr>
              <w:t xml:space="preserve"> и </w:t>
            </w:r>
            <w:hyperlink r:id="rId33" w:history="1">
              <w:r w:rsidRPr="006B7E8B">
                <w:rPr>
                  <w:rFonts w:ascii="Times New Roman" w:eastAsia="Times New Roman" w:hAnsi="Times New Roman" w:cs="Times New Roman"/>
                  <w:sz w:val="20"/>
                  <w:szCs w:val="20"/>
                  <w:u w:val="single"/>
                  <w:lang w:eastAsia="ar-SA"/>
                </w:rPr>
                <w:t>3 части 2 статьи 27</w:t>
              </w:r>
            </w:hyperlink>
            <w:r w:rsidRPr="006B7E8B">
              <w:rPr>
                <w:rFonts w:ascii="Times New Roman" w:eastAsia="Times New Roman" w:hAnsi="Times New Roman" w:cs="Times New Roman"/>
                <w:sz w:val="20"/>
                <w:szCs w:val="20"/>
                <w:lang w:eastAsia="ar-SA"/>
              </w:rPr>
              <w:t xml:space="preserve"> Федерального закона от 24 июля 2007 года N 221-ФЗ "О государственном кадастре недвижимости" (Собрание законодательства Российской Федерации, 2007, N 31, ст. 4017; 2008, N 30, ст. 3597; 2009, N 52, ст. 6410; 2011, N 1, ст. 47; N 49, ст. 7061; N 50, ст. 7365; 2012, N 31, ст. 4322; 2013, N 30, ст. 4083; официальный интернет-портал правовой информации www.pravo.gov.ru, 23 декабря 2014 г.)</w:t>
            </w:r>
          </w:p>
        </w:tc>
      </w:tr>
      <w:tr w:rsidR="006B7E8B" w:rsidRPr="006B7E8B"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Присвоением объекту адресации нового адреса</w:t>
            </w:r>
          </w:p>
        </w:tc>
      </w:tr>
      <w:tr w:rsidR="006B7E8B" w:rsidRPr="006B7E8B"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687"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Дополнительная информация: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r>
      <w:tr w:rsidR="006B7E8B" w:rsidRPr="006B7E8B"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r>
    </w:tbl>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58"/>
        <w:gridCol w:w="448"/>
        <w:gridCol w:w="421"/>
        <w:gridCol w:w="419"/>
        <w:gridCol w:w="776"/>
        <w:gridCol w:w="1269"/>
        <w:gridCol w:w="150"/>
        <w:gridCol w:w="548"/>
        <w:gridCol w:w="356"/>
        <w:gridCol w:w="1012"/>
        <w:gridCol w:w="359"/>
        <w:gridCol w:w="469"/>
        <w:gridCol w:w="862"/>
        <w:gridCol w:w="550"/>
        <w:gridCol w:w="1442"/>
      </w:tblGrid>
      <w:tr w:rsidR="006B7E8B" w:rsidRPr="006B7E8B" w:rsidTr="0022471F">
        <w:tc>
          <w:tcPr>
            <w:tcW w:w="6316"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Всего листов ___</w:t>
            </w:r>
          </w:p>
        </w:tc>
      </w:tr>
      <w:tr w:rsidR="006B7E8B" w:rsidRPr="006B7E8B" w:rsidTr="0022471F">
        <w:tc>
          <w:tcPr>
            <w:tcW w:w="9639" w:type="dxa"/>
            <w:gridSpan w:val="15"/>
            <w:tcBorders>
              <w:top w:val="single" w:sz="4" w:space="0" w:color="auto"/>
              <w:bottom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4</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Собственник объекта адресации или лицо, обладающее иным вещным правом на объект адресации</w:t>
            </w:r>
          </w:p>
        </w:tc>
      </w:tr>
      <w:tr w:rsidR="006B7E8B" w:rsidRPr="006B7E8B" w:rsidTr="0022471F">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48" w:type="dxa"/>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физическое лицо:</w:t>
            </w:r>
          </w:p>
        </w:tc>
      </w:tr>
      <w:tr w:rsidR="006B7E8B" w:rsidRPr="006B7E8B" w:rsidTr="0022471F">
        <w:tc>
          <w:tcPr>
            <w:tcW w:w="558" w:type="dxa"/>
            <w:vMerge w:val="restart"/>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val="restart"/>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фамилия:</w:t>
            </w: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имя (полностью):</w:t>
            </w: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отчество (полностью) (при наличии):</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ИНН (при наличии):</w:t>
            </w:r>
          </w:p>
        </w:tc>
      </w:tr>
      <w:tr w:rsidR="006B7E8B" w:rsidRPr="006B7E8B" w:rsidTr="0022471F">
        <w:tc>
          <w:tcPr>
            <w:tcW w:w="55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документ, удостоверяющий личность:</w:t>
            </w: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вид:</w:t>
            </w: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серия:</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номер:</w:t>
            </w:r>
          </w:p>
        </w:tc>
      </w:tr>
      <w:tr w:rsidR="006B7E8B" w:rsidRPr="006B7E8B" w:rsidTr="0022471F">
        <w:tc>
          <w:tcPr>
            <w:tcW w:w="55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дата выдачи:</w:t>
            </w: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кем выдан:</w:t>
            </w:r>
          </w:p>
        </w:tc>
      </w:tr>
      <w:tr w:rsidR="006B7E8B" w:rsidRPr="006B7E8B" w:rsidTr="0022471F">
        <w:tc>
          <w:tcPr>
            <w:tcW w:w="55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"__" ______ ____ г.</w:t>
            </w: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почтовый адрес:</w:t>
            </w:r>
          </w:p>
        </w:tc>
        <w:tc>
          <w:tcPr>
            <w:tcW w:w="28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телефон для связи:</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адрес электронной почты (при наличии):</w:t>
            </w:r>
          </w:p>
        </w:tc>
      </w:tr>
      <w:tr w:rsidR="006B7E8B" w:rsidRPr="006B7E8B" w:rsidTr="0022471F">
        <w:tc>
          <w:tcPr>
            <w:tcW w:w="55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894"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894"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юридическое лицо, в том числе орган государственной власти, иной государственный орган, орган местного самоуправления:</w:t>
            </w:r>
          </w:p>
        </w:tc>
      </w:tr>
      <w:tr w:rsidR="006B7E8B" w:rsidRPr="006B7E8B" w:rsidTr="0022471F">
        <w:tc>
          <w:tcPr>
            <w:tcW w:w="558" w:type="dxa"/>
            <w:vMerge w:val="restart"/>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val="restart"/>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полное наименование:</w:t>
            </w:r>
          </w:p>
        </w:tc>
        <w:tc>
          <w:tcPr>
            <w:tcW w:w="5598"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598"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351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ИНН (для российского юридического лица):</w:t>
            </w: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КПП (для российского юридического лица):</w:t>
            </w:r>
          </w:p>
        </w:tc>
      </w:tr>
      <w:tr w:rsidR="006B7E8B" w:rsidRPr="006B7E8B" w:rsidTr="0022471F">
        <w:tc>
          <w:tcPr>
            <w:tcW w:w="55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351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страна регистрации (инкорпорации) (для иностранного юридического лица):</w:t>
            </w:r>
          </w:p>
        </w:tc>
        <w:tc>
          <w:tcPr>
            <w:tcW w:w="274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дата регистрации (для иностранного юридического лица):</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номер регистрации (для иностранного юридического лица):</w:t>
            </w:r>
          </w:p>
        </w:tc>
      </w:tr>
      <w:tr w:rsidR="006B7E8B" w:rsidRPr="006B7E8B" w:rsidTr="0022471F">
        <w:tc>
          <w:tcPr>
            <w:tcW w:w="55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74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"__" ________ ____ г.</w:t>
            </w: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74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почтовый адрес:</w:t>
            </w:r>
          </w:p>
        </w:tc>
        <w:tc>
          <w:tcPr>
            <w:tcW w:w="274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телефон для связи:</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адрес электронной почты (при наличии):</w:t>
            </w:r>
          </w:p>
        </w:tc>
      </w:tr>
      <w:tr w:rsidR="006B7E8B" w:rsidRPr="006B7E8B" w:rsidTr="0022471F">
        <w:tc>
          <w:tcPr>
            <w:tcW w:w="55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74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274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r>
      <w:tr w:rsidR="006B7E8B" w:rsidRPr="006B7E8B" w:rsidTr="0022471F">
        <w:tc>
          <w:tcPr>
            <w:tcW w:w="55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Вещное право на объект адресации:</w:t>
            </w:r>
          </w:p>
        </w:tc>
      </w:tr>
      <w:tr w:rsidR="006B7E8B" w:rsidRPr="006B7E8B" w:rsidTr="0022471F">
        <w:tc>
          <w:tcPr>
            <w:tcW w:w="558" w:type="dxa"/>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право собственности</w:t>
            </w:r>
          </w:p>
        </w:tc>
      </w:tr>
      <w:tr w:rsidR="006B7E8B" w:rsidRPr="006B7E8B" w:rsidTr="0022471F">
        <w:tc>
          <w:tcPr>
            <w:tcW w:w="558" w:type="dxa"/>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право хозяйственного ведения имуществом на объект адресации</w:t>
            </w:r>
          </w:p>
        </w:tc>
      </w:tr>
      <w:tr w:rsidR="006B7E8B" w:rsidRPr="006B7E8B" w:rsidTr="0022471F">
        <w:tc>
          <w:tcPr>
            <w:tcW w:w="558" w:type="dxa"/>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право оперативного управления имуществом на объект адресации</w:t>
            </w:r>
          </w:p>
        </w:tc>
      </w:tr>
      <w:tr w:rsidR="006B7E8B" w:rsidRPr="006B7E8B" w:rsidTr="0022471F">
        <w:tc>
          <w:tcPr>
            <w:tcW w:w="558" w:type="dxa"/>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право пожизненно наследуемого владения земельным участком</w:t>
            </w:r>
          </w:p>
        </w:tc>
      </w:tr>
      <w:tr w:rsidR="006B7E8B" w:rsidRPr="006B7E8B" w:rsidTr="0022471F">
        <w:tc>
          <w:tcPr>
            <w:tcW w:w="558" w:type="dxa"/>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право постоянного (бессрочного) пользования земельным участком</w:t>
            </w:r>
          </w:p>
        </w:tc>
      </w:tr>
      <w:tr w:rsidR="006B7E8B" w:rsidRPr="006B7E8B" w:rsidTr="0022471F">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r w:rsidRPr="006B7E8B">
              <w:rPr>
                <w:rFonts w:ascii="Times New Roman" w:eastAsia="Times New Roman" w:hAnsi="Times New Roman" w:cs="Times New Roman"/>
                <w:sz w:val="24"/>
                <w:szCs w:val="24"/>
                <w:lang w:eastAsia="ar-SA"/>
              </w:rPr>
              <w:t>5</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6B7E8B" w:rsidRPr="006B7E8B" w:rsidTr="0022471F">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Лично</w:t>
            </w:r>
          </w:p>
        </w:tc>
        <w:tc>
          <w:tcPr>
            <w:tcW w:w="3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В многофункциональном центре</w:t>
            </w:r>
          </w:p>
        </w:tc>
      </w:tr>
      <w:tr w:rsidR="006B7E8B" w:rsidRPr="006B7E8B" w:rsidTr="0022471F">
        <w:tc>
          <w:tcPr>
            <w:tcW w:w="558" w:type="dxa"/>
            <w:vMerge w:val="restart"/>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Почтовым отправлением по адресу:</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8" w:type="dxa"/>
            <w:vMerge/>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8" w:type="dxa"/>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6B7E8B" w:rsidRPr="006B7E8B" w:rsidTr="0022471F">
        <w:tc>
          <w:tcPr>
            <w:tcW w:w="558" w:type="dxa"/>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В личном кабинете федеральной информационной адресной системы</w:t>
            </w:r>
          </w:p>
        </w:tc>
      </w:tr>
      <w:tr w:rsidR="006B7E8B" w:rsidRPr="006B7E8B" w:rsidTr="0022471F">
        <w:tc>
          <w:tcPr>
            <w:tcW w:w="558"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На адрес электронной почты (для сообщения о получении заявления и документов)</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6</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Расписку в получении документов прошу:</w:t>
            </w:r>
          </w:p>
        </w:tc>
      </w:tr>
      <w:tr w:rsidR="006B7E8B" w:rsidRPr="006B7E8B" w:rsidTr="0022471F">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161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Выдать лично</w:t>
            </w:r>
          </w:p>
        </w:tc>
        <w:tc>
          <w:tcPr>
            <w:tcW w:w="7017"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Расписка получена: ___________________________________</w:t>
            </w: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lastRenderedPageBreak/>
              <w:t>(подпись заявителя)</w:t>
            </w:r>
          </w:p>
        </w:tc>
      </w:tr>
      <w:tr w:rsidR="006B7E8B" w:rsidRPr="006B7E8B" w:rsidTr="0022471F">
        <w:tc>
          <w:tcPr>
            <w:tcW w:w="558"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Направить почтовым отправлением по адресу:</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3583"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Не направлять</w:t>
            </w:r>
          </w:p>
        </w:tc>
      </w:tr>
    </w:tbl>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37"/>
        <w:gridCol w:w="432"/>
        <w:gridCol w:w="405"/>
        <w:gridCol w:w="2520"/>
        <w:gridCol w:w="164"/>
        <w:gridCol w:w="849"/>
        <w:gridCol w:w="450"/>
        <w:gridCol w:w="571"/>
        <w:gridCol w:w="388"/>
        <w:gridCol w:w="446"/>
        <w:gridCol w:w="885"/>
        <w:gridCol w:w="511"/>
        <w:gridCol w:w="1481"/>
      </w:tblGrid>
      <w:tr w:rsidR="006B7E8B" w:rsidRPr="006B7E8B" w:rsidTr="0022471F">
        <w:tc>
          <w:tcPr>
            <w:tcW w:w="6316"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Всего листов ___</w:t>
            </w:r>
          </w:p>
        </w:tc>
      </w:tr>
      <w:tr w:rsidR="006B7E8B" w:rsidRPr="006B7E8B" w:rsidTr="0022471F">
        <w:tc>
          <w:tcPr>
            <w:tcW w:w="9639" w:type="dxa"/>
            <w:gridSpan w:val="13"/>
            <w:tcBorders>
              <w:top w:val="single" w:sz="4" w:space="0" w:color="auto"/>
              <w:bottom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7</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Заявитель:</w:t>
            </w:r>
          </w:p>
        </w:tc>
      </w:tr>
      <w:tr w:rsidR="006B7E8B" w:rsidRPr="006B7E8B" w:rsidTr="0022471F">
        <w:tc>
          <w:tcPr>
            <w:tcW w:w="537" w:type="dxa"/>
            <w:vMerge/>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8670"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Собственник объекта адресации или лицо, обладающее иным вещным правом на объект адресации</w:t>
            </w:r>
          </w:p>
        </w:tc>
      </w:tr>
      <w:tr w:rsidR="006B7E8B" w:rsidRPr="006B7E8B" w:rsidTr="0022471F">
        <w:tc>
          <w:tcPr>
            <w:tcW w:w="537" w:type="dxa"/>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8670"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Представитель собственника объекта адресации или лица, обладающего иным вещным правом на объект адресации</w:t>
            </w:r>
          </w:p>
        </w:tc>
      </w:tr>
      <w:tr w:rsidR="006B7E8B" w:rsidRPr="006B7E8B" w:rsidTr="0022471F">
        <w:tc>
          <w:tcPr>
            <w:tcW w:w="537"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физическое лицо:</w:t>
            </w:r>
          </w:p>
        </w:tc>
      </w:tr>
      <w:tr w:rsidR="006B7E8B" w:rsidRPr="006B7E8B"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фамилия:</w:t>
            </w: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имя (полностью):</w:t>
            </w: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отчество (полностью) (при наличии):</w:t>
            </w: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ИНН (при наличии):</w:t>
            </w:r>
          </w:p>
        </w:tc>
      </w:tr>
      <w:tr w:rsidR="006B7E8B" w:rsidRPr="006B7E8B"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документ, удостоверяющий личность:</w:t>
            </w: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вид:</w:t>
            </w: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серия:</w:t>
            </w: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номер:</w:t>
            </w:r>
          </w:p>
        </w:tc>
      </w:tr>
      <w:tr w:rsidR="006B7E8B" w:rsidRPr="006B7E8B"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дата выдачи:</w:t>
            </w: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кем выдан:</w:t>
            </w:r>
          </w:p>
        </w:tc>
      </w:tr>
      <w:tr w:rsidR="006B7E8B" w:rsidRPr="006B7E8B"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"__" ______ ____ г.</w:t>
            </w: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почтовый адрес:</w:t>
            </w:r>
          </w:p>
        </w:tc>
        <w:tc>
          <w:tcPr>
            <w:tcW w:w="286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телефон для связи:</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адрес электронной почты (при наличии):</w:t>
            </w:r>
          </w:p>
        </w:tc>
      </w:tr>
      <w:tr w:rsidR="006B7E8B" w:rsidRPr="006B7E8B"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868"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868"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наименование и реквизиты документа, подтверждающего полномочия представителя:</w:t>
            </w:r>
          </w:p>
        </w:tc>
      </w:tr>
      <w:tr w:rsidR="006B7E8B" w:rsidRPr="006B7E8B"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юридическое лицо, в том числе орган государственной власти, иной государственный орган, орган местного самоуправления:</w:t>
            </w:r>
          </w:p>
        </w:tc>
      </w:tr>
      <w:tr w:rsidR="006B7E8B" w:rsidRPr="006B7E8B"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684"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полное наименование:</w:t>
            </w:r>
          </w:p>
        </w:tc>
        <w:tc>
          <w:tcPr>
            <w:tcW w:w="5581"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684"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5581"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53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КПП (для российского юридического лица):</w:t>
            </w:r>
          </w:p>
        </w:tc>
        <w:tc>
          <w:tcPr>
            <w:tcW w:w="473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ИНН (для российского юридического лица):</w:t>
            </w:r>
          </w:p>
        </w:tc>
      </w:tr>
      <w:tr w:rsidR="006B7E8B" w:rsidRPr="006B7E8B"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353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73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страна регистрации (инкорпорации) (для иностранного юридического лица):</w:t>
            </w:r>
          </w:p>
        </w:tc>
        <w:tc>
          <w:tcPr>
            <w:tcW w:w="270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дата регистрации (для иностранного юридического лица):</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номер регистрации (для иностранного юридического лица):</w:t>
            </w:r>
          </w:p>
        </w:tc>
      </w:tr>
      <w:tr w:rsidR="006B7E8B" w:rsidRPr="006B7E8B"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70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"__" _________ ____ г.</w:t>
            </w: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70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почтовый адрес:</w:t>
            </w:r>
          </w:p>
        </w:tc>
        <w:tc>
          <w:tcPr>
            <w:tcW w:w="270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телефон для связи:</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адрес электронной почты (при наличии):</w:t>
            </w:r>
          </w:p>
        </w:tc>
      </w:tr>
      <w:tr w:rsidR="006B7E8B" w:rsidRPr="006B7E8B"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70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70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наименование и реквизиты документа, подтверждающего полномочия представителя:</w:t>
            </w:r>
          </w:p>
        </w:tc>
      </w:tr>
      <w:tr w:rsidR="006B7E8B" w:rsidRPr="006B7E8B"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r w:rsidRPr="006B7E8B">
              <w:rPr>
                <w:rFonts w:ascii="Times New Roman" w:eastAsia="Times New Roman" w:hAnsi="Times New Roman" w:cs="Times New Roman"/>
                <w:sz w:val="24"/>
                <w:szCs w:val="24"/>
                <w:lang w:eastAsia="ar-SA"/>
              </w:rPr>
              <w:t>8</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Документы, прилагаемые к заявлению:</w:t>
            </w:r>
          </w:p>
        </w:tc>
      </w:tr>
      <w:tr w:rsidR="006B7E8B" w:rsidRPr="006B7E8B"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Копия в количестве ___ экз., на ___ л.</w:t>
            </w:r>
          </w:p>
        </w:tc>
      </w:tr>
      <w:tr w:rsidR="006B7E8B" w:rsidRPr="006B7E8B"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Копия в количестве ___ экз., на ___ л.</w:t>
            </w:r>
          </w:p>
        </w:tc>
      </w:tr>
      <w:tr w:rsidR="006B7E8B" w:rsidRPr="006B7E8B"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Копия в количестве ___ экз., на ___ л.</w:t>
            </w:r>
          </w:p>
        </w:tc>
      </w:tr>
      <w:tr w:rsidR="006B7E8B" w:rsidRPr="006B7E8B" w:rsidTr="0022471F">
        <w:tc>
          <w:tcPr>
            <w:tcW w:w="5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9</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Примечание:</w:t>
            </w:r>
          </w:p>
        </w:tc>
      </w:tr>
      <w:tr w:rsidR="006B7E8B" w:rsidRPr="006B7E8B"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bl>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37"/>
        <w:gridCol w:w="2358"/>
        <w:gridCol w:w="3389"/>
        <w:gridCol w:w="1363"/>
        <w:gridCol w:w="1992"/>
      </w:tblGrid>
      <w:tr w:rsidR="006B7E8B" w:rsidRPr="006B7E8B" w:rsidTr="0022471F">
        <w:tc>
          <w:tcPr>
            <w:tcW w:w="628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136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r w:rsidRPr="006B7E8B">
              <w:rPr>
                <w:rFonts w:ascii="Times New Roman" w:eastAsia="Times New Roman" w:hAnsi="Times New Roman" w:cs="Times New Roman"/>
                <w:sz w:val="24"/>
                <w:szCs w:val="24"/>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r w:rsidRPr="006B7E8B">
              <w:rPr>
                <w:rFonts w:ascii="Times New Roman" w:eastAsia="Times New Roman" w:hAnsi="Times New Roman" w:cs="Times New Roman"/>
                <w:sz w:val="24"/>
                <w:szCs w:val="24"/>
                <w:lang w:eastAsia="ar-SA"/>
              </w:rPr>
              <w:t>Всего листов ___</w:t>
            </w:r>
          </w:p>
        </w:tc>
      </w:tr>
      <w:tr w:rsidR="006B7E8B" w:rsidRPr="006B7E8B" w:rsidTr="0022471F">
        <w:tc>
          <w:tcPr>
            <w:tcW w:w="6284" w:type="dxa"/>
            <w:gridSpan w:val="3"/>
            <w:tcBorders>
              <w:top w:val="single" w:sz="4" w:space="0" w:color="auto"/>
              <w:bottom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1363" w:type="dxa"/>
            <w:tcBorders>
              <w:top w:val="single" w:sz="4" w:space="0" w:color="auto"/>
              <w:bottom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1992" w:type="dxa"/>
            <w:tcBorders>
              <w:top w:val="single" w:sz="4" w:space="0" w:color="auto"/>
              <w:bottom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r>
      <w:tr w:rsidR="006B7E8B" w:rsidRPr="006B7E8B" w:rsidTr="0022471F">
        <w:tc>
          <w:tcPr>
            <w:tcW w:w="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10</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6B7E8B" w:rsidRPr="006B7E8B" w:rsidTr="0022471F">
        <w:tc>
          <w:tcPr>
            <w:tcW w:w="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11</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Настоящим также подтверждаю, что:</w:t>
            </w: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lastRenderedPageBreak/>
              <w:t>сведения, указанные в настоящем заявлении, на дату представления заявления достоверны;</w:t>
            </w: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представленные правоустанавливающий(</w:t>
            </w:r>
            <w:proofErr w:type="spellStart"/>
            <w:r w:rsidRPr="006B7E8B">
              <w:rPr>
                <w:rFonts w:ascii="Times New Roman" w:eastAsia="Times New Roman" w:hAnsi="Times New Roman" w:cs="Times New Roman"/>
                <w:sz w:val="20"/>
                <w:szCs w:val="20"/>
                <w:lang w:eastAsia="ar-SA"/>
              </w:rPr>
              <w:t>ие</w:t>
            </w:r>
            <w:proofErr w:type="spellEnd"/>
            <w:r w:rsidRPr="006B7E8B">
              <w:rPr>
                <w:rFonts w:ascii="Times New Roman" w:eastAsia="Times New Roman" w:hAnsi="Times New Roman" w:cs="Times New Roman"/>
                <w:sz w:val="20"/>
                <w:szCs w:val="20"/>
                <w:lang w:eastAsia="ar-SA"/>
              </w:rPr>
              <w:t>)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6B7E8B" w:rsidRPr="006B7E8B" w:rsidTr="0022471F">
        <w:tc>
          <w:tcPr>
            <w:tcW w:w="537" w:type="dxa"/>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lastRenderedPageBreak/>
              <w:t>12</w:t>
            </w:r>
          </w:p>
        </w:tc>
        <w:tc>
          <w:tcPr>
            <w:tcW w:w="574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Подпись</w:t>
            </w:r>
          </w:p>
        </w:tc>
        <w:tc>
          <w:tcPr>
            <w:tcW w:w="335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Дата</w:t>
            </w:r>
          </w:p>
        </w:tc>
      </w:tr>
      <w:tr w:rsidR="006B7E8B" w:rsidRPr="006B7E8B" w:rsidTr="0022471F">
        <w:tc>
          <w:tcPr>
            <w:tcW w:w="537" w:type="dxa"/>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2358" w:type="dxa"/>
            <w:tcBorders>
              <w:top w:val="single" w:sz="4" w:space="0" w:color="auto"/>
              <w:left w:val="single" w:sz="4" w:space="0" w:color="auto"/>
              <w:bottom w:val="single" w:sz="4" w:space="0" w:color="auto"/>
            </w:tcBorders>
            <w:tcMar>
              <w:top w:w="102" w:type="dxa"/>
              <w:left w:w="62" w:type="dxa"/>
              <w:bottom w:w="102" w:type="dxa"/>
              <w:right w:w="62" w:type="dxa"/>
            </w:tcMar>
            <w:vAlign w:val="cente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_________________</w:t>
            </w: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(подпись)</w:t>
            </w:r>
          </w:p>
        </w:tc>
        <w:tc>
          <w:tcPr>
            <w:tcW w:w="3389" w:type="dxa"/>
            <w:tcBorders>
              <w:top w:val="single" w:sz="4" w:space="0" w:color="auto"/>
              <w:bottom w:val="single" w:sz="4" w:space="0" w:color="auto"/>
              <w:right w:val="single" w:sz="4" w:space="0" w:color="auto"/>
            </w:tcBorders>
            <w:tcMar>
              <w:top w:w="102" w:type="dxa"/>
              <w:left w:w="62" w:type="dxa"/>
              <w:bottom w:w="102" w:type="dxa"/>
              <w:right w:w="62" w:type="dxa"/>
            </w:tcMar>
            <w:vAlign w:val="cente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_______________________</w:t>
            </w: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(инициалы, фамилия)</w:t>
            </w:r>
          </w:p>
        </w:tc>
        <w:tc>
          <w:tcPr>
            <w:tcW w:w="335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"__" ___________ ____ г.</w:t>
            </w:r>
          </w:p>
        </w:tc>
      </w:tr>
      <w:tr w:rsidR="006B7E8B" w:rsidRPr="006B7E8B" w:rsidTr="0022471F">
        <w:tc>
          <w:tcPr>
            <w:tcW w:w="537" w:type="dxa"/>
            <w:tcBorders>
              <w:top w:val="single" w:sz="4" w:space="0" w:color="auto"/>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13</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Отметка специалиста, принявшего заявление и приложенные к нему документы:</w:t>
            </w:r>
          </w:p>
        </w:tc>
      </w:tr>
      <w:tr w:rsidR="006B7E8B" w:rsidRPr="006B7E8B" w:rsidTr="0022471F">
        <w:tc>
          <w:tcPr>
            <w:tcW w:w="537" w:type="dxa"/>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tc>
      </w:tr>
      <w:tr w:rsidR="006B7E8B" w:rsidRPr="006B7E8B" w:rsidTr="0022471F">
        <w:tc>
          <w:tcPr>
            <w:tcW w:w="537" w:type="dxa"/>
            <w:tcBorders>
              <w:left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r>
      <w:tr w:rsidR="006B7E8B" w:rsidRPr="006B7E8B" w:rsidTr="0022471F">
        <w:tc>
          <w:tcPr>
            <w:tcW w:w="537" w:type="dxa"/>
            <w:tcBorders>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B7E8B" w:rsidRPr="006B7E8B" w:rsidRDefault="006B7E8B" w:rsidP="006B7E8B">
            <w:pPr>
              <w:suppressAutoHyphens/>
              <w:autoSpaceDE w:val="0"/>
              <w:spacing w:after="0" w:line="240" w:lineRule="auto"/>
              <w:rPr>
                <w:rFonts w:ascii="Times New Roman" w:eastAsia="Times New Roman" w:hAnsi="Times New Roman" w:cs="Times New Roman"/>
                <w:sz w:val="24"/>
                <w:szCs w:val="24"/>
                <w:lang w:eastAsia="ar-SA"/>
              </w:rPr>
            </w:pPr>
          </w:p>
        </w:tc>
      </w:tr>
    </w:tbl>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r w:rsidRPr="006B7E8B">
        <w:rPr>
          <w:rFonts w:ascii="Times New Roman" w:eastAsia="Times New Roman" w:hAnsi="Times New Roman" w:cs="Times New Roman"/>
          <w:sz w:val="20"/>
          <w:szCs w:val="20"/>
          <w:lang w:eastAsia="ar-SA"/>
        </w:rPr>
        <w:t>--------------------------------</w:t>
      </w: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bookmarkStart w:id="61" w:name="Par524"/>
      <w:bookmarkEnd w:id="61"/>
      <w:r w:rsidRPr="006B7E8B">
        <w:rPr>
          <w:rFonts w:ascii="Times New Roman" w:eastAsia="Times New Roman" w:hAnsi="Times New Roman" w:cs="Times New Roman"/>
          <w:sz w:val="20"/>
          <w:szCs w:val="20"/>
          <w:lang w:eastAsia="ar-SA"/>
        </w:rPr>
        <w:t>&lt;1&gt; Строка дублируется для каждого объединенного земельного участка.</w:t>
      </w: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bookmarkStart w:id="62" w:name="Par525"/>
      <w:bookmarkEnd w:id="62"/>
      <w:r w:rsidRPr="006B7E8B">
        <w:rPr>
          <w:rFonts w:ascii="Times New Roman" w:eastAsia="Times New Roman" w:hAnsi="Times New Roman" w:cs="Times New Roman"/>
          <w:sz w:val="20"/>
          <w:szCs w:val="20"/>
          <w:lang w:eastAsia="ar-SA"/>
        </w:rPr>
        <w:t>&lt;2&gt; Строка дублируется для каждого перераспределенного земельного участка.</w:t>
      </w: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bookmarkStart w:id="63" w:name="Par526"/>
      <w:bookmarkEnd w:id="63"/>
      <w:r w:rsidRPr="006B7E8B">
        <w:rPr>
          <w:rFonts w:ascii="Times New Roman" w:eastAsia="Times New Roman" w:hAnsi="Times New Roman" w:cs="Times New Roman"/>
          <w:sz w:val="20"/>
          <w:szCs w:val="20"/>
          <w:lang w:eastAsia="ar-SA"/>
        </w:rPr>
        <w:t>&lt;3&gt; Строка дублируется для каждого разделенного помещения.</w:t>
      </w: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bookmarkStart w:id="64" w:name="Par527"/>
      <w:bookmarkEnd w:id="64"/>
      <w:r w:rsidRPr="006B7E8B">
        <w:rPr>
          <w:rFonts w:ascii="Times New Roman" w:eastAsia="Times New Roman" w:hAnsi="Times New Roman" w:cs="Times New Roman"/>
          <w:sz w:val="20"/>
          <w:szCs w:val="20"/>
          <w:lang w:eastAsia="ar-SA"/>
        </w:rPr>
        <w:t>&lt;4&gt; Строка дублируется для каждого объединенного помещения.</w:t>
      </w: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rPr>
          <w:rFonts w:ascii="Times New Roman" w:eastAsia="Times New Roman" w:hAnsi="Times New Roman" w:cs="Times New Roman"/>
          <w:sz w:val="20"/>
          <w:szCs w:val="20"/>
          <w:lang w:eastAsia="ar-SA"/>
        </w:rPr>
      </w:pPr>
    </w:p>
    <w:p w:rsidR="006B7E8B" w:rsidRPr="006B7E8B" w:rsidRDefault="006B7E8B" w:rsidP="006B7E8B">
      <w:pPr>
        <w:suppressAutoHyphens/>
        <w:autoSpaceDE w:val="0"/>
        <w:spacing w:after="0" w:line="240" w:lineRule="auto"/>
        <w:jc w:val="right"/>
        <w:rPr>
          <w:rFonts w:ascii="Times New Roman" w:eastAsia="Times New Roman" w:hAnsi="Times New Roman" w:cs="Times New Roman"/>
          <w:b/>
          <w:sz w:val="20"/>
          <w:szCs w:val="20"/>
          <w:lang w:eastAsia="ar-SA"/>
        </w:rPr>
      </w:pPr>
      <w:r w:rsidRPr="006B7E8B">
        <w:rPr>
          <w:rFonts w:ascii="Times New Roman" w:eastAsia="Times New Roman" w:hAnsi="Times New Roman" w:cs="Times New Roman"/>
          <w:b/>
          <w:sz w:val="20"/>
          <w:szCs w:val="20"/>
          <w:lang w:eastAsia="ar-SA"/>
        </w:rPr>
        <w:lastRenderedPageBreak/>
        <w:t xml:space="preserve">Приложение 2 </w:t>
      </w:r>
    </w:p>
    <w:p w:rsidR="006B7E8B" w:rsidRPr="006B7E8B" w:rsidRDefault="006B7E8B" w:rsidP="006B7E8B">
      <w:pPr>
        <w:suppressAutoHyphens/>
        <w:autoSpaceDE w:val="0"/>
        <w:spacing w:after="0" w:line="240" w:lineRule="auto"/>
        <w:jc w:val="right"/>
        <w:rPr>
          <w:rFonts w:ascii="Times New Roman" w:eastAsia="Times New Roman" w:hAnsi="Times New Roman" w:cs="Times New Roman"/>
          <w:b/>
          <w:sz w:val="20"/>
          <w:szCs w:val="20"/>
          <w:lang w:eastAsia="ar-SA"/>
        </w:rPr>
      </w:pPr>
      <w:r w:rsidRPr="006B7E8B">
        <w:rPr>
          <w:rFonts w:ascii="Times New Roman" w:eastAsia="Times New Roman" w:hAnsi="Times New Roman" w:cs="Times New Roman"/>
          <w:b/>
          <w:sz w:val="20"/>
          <w:szCs w:val="20"/>
          <w:lang w:eastAsia="ar-SA"/>
        </w:rPr>
        <w:t>к Административному регламенту</w:t>
      </w:r>
    </w:p>
    <w:p w:rsidR="006B7E8B" w:rsidRPr="006B7E8B" w:rsidRDefault="006B7E8B" w:rsidP="006B7E8B">
      <w:pPr>
        <w:suppressAutoHyphens/>
        <w:autoSpaceDE w:val="0"/>
        <w:spacing w:after="0" w:line="240" w:lineRule="auto"/>
        <w:jc w:val="right"/>
        <w:rPr>
          <w:rFonts w:ascii="Times New Roman" w:eastAsia="Times New Roman" w:hAnsi="Times New Roman" w:cs="Times New Roman"/>
          <w:sz w:val="24"/>
          <w:szCs w:val="24"/>
          <w:lang w:eastAsia="ar-SA"/>
        </w:rPr>
      </w:pPr>
    </w:p>
    <w:p w:rsidR="006B7E8B" w:rsidRPr="006B7E8B" w:rsidRDefault="006B7E8B" w:rsidP="006B7E8B">
      <w:pPr>
        <w:suppressAutoHyphens/>
        <w:autoSpaceDE w:val="0"/>
        <w:spacing w:after="0" w:line="240" w:lineRule="auto"/>
        <w:jc w:val="right"/>
        <w:rPr>
          <w:rFonts w:ascii="Times New Roman" w:eastAsia="Times New Roman" w:hAnsi="Times New Roman" w:cs="Times New Roman"/>
          <w:sz w:val="24"/>
          <w:szCs w:val="24"/>
          <w:lang w:eastAsia="ar-SA"/>
        </w:rPr>
      </w:pPr>
    </w:p>
    <w:p w:rsidR="006B7E8B" w:rsidRPr="006B7E8B" w:rsidRDefault="006B7E8B" w:rsidP="006B7E8B">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6B7E8B">
        <w:rPr>
          <w:rFonts w:ascii="Times New Roman" w:eastAsia="Times New Roman" w:hAnsi="Times New Roman" w:cs="Times New Roman"/>
          <w:b/>
          <w:bCs/>
          <w:sz w:val="24"/>
          <w:szCs w:val="24"/>
          <w:lang w:eastAsia="ru-RU"/>
        </w:rPr>
        <w:t>ФОРМА РЕШЕНИЯ</w:t>
      </w:r>
    </w:p>
    <w:p w:rsidR="006B7E8B" w:rsidRPr="006B7E8B" w:rsidRDefault="006B7E8B" w:rsidP="006B7E8B">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6B7E8B">
        <w:rPr>
          <w:rFonts w:ascii="Times New Roman" w:eastAsia="Times New Roman" w:hAnsi="Times New Roman" w:cs="Times New Roman"/>
          <w:b/>
          <w:bCs/>
          <w:sz w:val="24"/>
          <w:szCs w:val="24"/>
          <w:lang w:eastAsia="ru-RU"/>
        </w:rPr>
        <w:t>ОБ ОТКАЗЕ В ПРИСВОЕНИИ ОБЪЕКТУ АДРЕСАЦИИ АДРЕСА</w:t>
      </w:r>
    </w:p>
    <w:p w:rsidR="006B7E8B" w:rsidRPr="006B7E8B" w:rsidRDefault="006B7E8B" w:rsidP="006B7E8B">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6B7E8B">
        <w:rPr>
          <w:rFonts w:ascii="Times New Roman" w:eastAsia="Times New Roman" w:hAnsi="Times New Roman" w:cs="Times New Roman"/>
          <w:b/>
          <w:bCs/>
          <w:sz w:val="24"/>
          <w:szCs w:val="24"/>
          <w:lang w:eastAsia="ru-RU"/>
        </w:rPr>
        <w:t>ИЛИ АННУЛИРОВАНИИ ЕГО АДРЕСА</w:t>
      </w:r>
    </w:p>
    <w:p w:rsidR="006B7E8B" w:rsidRPr="006B7E8B" w:rsidRDefault="006B7E8B" w:rsidP="006B7E8B">
      <w:pPr>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______________________________</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______________________________</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(Ф.И.О., адрес заявителя</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(представителя) заявителя)</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______________________________</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(регистрационный номер</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заявления о присвоении</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объекту адресации адреса</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или аннулировании его адреса)</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Решение</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об отказе в присвоении объекту адресации адреса</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или аннулировании его адреса</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от ___________ N __________</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___________________________________________________________________________</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___________________________________________________________________________</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(наименование органа местного самоуправления, органа государственной</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власти субъекта Российской Федерации - города федерального значения</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или органа местного самоуправления внутригородского муниципального</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образования города федерального значения, уполномоченного</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законом субъекта Российской Федерации)</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сообщает, что ____________________________________________________________,</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(Ф.И.О. заявителя в дательном падеже, наименование, номер</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и дата выдачи документа,</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___________________________________________________________________________</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подтверждающего личность, почтовый адрес - для физического лица;</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полное наименование, ИНН, КПП (для</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___________________________________________________________________________</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российского юридического лица), страна, дата и номер регистрации</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(для иностранного юридического лица),</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__________________________________________________________________________,</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почтовый адрес - для юридического лица)</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6B7E8B">
        <w:rPr>
          <w:rFonts w:ascii="Courier New" w:eastAsia="Times New Roman" w:hAnsi="Courier New" w:cs="Courier New"/>
          <w:sz w:val="20"/>
          <w:szCs w:val="20"/>
          <w:lang w:eastAsia="ru-RU"/>
        </w:rPr>
        <w:t>на  основании</w:t>
      </w:r>
      <w:proofErr w:type="gramEnd"/>
      <w:r w:rsidRPr="006B7E8B">
        <w:rPr>
          <w:rFonts w:ascii="Courier New" w:eastAsia="Times New Roman" w:hAnsi="Courier New" w:cs="Courier New"/>
          <w:sz w:val="20"/>
          <w:szCs w:val="20"/>
          <w:lang w:eastAsia="ru-RU"/>
        </w:rPr>
        <w:t xml:space="preserve">  </w:t>
      </w:r>
      <w:hyperlink r:id="rId34" w:history="1">
        <w:r w:rsidRPr="006B7E8B">
          <w:rPr>
            <w:rFonts w:ascii="Courier New" w:eastAsia="Times New Roman" w:hAnsi="Courier New" w:cs="Courier New"/>
            <w:sz w:val="20"/>
            <w:szCs w:val="20"/>
            <w:lang w:eastAsia="ru-RU"/>
          </w:rPr>
          <w:t>Правил</w:t>
        </w:r>
      </w:hyperlink>
      <w:r w:rsidRPr="006B7E8B">
        <w:rPr>
          <w:rFonts w:ascii="Courier New" w:eastAsia="Times New Roman" w:hAnsi="Courier New" w:cs="Courier New"/>
          <w:sz w:val="20"/>
          <w:szCs w:val="20"/>
          <w:lang w:eastAsia="ru-RU"/>
        </w:rPr>
        <w:t xml:space="preserve">  присвоения,  изменения  и   аннулирования   адресов,</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утвержденных постановлением Правительства Российской Федерации от 19 ноября</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2014 г.  N </w:t>
      </w:r>
      <w:proofErr w:type="gramStart"/>
      <w:r w:rsidRPr="006B7E8B">
        <w:rPr>
          <w:rFonts w:ascii="Courier New" w:eastAsia="Times New Roman" w:hAnsi="Courier New" w:cs="Courier New"/>
          <w:sz w:val="20"/>
          <w:szCs w:val="20"/>
          <w:lang w:eastAsia="ru-RU"/>
        </w:rPr>
        <w:t>1221,  отказано</w:t>
      </w:r>
      <w:proofErr w:type="gramEnd"/>
      <w:r w:rsidRPr="006B7E8B">
        <w:rPr>
          <w:rFonts w:ascii="Courier New" w:eastAsia="Times New Roman" w:hAnsi="Courier New" w:cs="Courier New"/>
          <w:sz w:val="20"/>
          <w:szCs w:val="20"/>
          <w:lang w:eastAsia="ru-RU"/>
        </w:rPr>
        <w:t xml:space="preserve">  в  присвоении (аннулировании) адреса следующему</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(нужное подчеркнуть)</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объекту адресации ________________________________________________________.</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(вид и наименование объекта адресации, описание</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___________________________________________________________________________</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местонахождения объекта адресации в случае обращения заявителя</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о присвоении объекту адресации адреса,</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___________________________________________________________________________</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адрес объекта адресации в случае обращения заявителя</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об аннулировании его адреса)</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___________________________________________________________________________</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в связи с _________________________________________________________________</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__________________________________________________________________________.</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(основание отказа)</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Уполномоченное    лицо    органа    местного   </w:t>
      </w:r>
      <w:proofErr w:type="gramStart"/>
      <w:r w:rsidRPr="006B7E8B">
        <w:rPr>
          <w:rFonts w:ascii="Courier New" w:eastAsia="Times New Roman" w:hAnsi="Courier New" w:cs="Courier New"/>
          <w:sz w:val="20"/>
          <w:szCs w:val="20"/>
          <w:lang w:eastAsia="ru-RU"/>
        </w:rPr>
        <w:t xml:space="preserve">самоуправления,   </w:t>
      </w:r>
      <w:proofErr w:type="gramEnd"/>
      <w:r w:rsidRPr="006B7E8B">
        <w:rPr>
          <w:rFonts w:ascii="Courier New" w:eastAsia="Times New Roman" w:hAnsi="Courier New" w:cs="Courier New"/>
          <w:sz w:val="20"/>
          <w:szCs w:val="20"/>
          <w:lang w:eastAsia="ru-RU"/>
        </w:rPr>
        <w:t>органа</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6B7E8B">
        <w:rPr>
          <w:rFonts w:ascii="Courier New" w:eastAsia="Times New Roman" w:hAnsi="Courier New" w:cs="Courier New"/>
          <w:sz w:val="20"/>
          <w:szCs w:val="20"/>
          <w:lang w:eastAsia="ru-RU"/>
        </w:rPr>
        <w:t>государственной  власти</w:t>
      </w:r>
      <w:proofErr w:type="gramEnd"/>
      <w:r w:rsidRPr="006B7E8B">
        <w:rPr>
          <w:rFonts w:ascii="Courier New" w:eastAsia="Times New Roman" w:hAnsi="Courier New" w:cs="Courier New"/>
          <w:sz w:val="20"/>
          <w:szCs w:val="20"/>
          <w:lang w:eastAsia="ru-RU"/>
        </w:rPr>
        <w:t xml:space="preserve"> субъекта Российской Федерации - города федерального</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значения или органа местного самоуправления внутригородского муниципального</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6B7E8B">
        <w:rPr>
          <w:rFonts w:ascii="Courier New" w:eastAsia="Times New Roman" w:hAnsi="Courier New" w:cs="Courier New"/>
          <w:sz w:val="20"/>
          <w:szCs w:val="20"/>
          <w:lang w:eastAsia="ru-RU"/>
        </w:rPr>
        <w:t>образования  города</w:t>
      </w:r>
      <w:proofErr w:type="gramEnd"/>
      <w:r w:rsidRPr="006B7E8B">
        <w:rPr>
          <w:rFonts w:ascii="Courier New" w:eastAsia="Times New Roman" w:hAnsi="Courier New" w:cs="Courier New"/>
          <w:sz w:val="20"/>
          <w:szCs w:val="20"/>
          <w:lang w:eastAsia="ru-RU"/>
        </w:rPr>
        <w:t xml:space="preserve"> федерального значения, уполномоченного законом субъекта</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Российской Федерации</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___________________________________                         _______________</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 xml:space="preserve">        (должность, Ф.И.О.)                                    (подпись)</w:t>
      </w:r>
    </w:p>
    <w:p w:rsidR="006B7E8B" w:rsidRPr="006B7E8B" w:rsidRDefault="006B7E8B" w:rsidP="006B7E8B">
      <w:pPr>
        <w:autoSpaceDE w:val="0"/>
        <w:autoSpaceDN w:val="0"/>
        <w:adjustRightInd w:val="0"/>
        <w:spacing w:after="0" w:line="240" w:lineRule="auto"/>
        <w:jc w:val="both"/>
        <w:rPr>
          <w:rFonts w:ascii="Courier New" w:eastAsia="Times New Roman" w:hAnsi="Courier New" w:cs="Courier New"/>
          <w:sz w:val="20"/>
          <w:szCs w:val="20"/>
          <w:lang w:eastAsia="ru-RU"/>
        </w:rPr>
      </w:pPr>
      <w:r w:rsidRPr="006B7E8B">
        <w:rPr>
          <w:rFonts w:ascii="Courier New" w:eastAsia="Times New Roman" w:hAnsi="Courier New" w:cs="Courier New"/>
          <w:sz w:val="20"/>
          <w:szCs w:val="20"/>
          <w:lang w:eastAsia="ru-RU"/>
        </w:rPr>
        <w:t>М.П.</w:t>
      </w:r>
    </w:p>
    <w:p w:rsidR="006B7E8B" w:rsidRPr="006B7E8B" w:rsidRDefault="006B7E8B" w:rsidP="006B7E8B">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6B7E8B">
        <w:rPr>
          <w:rFonts w:ascii="Times New Roman" w:eastAsia="Times New Roman" w:hAnsi="Times New Roman" w:cs="Times New Roman"/>
          <w:b/>
          <w:bCs/>
          <w:sz w:val="24"/>
          <w:szCs w:val="24"/>
          <w:lang w:eastAsia="ru-RU"/>
        </w:rPr>
        <w:lastRenderedPageBreak/>
        <w:t xml:space="preserve">Приложение 3 </w:t>
      </w:r>
    </w:p>
    <w:p w:rsidR="006B7E8B" w:rsidRPr="006B7E8B" w:rsidRDefault="006B7E8B" w:rsidP="006B7E8B">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6B7E8B">
        <w:rPr>
          <w:rFonts w:ascii="Times New Roman" w:eastAsia="Times New Roman" w:hAnsi="Times New Roman" w:cs="Times New Roman"/>
          <w:b/>
          <w:bCs/>
          <w:sz w:val="24"/>
          <w:szCs w:val="24"/>
          <w:lang w:eastAsia="ru-RU"/>
        </w:rPr>
        <w:t>к Административному регламенту</w:t>
      </w:r>
    </w:p>
    <w:p w:rsidR="006B7E8B" w:rsidRPr="006B7E8B" w:rsidRDefault="006B7E8B" w:rsidP="006B7E8B">
      <w:pPr>
        <w:widowControl w:val="0"/>
        <w:autoSpaceDE w:val="0"/>
        <w:autoSpaceDN w:val="0"/>
        <w:adjustRightInd w:val="0"/>
        <w:spacing w:after="0" w:line="240" w:lineRule="auto"/>
        <w:ind w:firstLine="698"/>
        <w:jc w:val="right"/>
        <w:rPr>
          <w:rFonts w:ascii="Arial" w:eastAsia="Times New Roman" w:hAnsi="Arial" w:cs="Times New Roman"/>
          <w:b/>
          <w:bCs/>
          <w:sz w:val="24"/>
          <w:szCs w:val="24"/>
          <w:lang w:eastAsia="ru-RU"/>
        </w:rPr>
      </w:pPr>
    </w:p>
    <w:bookmarkEnd w:id="60"/>
    <w:p w:rsidR="006B7E8B" w:rsidRPr="006B7E8B" w:rsidRDefault="006B7E8B" w:rsidP="006B7E8B">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6B7E8B" w:rsidRPr="006B7E8B" w:rsidRDefault="006B7E8B" w:rsidP="006B7E8B">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6B7E8B">
        <w:rPr>
          <w:rFonts w:ascii="Times New Roman" w:eastAsia="Times New Roman" w:hAnsi="Times New Roman" w:cs="Times New Roman"/>
          <w:b/>
          <w:bCs/>
          <w:sz w:val="24"/>
          <w:szCs w:val="24"/>
          <w:lang w:eastAsia="ru-RU"/>
        </w:rPr>
        <w:t>Блок-схема</w:t>
      </w:r>
      <w:r w:rsidRPr="006B7E8B">
        <w:rPr>
          <w:rFonts w:ascii="Times New Roman" w:eastAsia="Times New Roman" w:hAnsi="Times New Roman" w:cs="Times New Roman"/>
          <w:b/>
          <w:bCs/>
          <w:sz w:val="24"/>
          <w:szCs w:val="24"/>
          <w:lang w:eastAsia="ru-RU"/>
        </w:rPr>
        <w:br/>
        <w:t>предоставления муниципальной услуги "Присвоение (изменение, аннулирование) адреса объекту адресации"</w:t>
      </w:r>
    </w:p>
    <w:p w:rsidR="006B7E8B" w:rsidRPr="006B7E8B" w:rsidRDefault="006B7E8B" w:rsidP="006B7E8B">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                       ┌─────────────────────┐</w:t>
      </w: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                       </w:t>
      </w:r>
      <w:proofErr w:type="gramStart"/>
      <w:r w:rsidRPr="006B7E8B">
        <w:rPr>
          <w:rFonts w:ascii="Courier New" w:eastAsia="Times New Roman" w:hAnsi="Courier New" w:cs="Courier New"/>
          <w:lang w:eastAsia="ru-RU"/>
        </w:rPr>
        <w:t>│  Подача</w:t>
      </w:r>
      <w:proofErr w:type="gramEnd"/>
      <w:r w:rsidRPr="006B7E8B">
        <w:rPr>
          <w:rFonts w:ascii="Courier New" w:eastAsia="Times New Roman" w:hAnsi="Courier New" w:cs="Courier New"/>
          <w:lang w:eastAsia="ru-RU"/>
        </w:rPr>
        <w:t xml:space="preserve"> заявления   │</w:t>
      </w: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                       │    заявителем с     │</w:t>
      </w: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                       │комплектом документов│</w:t>
      </w: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                       └──────────┬──────────┘</w:t>
      </w: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                                  │</w:t>
      </w: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                    ┌─────────────▼───────────────┐</w:t>
      </w: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                    │Прием и регистрация заявления│</w:t>
      </w: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                    └─────────────┬───────────────┘</w:t>
      </w: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                                  │</w:t>
      </w: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          ┌───────────────────────▼───────────────────────────┐</w:t>
      </w: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          │Рассмотрение заявления и представленных </w:t>
      </w:r>
      <w:proofErr w:type="gramStart"/>
      <w:r w:rsidRPr="006B7E8B">
        <w:rPr>
          <w:rFonts w:ascii="Courier New" w:eastAsia="Times New Roman" w:hAnsi="Courier New" w:cs="Courier New"/>
          <w:lang w:eastAsia="ru-RU"/>
        </w:rPr>
        <w:t>документов,│</w:t>
      </w:r>
      <w:proofErr w:type="gramEnd"/>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          │ анализ представленных документов на </w:t>
      </w:r>
      <w:proofErr w:type="gramStart"/>
      <w:r w:rsidRPr="006B7E8B">
        <w:rPr>
          <w:rFonts w:ascii="Courier New" w:eastAsia="Times New Roman" w:hAnsi="Courier New" w:cs="Courier New"/>
          <w:lang w:eastAsia="ru-RU"/>
        </w:rPr>
        <w:t>соответствие  │</w:t>
      </w:r>
      <w:proofErr w:type="gramEnd"/>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          │          действующему законодательству            │</w:t>
      </w: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          └───────────────────────┬───────────────────────────┘</w:t>
      </w: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                                  │</w:t>
      </w: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                       ┌──────────▼──────┐</w:t>
      </w: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                 да    │Наличие оснований│</w:t>
      </w: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         ◄─────────────┤   для отказа    │</w:t>
      </w: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         │             └──────────┬──────┘</w:t>
      </w: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w:t>
      </w: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│Подготовка </w:t>
      </w:r>
      <w:proofErr w:type="gramStart"/>
      <w:r w:rsidRPr="006B7E8B">
        <w:rPr>
          <w:rFonts w:ascii="Courier New" w:eastAsia="Times New Roman" w:hAnsi="Courier New" w:cs="Courier New"/>
          <w:lang w:eastAsia="ru-RU"/>
        </w:rPr>
        <w:t>ответа  │</w:t>
      </w:r>
      <w:proofErr w:type="gramEnd"/>
      <w:r w:rsidRPr="006B7E8B">
        <w:rPr>
          <w:rFonts w:ascii="Courier New" w:eastAsia="Times New Roman" w:hAnsi="Courier New" w:cs="Courier New"/>
          <w:lang w:eastAsia="ru-RU"/>
        </w:rPr>
        <w:t xml:space="preserve">             │</w:t>
      </w: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│заявителю об отказе│          нет│</w:t>
      </w: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w:t>
      </w: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                       ┌──────────▼───────┐</w:t>
      </w: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                       │    Подготовка    │</w:t>
      </w: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                       │   </w:t>
      </w:r>
      <w:proofErr w:type="gramStart"/>
      <w:r w:rsidRPr="006B7E8B">
        <w:rPr>
          <w:rFonts w:ascii="Courier New" w:eastAsia="Times New Roman" w:hAnsi="Courier New" w:cs="Courier New"/>
          <w:lang w:eastAsia="ru-RU"/>
        </w:rPr>
        <w:t>постановления  │</w:t>
      </w:r>
      <w:proofErr w:type="gramEnd"/>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                       └──────────┬───────┘</w:t>
      </w: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                                  │</w:t>
      </w: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                       ┌──────────▼───────┐</w:t>
      </w: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                       │    Регистрация   │</w:t>
      </w: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                       └──────────┬───────┘</w:t>
      </w: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                                  │</w:t>
      </w: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      ┌───────────────────────────▼────────────────────────┐</w:t>
      </w: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      │Выдача постановления о присвоении адреса объекту    │</w:t>
      </w: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      │                 недвижимости                       │</w:t>
      </w:r>
    </w:p>
    <w:p w:rsidR="006B7E8B" w:rsidRPr="006B7E8B" w:rsidRDefault="006B7E8B" w:rsidP="006B7E8B">
      <w:pPr>
        <w:widowControl w:val="0"/>
        <w:autoSpaceDE w:val="0"/>
        <w:autoSpaceDN w:val="0"/>
        <w:adjustRightInd w:val="0"/>
        <w:spacing w:after="0" w:line="240" w:lineRule="auto"/>
        <w:rPr>
          <w:rFonts w:ascii="Courier New" w:eastAsia="Times New Roman" w:hAnsi="Courier New" w:cs="Courier New"/>
          <w:lang w:eastAsia="ru-RU"/>
        </w:rPr>
      </w:pPr>
      <w:r w:rsidRPr="006B7E8B">
        <w:rPr>
          <w:rFonts w:ascii="Courier New" w:eastAsia="Times New Roman" w:hAnsi="Courier New" w:cs="Courier New"/>
          <w:lang w:eastAsia="ru-RU"/>
        </w:rPr>
        <w:t xml:space="preserve">      └────────────────────────────────────────────────────┘</w:t>
      </w:r>
    </w:p>
    <w:p w:rsidR="006B7E8B" w:rsidRPr="006B7E8B" w:rsidRDefault="006B7E8B" w:rsidP="006B7E8B">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6B7E8B" w:rsidRPr="006B7E8B" w:rsidRDefault="006B7E8B" w:rsidP="006B7E8B">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6B7E8B" w:rsidRPr="006B7E8B" w:rsidRDefault="006B7E8B" w:rsidP="006B7E8B"/>
    <w:bookmarkEnd w:id="0"/>
    <w:p w:rsidR="0031233F" w:rsidRPr="006B7E8B" w:rsidRDefault="0031233F"/>
    <w:sectPr w:rsidR="0031233F" w:rsidRPr="006B7E8B" w:rsidSect="004624A6">
      <w:pgSz w:w="11900" w:h="16800"/>
      <w:pgMar w:top="709" w:right="800" w:bottom="568"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Vladimir Script">
    <w:altName w:val="Pristina"/>
    <w:charset w:val="00"/>
    <w:family w:val="script"/>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5B05BB"/>
    <w:multiLevelType w:val="hybridMultilevel"/>
    <w:tmpl w:val="A9967516"/>
    <w:lvl w:ilvl="0" w:tplc="87820622">
      <w:start w:val="2"/>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
    <w:nsid w:val="1A167151"/>
    <w:multiLevelType w:val="hybridMultilevel"/>
    <w:tmpl w:val="3E8C0646"/>
    <w:lvl w:ilvl="0" w:tplc="8F5426A8">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
    <w:nsid w:val="2AA36DC8"/>
    <w:multiLevelType w:val="hybridMultilevel"/>
    <w:tmpl w:val="C8AAAD12"/>
    <w:lvl w:ilvl="0" w:tplc="04190011">
      <w:start w:val="1"/>
      <w:numFmt w:val="decimal"/>
      <w:lvlText w:val="%1)"/>
      <w:lvlJc w:val="left"/>
      <w:pPr>
        <w:ind w:left="4330" w:hanging="360"/>
      </w:pPr>
      <w:rPr>
        <w:rFonts w:cs="Times New Roman"/>
      </w:rPr>
    </w:lvl>
    <w:lvl w:ilvl="1" w:tplc="04190019" w:tentative="1">
      <w:start w:val="1"/>
      <w:numFmt w:val="lowerLetter"/>
      <w:lvlText w:val="%2."/>
      <w:lvlJc w:val="left"/>
      <w:pPr>
        <w:ind w:left="5050" w:hanging="360"/>
      </w:pPr>
      <w:rPr>
        <w:rFonts w:cs="Times New Roman"/>
      </w:rPr>
    </w:lvl>
    <w:lvl w:ilvl="2" w:tplc="0419001B" w:tentative="1">
      <w:start w:val="1"/>
      <w:numFmt w:val="lowerRoman"/>
      <w:lvlText w:val="%3."/>
      <w:lvlJc w:val="right"/>
      <w:pPr>
        <w:ind w:left="5770" w:hanging="180"/>
      </w:pPr>
      <w:rPr>
        <w:rFonts w:cs="Times New Roman"/>
      </w:rPr>
    </w:lvl>
    <w:lvl w:ilvl="3" w:tplc="0419000F" w:tentative="1">
      <w:start w:val="1"/>
      <w:numFmt w:val="decimal"/>
      <w:lvlText w:val="%4."/>
      <w:lvlJc w:val="left"/>
      <w:pPr>
        <w:ind w:left="6490" w:hanging="360"/>
      </w:pPr>
      <w:rPr>
        <w:rFonts w:cs="Times New Roman"/>
      </w:rPr>
    </w:lvl>
    <w:lvl w:ilvl="4" w:tplc="04190019" w:tentative="1">
      <w:start w:val="1"/>
      <w:numFmt w:val="lowerLetter"/>
      <w:lvlText w:val="%5."/>
      <w:lvlJc w:val="left"/>
      <w:pPr>
        <w:ind w:left="7210" w:hanging="360"/>
      </w:pPr>
      <w:rPr>
        <w:rFonts w:cs="Times New Roman"/>
      </w:rPr>
    </w:lvl>
    <w:lvl w:ilvl="5" w:tplc="0419001B" w:tentative="1">
      <w:start w:val="1"/>
      <w:numFmt w:val="lowerRoman"/>
      <w:lvlText w:val="%6."/>
      <w:lvlJc w:val="right"/>
      <w:pPr>
        <w:ind w:left="7930" w:hanging="180"/>
      </w:pPr>
      <w:rPr>
        <w:rFonts w:cs="Times New Roman"/>
      </w:rPr>
    </w:lvl>
    <w:lvl w:ilvl="6" w:tplc="0419000F" w:tentative="1">
      <w:start w:val="1"/>
      <w:numFmt w:val="decimal"/>
      <w:lvlText w:val="%7."/>
      <w:lvlJc w:val="left"/>
      <w:pPr>
        <w:ind w:left="8650" w:hanging="360"/>
      </w:pPr>
      <w:rPr>
        <w:rFonts w:cs="Times New Roman"/>
      </w:rPr>
    </w:lvl>
    <w:lvl w:ilvl="7" w:tplc="04190019" w:tentative="1">
      <w:start w:val="1"/>
      <w:numFmt w:val="lowerLetter"/>
      <w:lvlText w:val="%8."/>
      <w:lvlJc w:val="left"/>
      <w:pPr>
        <w:ind w:left="9370" w:hanging="360"/>
      </w:pPr>
      <w:rPr>
        <w:rFonts w:cs="Times New Roman"/>
      </w:rPr>
    </w:lvl>
    <w:lvl w:ilvl="8" w:tplc="0419001B" w:tentative="1">
      <w:start w:val="1"/>
      <w:numFmt w:val="lowerRoman"/>
      <w:lvlText w:val="%9."/>
      <w:lvlJc w:val="right"/>
      <w:pPr>
        <w:ind w:left="10090" w:hanging="180"/>
      </w:pPr>
      <w:rPr>
        <w:rFonts w:cs="Times New Roman"/>
      </w:rPr>
    </w:lvl>
  </w:abstractNum>
  <w:abstractNum w:abstractNumId="3">
    <w:nsid w:val="356C3E01"/>
    <w:multiLevelType w:val="hybridMultilevel"/>
    <w:tmpl w:val="6194F45C"/>
    <w:lvl w:ilvl="0" w:tplc="DAFA3908">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4">
    <w:nsid w:val="62286986"/>
    <w:multiLevelType w:val="hybridMultilevel"/>
    <w:tmpl w:val="07E089AE"/>
    <w:lvl w:ilvl="0" w:tplc="A28EBF40">
      <w:start w:val="1"/>
      <w:numFmt w:val="bullet"/>
      <w:lvlText w:val="-"/>
      <w:lvlJc w:val="left"/>
      <w:pPr>
        <w:ind w:left="1287" w:hanging="360"/>
      </w:pPr>
      <w:rPr>
        <w:rFonts w:ascii="Vladimir Script" w:hAnsi="Vladimir Script"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5">
    <w:nsid w:val="7C1169E1"/>
    <w:multiLevelType w:val="hybridMultilevel"/>
    <w:tmpl w:val="AC1EA29A"/>
    <w:lvl w:ilvl="0" w:tplc="023AB498">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num w:numId="1">
    <w:abstractNumId w:val="4"/>
  </w:num>
  <w:num w:numId="2">
    <w:abstractNumId w:val="2"/>
  </w:num>
  <w:num w:numId="3">
    <w:abstractNumId w:val="0"/>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E8B"/>
    <w:rsid w:val="0031233F"/>
    <w:rsid w:val="006B7E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D1C2EA-EBDF-4AF2-9550-7CBEC1975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6B7E8B"/>
    <w:pPr>
      <w:widowControl w:val="0"/>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lang w:eastAsia="ru-RU"/>
    </w:rPr>
  </w:style>
  <w:style w:type="paragraph" w:styleId="2">
    <w:name w:val="heading 2"/>
    <w:basedOn w:val="1"/>
    <w:next w:val="a"/>
    <w:link w:val="20"/>
    <w:uiPriority w:val="99"/>
    <w:qFormat/>
    <w:rsid w:val="006B7E8B"/>
    <w:pPr>
      <w:outlineLvl w:val="1"/>
    </w:pPr>
  </w:style>
  <w:style w:type="paragraph" w:styleId="3">
    <w:name w:val="heading 3"/>
    <w:basedOn w:val="2"/>
    <w:next w:val="a"/>
    <w:link w:val="30"/>
    <w:uiPriority w:val="99"/>
    <w:qFormat/>
    <w:rsid w:val="006B7E8B"/>
    <w:pPr>
      <w:outlineLvl w:val="2"/>
    </w:pPr>
  </w:style>
  <w:style w:type="paragraph" w:styleId="4">
    <w:name w:val="heading 4"/>
    <w:basedOn w:val="3"/>
    <w:next w:val="a"/>
    <w:link w:val="40"/>
    <w:uiPriority w:val="99"/>
    <w:qFormat/>
    <w:rsid w:val="006B7E8B"/>
    <w:pPr>
      <w:outlineLvl w:val="3"/>
    </w:pPr>
  </w:style>
  <w:style w:type="paragraph" w:styleId="5">
    <w:name w:val="heading 5"/>
    <w:basedOn w:val="a"/>
    <w:next w:val="a"/>
    <w:link w:val="50"/>
    <w:uiPriority w:val="99"/>
    <w:qFormat/>
    <w:rsid w:val="006B7E8B"/>
    <w:pPr>
      <w:keepNext/>
      <w:keepLines/>
      <w:spacing w:before="200" w:after="0" w:line="276" w:lineRule="auto"/>
      <w:outlineLvl w:val="4"/>
    </w:pPr>
    <w:rPr>
      <w:rFonts w:ascii="Cambria" w:eastAsia="Times New Roman" w:hAnsi="Cambria" w:cs="Times New Roman"/>
      <w:color w:val="243F60"/>
      <w:lang w:eastAsia="ru-RU"/>
    </w:rPr>
  </w:style>
  <w:style w:type="paragraph" w:styleId="6">
    <w:name w:val="heading 6"/>
    <w:basedOn w:val="a"/>
    <w:next w:val="a"/>
    <w:link w:val="60"/>
    <w:uiPriority w:val="99"/>
    <w:qFormat/>
    <w:rsid w:val="006B7E8B"/>
    <w:pPr>
      <w:keepNext/>
      <w:keepLines/>
      <w:spacing w:before="200" w:after="0" w:line="276" w:lineRule="auto"/>
      <w:outlineLvl w:val="5"/>
    </w:pPr>
    <w:rPr>
      <w:rFonts w:ascii="Cambria" w:eastAsia="Times New Roman" w:hAnsi="Cambria" w:cs="Times New Roman"/>
      <w:i/>
      <w:iCs/>
      <w:color w:val="243F60"/>
      <w:lang w:eastAsia="ru-RU"/>
    </w:rPr>
  </w:style>
  <w:style w:type="paragraph" w:styleId="7">
    <w:name w:val="heading 7"/>
    <w:basedOn w:val="a"/>
    <w:next w:val="a"/>
    <w:link w:val="70"/>
    <w:uiPriority w:val="99"/>
    <w:qFormat/>
    <w:rsid w:val="006B7E8B"/>
    <w:pPr>
      <w:keepNext/>
      <w:keepLines/>
      <w:spacing w:before="200" w:after="0" w:line="276" w:lineRule="auto"/>
      <w:outlineLvl w:val="6"/>
    </w:pPr>
    <w:rPr>
      <w:rFonts w:ascii="Cambria" w:eastAsia="Times New Roman" w:hAnsi="Cambria" w:cs="Times New Roman"/>
      <w:i/>
      <w:iCs/>
      <w:color w:val="404040"/>
      <w:lang w:eastAsia="ru-RU"/>
    </w:rPr>
  </w:style>
  <w:style w:type="paragraph" w:styleId="8">
    <w:name w:val="heading 8"/>
    <w:basedOn w:val="a"/>
    <w:next w:val="a"/>
    <w:link w:val="80"/>
    <w:uiPriority w:val="99"/>
    <w:qFormat/>
    <w:rsid w:val="006B7E8B"/>
    <w:pPr>
      <w:keepNext/>
      <w:keepLines/>
      <w:spacing w:before="200" w:after="0" w:line="276" w:lineRule="auto"/>
      <w:outlineLvl w:val="7"/>
    </w:pPr>
    <w:rPr>
      <w:rFonts w:ascii="Cambria" w:eastAsia="Times New Roman" w:hAnsi="Cambria" w:cs="Times New Roman"/>
      <w:color w:val="4F81BD"/>
      <w:sz w:val="20"/>
      <w:szCs w:val="20"/>
      <w:lang w:eastAsia="ru-RU"/>
    </w:rPr>
  </w:style>
  <w:style w:type="paragraph" w:styleId="9">
    <w:name w:val="heading 9"/>
    <w:basedOn w:val="a"/>
    <w:next w:val="a"/>
    <w:link w:val="90"/>
    <w:uiPriority w:val="99"/>
    <w:qFormat/>
    <w:rsid w:val="006B7E8B"/>
    <w:pPr>
      <w:keepNext/>
      <w:keepLines/>
      <w:spacing w:before="200" w:after="0" w:line="276" w:lineRule="auto"/>
      <w:outlineLvl w:val="8"/>
    </w:pPr>
    <w:rPr>
      <w:rFonts w:ascii="Cambria" w:eastAsia="Times New Roman" w:hAnsi="Cambria" w:cs="Times New Roman"/>
      <w:i/>
      <w:iCs/>
      <w:color w:val="40404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B7E8B"/>
    <w:rPr>
      <w:rFonts w:ascii="Arial" w:eastAsia="Times New Roman" w:hAnsi="Arial" w:cs="Times New Roman"/>
      <w:b/>
      <w:bCs/>
      <w:color w:val="26282F"/>
      <w:sz w:val="24"/>
      <w:szCs w:val="24"/>
      <w:lang w:eastAsia="ru-RU"/>
    </w:rPr>
  </w:style>
  <w:style w:type="character" w:customStyle="1" w:styleId="20">
    <w:name w:val="Заголовок 2 Знак"/>
    <w:basedOn w:val="a0"/>
    <w:link w:val="2"/>
    <w:uiPriority w:val="99"/>
    <w:rsid w:val="006B7E8B"/>
    <w:rPr>
      <w:rFonts w:ascii="Arial" w:eastAsia="Times New Roman" w:hAnsi="Arial" w:cs="Times New Roman"/>
      <w:b/>
      <w:bCs/>
      <w:color w:val="26282F"/>
      <w:sz w:val="24"/>
      <w:szCs w:val="24"/>
      <w:lang w:eastAsia="ru-RU"/>
    </w:rPr>
  </w:style>
  <w:style w:type="character" w:customStyle="1" w:styleId="30">
    <w:name w:val="Заголовок 3 Знак"/>
    <w:basedOn w:val="a0"/>
    <w:link w:val="3"/>
    <w:uiPriority w:val="99"/>
    <w:rsid w:val="006B7E8B"/>
    <w:rPr>
      <w:rFonts w:ascii="Arial" w:eastAsia="Times New Roman" w:hAnsi="Arial" w:cs="Times New Roman"/>
      <w:b/>
      <w:bCs/>
      <w:color w:val="26282F"/>
      <w:sz w:val="24"/>
      <w:szCs w:val="24"/>
      <w:lang w:eastAsia="ru-RU"/>
    </w:rPr>
  </w:style>
  <w:style w:type="character" w:customStyle="1" w:styleId="40">
    <w:name w:val="Заголовок 4 Знак"/>
    <w:basedOn w:val="a0"/>
    <w:link w:val="4"/>
    <w:uiPriority w:val="99"/>
    <w:rsid w:val="006B7E8B"/>
    <w:rPr>
      <w:rFonts w:ascii="Arial" w:eastAsia="Times New Roman" w:hAnsi="Arial" w:cs="Times New Roman"/>
      <w:b/>
      <w:bCs/>
      <w:color w:val="26282F"/>
      <w:sz w:val="24"/>
      <w:szCs w:val="24"/>
      <w:lang w:eastAsia="ru-RU"/>
    </w:rPr>
  </w:style>
  <w:style w:type="character" w:customStyle="1" w:styleId="50">
    <w:name w:val="Заголовок 5 Знак"/>
    <w:basedOn w:val="a0"/>
    <w:link w:val="5"/>
    <w:uiPriority w:val="99"/>
    <w:rsid w:val="006B7E8B"/>
    <w:rPr>
      <w:rFonts w:ascii="Cambria" w:eastAsia="Times New Roman" w:hAnsi="Cambria" w:cs="Times New Roman"/>
      <w:color w:val="243F60"/>
      <w:lang w:eastAsia="ru-RU"/>
    </w:rPr>
  </w:style>
  <w:style w:type="character" w:customStyle="1" w:styleId="60">
    <w:name w:val="Заголовок 6 Знак"/>
    <w:basedOn w:val="a0"/>
    <w:link w:val="6"/>
    <w:uiPriority w:val="99"/>
    <w:rsid w:val="006B7E8B"/>
    <w:rPr>
      <w:rFonts w:ascii="Cambria" w:eastAsia="Times New Roman" w:hAnsi="Cambria" w:cs="Times New Roman"/>
      <w:i/>
      <w:iCs/>
      <w:color w:val="243F60"/>
      <w:lang w:eastAsia="ru-RU"/>
    </w:rPr>
  </w:style>
  <w:style w:type="character" w:customStyle="1" w:styleId="70">
    <w:name w:val="Заголовок 7 Знак"/>
    <w:basedOn w:val="a0"/>
    <w:link w:val="7"/>
    <w:uiPriority w:val="99"/>
    <w:rsid w:val="006B7E8B"/>
    <w:rPr>
      <w:rFonts w:ascii="Cambria" w:eastAsia="Times New Roman" w:hAnsi="Cambria" w:cs="Times New Roman"/>
      <w:i/>
      <w:iCs/>
      <w:color w:val="404040"/>
      <w:lang w:eastAsia="ru-RU"/>
    </w:rPr>
  </w:style>
  <w:style w:type="character" w:customStyle="1" w:styleId="80">
    <w:name w:val="Заголовок 8 Знак"/>
    <w:basedOn w:val="a0"/>
    <w:link w:val="8"/>
    <w:uiPriority w:val="99"/>
    <w:rsid w:val="006B7E8B"/>
    <w:rPr>
      <w:rFonts w:ascii="Cambria" w:eastAsia="Times New Roman" w:hAnsi="Cambria" w:cs="Times New Roman"/>
      <w:color w:val="4F81BD"/>
      <w:sz w:val="20"/>
      <w:szCs w:val="20"/>
      <w:lang w:eastAsia="ru-RU"/>
    </w:rPr>
  </w:style>
  <w:style w:type="character" w:customStyle="1" w:styleId="90">
    <w:name w:val="Заголовок 9 Знак"/>
    <w:basedOn w:val="a0"/>
    <w:link w:val="9"/>
    <w:uiPriority w:val="99"/>
    <w:rsid w:val="006B7E8B"/>
    <w:rPr>
      <w:rFonts w:ascii="Cambria" w:eastAsia="Times New Roman" w:hAnsi="Cambria" w:cs="Times New Roman"/>
      <w:i/>
      <w:iCs/>
      <w:color w:val="404040"/>
      <w:sz w:val="20"/>
      <w:szCs w:val="20"/>
      <w:lang w:eastAsia="ru-RU"/>
    </w:rPr>
  </w:style>
  <w:style w:type="numbering" w:customStyle="1" w:styleId="11">
    <w:name w:val="Нет списка1"/>
    <w:next w:val="a2"/>
    <w:semiHidden/>
    <w:unhideWhenUsed/>
    <w:rsid w:val="006B7E8B"/>
  </w:style>
  <w:style w:type="character" w:customStyle="1" w:styleId="a3">
    <w:name w:val="Цветовое выделение"/>
    <w:rsid w:val="006B7E8B"/>
    <w:rPr>
      <w:b/>
      <w:bCs/>
      <w:color w:val="26282F"/>
    </w:rPr>
  </w:style>
  <w:style w:type="character" w:customStyle="1" w:styleId="a4">
    <w:name w:val="Гипертекстовая ссылка"/>
    <w:rsid w:val="006B7E8B"/>
    <w:rPr>
      <w:b/>
      <w:bCs/>
      <w:color w:val="106BBE"/>
    </w:rPr>
  </w:style>
  <w:style w:type="character" w:customStyle="1" w:styleId="a5">
    <w:name w:val="Активная гипертекстовая ссылка"/>
    <w:rsid w:val="006B7E8B"/>
    <w:rPr>
      <w:b/>
      <w:bCs/>
      <w:color w:val="106BBE"/>
      <w:u w:val="single"/>
    </w:rPr>
  </w:style>
  <w:style w:type="paragraph" w:customStyle="1" w:styleId="a6">
    <w:name w:val="Внимание"/>
    <w:basedOn w:val="a"/>
    <w:next w:val="a"/>
    <w:rsid w:val="006B7E8B"/>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lang w:eastAsia="ru-RU"/>
    </w:rPr>
  </w:style>
  <w:style w:type="paragraph" w:customStyle="1" w:styleId="a7">
    <w:name w:val="Внимание: криминал!!"/>
    <w:basedOn w:val="a6"/>
    <w:next w:val="a"/>
    <w:rsid w:val="006B7E8B"/>
  </w:style>
  <w:style w:type="paragraph" w:customStyle="1" w:styleId="a8">
    <w:name w:val="Внимание: недобросовестность!"/>
    <w:basedOn w:val="a6"/>
    <w:next w:val="a"/>
    <w:rsid w:val="006B7E8B"/>
  </w:style>
  <w:style w:type="character" w:customStyle="1" w:styleId="a9">
    <w:name w:val="Выделение для Базового Поиска"/>
    <w:rsid w:val="006B7E8B"/>
    <w:rPr>
      <w:b/>
      <w:bCs/>
      <w:color w:val="0058A9"/>
    </w:rPr>
  </w:style>
  <w:style w:type="character" w:customStyle="1" w:styleId="aa">
    <w:name w:val="Выделение для Базового Поиска (курсив)"/>
    <w:rsid w:val="006B7E8B"/>
    <w:rPr>
      <w:b/>
      <w:bCs/>
      <w:i/>
      <w:iCs/>
      <w:color w:val="0058A9"/>
    </w:rPr>
  </w:style>
  <w:style w:type="paragraph" w:customStyle="1" w:styleId="ab">
    <w:name w:val="Дочерний элемент списка"/>
    <w:basedOn w:val="a"/>
    <w:next w:val="a"/>
    <w:rsid w:val="006B7E8B"/>
    <w:pPr>
      <w:widowControl w:val="0"/>
      <w:autoSpaceDE w:val="0"/>
      <w:autoSpaceDN w:val="0"/>
      <w:adjustRightInd w:val="0"/>
      <w:spacing w:after="0" w:line="240" w:lineRule="auto"/>
      <w:jc w:val="both"/>
    </w:pPr>
    <w:rPr>
      <w:rFonts w:ascii="Arial" w:eastAsia="Times New Roman" w:hAnsi="Arial" w:cs="Times New Roman"/>
      <w:color w:val="868381"/>
      <w:sz w:val="20"/>
      <w:szCs w:val="20"/>
      <w:lang w:eastAsia="ru-RU"/>
    </w:rPr>
  </w:style>
  <w:style w:type="paragraph" w:customStyle="1" w:styleId="ac">
    <w:name w:val="Основное меню (преемственное)"/>
    <w:basedOn w:val="a"/>
    <w:next w:val="a"/>
    <w:rsid w:val="006B7E8B"/>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d">
    <w:name w:val="Заголовок"/>
    <w:basedOn w:val="ac"/>
    <w:next w:val="a"/>
    <w:rsid w:val="006B7E8B"/>
    <w:rPr>
      <w:b/>
      <w:bCs/>
      <w:color w:val="0058A9"/>
      <w:shd w:val="clear" w:color="auto" w:fill="E0DFE3"/>
    </w:rPr>
  </w:style>
  <w:style w:type="paragraph" w:customStyle="1" w:styleId="ae">
    <w:name w:val="Заголовок группы контролов"/>
    <w:basedOn w:val="a"/>
    <w:next w:val="a"/>
    <w:rsid w:val="006B7E8B"/>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lang w:eastAsia="ru-RU"/>
    </w:rPr>
  </w:style>
  <w:style w:type="paragraph" w:customStyle="1" w:styleId="af">
    <w:name w:val="Заголовок для информации об изменениях"/>
    <w:basedOn w:val="1"/>
    <w:next w:val="a"/>
    <w:rsid w:val="006B7E8B"/>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rsid w:val="006B7E8B"/>
    <w:pPr>
      <w:widowControl w:val="0"/>
      <w:autoSpaceDE w:val="0"/>
      <w:autoSpaceDN w:val="0"/>
      <w:adjustRightInd w:val="0"/>
      <w:spacing w:after="0" w:line="240" w:lineRule="auto"/>
      <w:ind w:firstLine="720"/>
      <w:jc w:val="both"/>
    </w:pPr>
    <w:rPr>
      <w:rFonts w:ascii="Arial" w:eastAsia="Times New Roman" w:hAnsi="Arial" w:cs="Times New Roman"/>
      <w:i/>
      <w:iCs/>
      <w:color w:val="000080"/>
      <w:lang w:eastAsia="ru-RU"/>
    </w:rPr>
  </w:style>
  <w:style w:type="character" w:customStyle="1" w:styleId="af1">
    <w:name w:val="Заголовок своего сообщения"/>
    <w:basedOn w:val="a3"/>
    <w:rsid w:val="006B7E8B"/>
    <w:rPr>
      <w:b/>
      <w:bCs/>
      <w:color w:val="26282F"/>
    </w:rPr>
  </w:style>
  <w:style w:type="paragraph" w:customStyle="1" w:styleId="af2">
    <w:name w:val="Заголовок статьи"/>
    <w:basedOn w:val="a"/>
    <w:next w:val="a"/>
    <w:rsid w:val="006B7E8B"/>
    <w:pPr>
      <w:widowControl w:val="0"/>
      <w:autoSpaceDE w:val="0"/>
      <w:autoSpaceDN w:val="0"/>
      <w:adjustRightInd w:val="0"/>
      <w:spacing w:after="0" w:line="240" w:lineRule="auto"/>
      <w:ind w:left="1612" w:hanging="892"/>
      <w:jc w:val="both"/>
    </w:pPr>
    <w:rPr>
      <w:rFonts w:ascii="Arial" w:eastAsia="Times New Roman" w:hAnsi="Arial" w:cs="Times New Roman"/>
      <w:sz w:val="24"/>
      <w:szCs w:val="24"/>
      <w:lang w:eastAsia="ru-RU"/>
    </w:rPr>
  </w:style>
  <w:style w:type="character" w:customStyle="1" w:styleId="af3">
    <w:name w:val="Заголовок чужого сообщения"/>
    <w:rsid w:val="006B7E8B"/>
    <w:rPr>
      <w:b/>
      <w:bCs/>
      <w:color w:val="FF0000"/>
    </w:rPr>
  </w:style>
  <w:style w:type="paragraph" w:customStyle="1" w:styleId="af4">
    <w:name w:val="Заголовок ЭР (левое окно)"/>
    <w:basedOn w:val="a"/>
    <w:next w:val="a"/>
    <w:rsid w:val="006B7E8B"/>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lang w:eastAsia="ru-RU"/>
    </w:rPr>
  </w:style>
  <w:style w:type="paragraph" w:customStyle="1" w:styleId="af5">
    <w:name w:val="Заголовок ЭР (правое окно)"/>
    <w:basedOn w:val="af4"/>
    <w:next w:val="a"/>
    <w:rsid w:val="006B7E8B"/>
    <w:pPr>
      <w:spacing w:after="0"/>
      <w:jc w:val="left"/>
    </w:pPr>
  </w:style>
  <w:style w:type="paragraph" w:customStyle="1" w:styleId="af6">
    <w:name w:val="Интерактивный заголовок"/>
    <w:basedOn w:val="ad"/>
    <w:next w:val="a"/>
    <w:rsid w:val="006B7E8B"/>
    <w:rPr>
      <w:u w:val="single"/>
    </w:rPr>
  </w:style>
  <w:style w:type="paragraph" w:customStyle="1" w:styleId="af7">
    <w:name w:val="Текст информации об изменениях"/>
    <w:basedOn w:val="a"/>
    <w:next w:val="a"/>
    <w:rsid w:val="006B7E8B"/>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lang w:eastAsia="ru-RU"/>
    </w:rPr>
  </w:style>
  <w:style w:type="paragraph" w:customStyle="1" w:styleId="af8">
    <w:name w:val="Информация об изменениях"/>
    <w:basedOn w:val="af7"/>
    <w:next w:val="a"/>
    <w:rsid w:val="006B7E8B"/>
    <w:pPr>
      <w:spacing w:before="180"/>
      <w:ind w:left="360" w:right="360" w:firstLine="0"/>
    </w:pPr>
    <w:rPr>
      <w:shd w:val="clear" w:color="auto" w:fill="EAEFED"/>
    </w:rPr>
  </w:style>
  <w:style w:type="paragraph" w:customStyle="1" w:styleId="af9">
    <w:name w:val="Текст (справка)"/>
    <w:basedOn w:val="a"/>
    <w:next w:val="a"/>
    <w:rsid w:val="006B7E8B"/>
    <w:pPr>
      <w:widowControl w:val="0"/>
      <w:autoSpaceDE w:val="0"/>
      <w:autoSpaceDN w:val="0"/>
      <w:adjustRightInd w:val="0"/>
      <w:spacing w:after="0" w:line="240" w:lineRule="auto"/>
      <w:ind w:left="170" w:right="170"/>
    </w:pPr>
    <w:rPr>
      <w:rFonts w:ascii="Arial" w:eastAsia="Times New Roman" w:hAnsi="Arial" w:cs="Times New Roman"/>
      <w:sz w:val="24"/>
      <w:szCs w:val="24"/>
      <w:lang w:eastAsia="ru-RU"/>
    </w:rPr>
  </w:style>
  <w:style w:type="paragraph" w:customStyle="1" w:styleId="afa">
    <w:name w:val="Комментарий"/>
    <w:basedOn w:val="af9"/>
    <w:next w:val="a"/>
    <w:rsid w:val="006B7E8B"/>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rsid w:val="006B7E8B"/>
    <w:rPr>
      <w:i/>
      <w:iCs/>
    </w:rPr>
  </w:style>
  <w:style w:type="paragraph" w:customStyle="1" w:styleId="afc">
    <w:name w:val="Текст (лев. подпись)"/>
    <w:basedOn w:val="a"/>
    <w:next w:val="a"/>
    <w:rsid w:val="006B7E8B"/>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afd">
    <w:name w:val="Колонтитул (левый)"/>
    <w:basedOn w:val="afc"/>
    <w:next w:val="a"/>
    <w:rsid w:val="006B7E8B"/>
    <w:rPr>
      <w:sz w:val="14"/>
      <w:szCs w:val="14"/>
    </w:rPr>
  </w:style>
  <w:style w:type="paragraph" w:customStyle="1" w:styleId="afe">
    <w:name w:val="Текст (прав. подпись)"/>
    <w:basedOn w:val="a"/>
    <w:next w:val="a"/>
    <w:rsid w:val="006B7E8B"/>
    <w:pPr>
      <w:widowControl w:val="0"/>
      <w:autoSpaceDE w:val="0"/>
      <w:autoSpaceDN w:val="0"/>
      <w:adjustRightInd w:val="0"/>
      <w:spacing w:after="0" w:line="240" w:lineRule="auto"/>
      <w:jc w:val="right"/>
    </w:pPr>
    <w:rPr>
      <w:rFonts w:ascii="Arial" w:eastAsia="Times New Roman" w:hAnsi="Arial" w:cs="Times New Roman"/>
      <w:sz w:val="24"/>
      <w:szCs w:val="24"/>
      <w:lang w:eastAsia="ru-RU"/>
    </w:rPr>
  </w:style>
  <w:style w:type="paragraph" w:customStyle="1" w:styleId="aff">
    <w:name w:val="Колонтитул (правый)"/>
    <w:basedOn w:val="afe"/>
    <w:next w:val="a"/>
    <w:rsid w:val="006B7E8B"/>
    <w:rPr>
      <w:sz w:val="14"/>
      <w:szCs w:val="14"/>
    </w:rPr>
  </w:style>
  <w:style w:type="paragraph" w:customStyle="1" w:styleId="aff0">
    <w:name w:val="Комментарий пользователя"/>
    <w:basedOn w:val="afa"/>
    <w:next w:val="a"/>
    <w:rsid w:val="006B7E8B"/>
    <w:pPr>
      <w:jc w:val="left"/>
    </w:pPr>
    <w:rPr>
      <w:shd w:val="clear" w:color="auto" w:fill="FFDFE0"/>
    </w:rPr>
  </w:style>
  <w:style w:type="paragraph" w:customStyle="1" w:styleId="aff1">
    <w:name w:val="Куда обратиться?"/>
    <w:basedOn w:val="a6"/>
    <w:next w:val="a"/>
    <w:rsid w:val="006B7E8B"/>
  </w:style>
  <w:style w:type="paragraph" w:customStyle="1" w:styleId="aff2">
    <w:name w:val="Моноширинный"/>
    <w:basedOn w:val="a"/>
    <w:next w:val="a"/>
    <w:rsid w:val="006B7E8B"/>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f3">
    <w:name w:val="Найденные слова"/>
    <w:rsid w:val="006B7E8B"/>
    <w:rPr>
      <w:b/>
      <w:bCs/>
      <w:color w:val="26282F"/>
      <w:shd w:val="clear" w:color="auto" w:fill="FFF580"/>
    </w:rPr>
  </w:style>
  <w:style w:type="character" w:customStyle="1" w:styleId="aff4">
    <w:name w:val="Не вступил в силу"/>
    <w:rsid w:val="006B7E8B"/>
    <w:rPr>
      <w:b/>
      <w:bCs/>
      <w:color w:val="000000"/>
      <w:shd w:val="clear" w:color="auto" w:fill="D8EDE8"/>
    </w:rPr>
  </w:style>
  <w:style w:type="paragraph" w:customStyle="1" w:styleId="aff5">
    <w:name w:val="Необходимые документы"/>
    <w:basedOn w:val="a6"/>
    <w:next w:val="a"/>
    <w:rsid w:val="006B7E8B"/>
    <w:pPr>
      <w:ind w:firstLine="118"/>
    </w:pPr>
  </w:style>
  <w:style w:type="paragraph" w:customStyle="1" w:styleId="aff6">
    <w:name w:val="Нормальный (таблица)"/>
    <w:basedOn w:val="a"/>
    <w:next w:val="a"/>
    <w:rsid w:val="006B7E8B"/>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aff7">
    <w:name w:val="Таблицы (моноширинный)"/>
    <w:basedOn w:val="a"/>
    <w:next w:val="a"/>
    <w:rsid w:val="006B7E8B"/>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8">
    <w:name w:val="Оглавление"/>
    <w:basedOn w:val="aff7"/>
    <w:next w:val="a"/>
    <w:rsid w:val="006B7E8B"/>
    <w:pPr>
      <w:ind w:left="140"/>
    </w:pPr>
  </w:style>
  <w:style w:type="character" w:customStyle="1" w:styleId="aff9">
    <w:name w:val="Опечатки"/>
    <w:rsid w:val="006B7E8B"/>
    <w:rPr>
      <w:color w:val="FF0000"/>
    </w:rPr>
  </w:style>
  <w:style w:type="paragraph" w:customStyle="1" w:styleId="affa">
    <w:name w:val="Переменная часть"/>
    <w:basedOn w:val="ac"/>
    <w:next w:val="a"/>
    <w:rsid w:val="006B7E8B"/>
    <w:rPr>
      <w:sz w:val="18"/>
      <w:szCs w:val="18"/>
    </w:rPr>
  </w:style>
  <w:style w:type="paragraph" w:customStyle="1" w:styleId="affb">
    <w:name w:val="Подвал для информации об изменениях"/>
    <w:basedOn w:val="1"/>
    <w:next w:val="a"/>
    <w:rsid w:val="006B7E8B"/>
    <w:pPr>
      <w:outlineLvl w:val="9"/>
    </w:pPr>
    <w:rPr>
      <w:b w:val="0"/>
      <w:bCs w:val="0"/>
      <w:sz w:val="18"/>
      <w:szCs w:val="18"/>
    </w:rPr>
  </w:style>
  <w:style w:type="paragraph" w:customStyle="1" w:styleId="affc">
    <w:name w:val="Подзаголовок для информации об изменениях"/>
    <w:basedOn w:val="af7"/>
    <w:next w:val="a"/>
    <w:rsid w:val="006B7E8B"/>
    <w:rPr>
      <w:b/>
      <w:bCs/>
    </w:rPr>
  </w:style>
  <w:style w:type="paragraph" w:customStyle="1" w:styleId="affd">
    <w:name w:val="Подчёркнуный текст"/>
    <w:basedOn w:val="a"/>
    <w:next w:val="a"/>
    <w:rsid w:val="006B7E8B"/>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e">
    <w:name w:val="Постоянная часть"/>
    <w:basedOn w:val="ac"/>
    <w:next w:val="a"/>
    <w:rsid w:val="006B7E8B"/>
    <w:rPr>
      <w:sz w:val="20"/>
      <w:szCs w:val="20"/>
    </w:rPr>
  </w:style>
  <w:style w:type="paragraph" w:customStyle="1" w:styleId="afff">
    <w:name w:val="Прижатый влево"/>
    <w:basedOn w:val="a"/>
    <w:next w:val="a"/>
    <w:rsid w:val="006B7E8B"/>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afff0">
    <w:name w:val="Пример."/>
    <w:basedOn w:val="a6"/>
    <w:next w:val="a"/>
    <w:rsid w:val="006B7E8B"/>
  </w:style>
  <w:style w:type="paragraph" w:customStyle="1" w:styleId="afff1">
    <w:name w:val="Примечание."/>
    <w:basedOn w:val="a6"/>
    <w:next w:val="a"/>
    <w:rsid w:val="006B7E8B"/>
  </w:style>
  <w:style w:type="character" w:customStyle="1" w:styleId="afff2">
    <w:name w:val="Продолжение ссылки"/>
    <w:basedOn w:val="a4"/>
    <w:rsid w:val="006B7E8B"/>
    <w:rPr>
      <w:b/>
      <w:bCs/>
      <w:color w:val="106BBE"/>
    </w:rPr>
  </w:style>
  <w:style w:type="paragraph" w:customStyle="1" w:styleId="afff3">
    <w:name w:val="Словарная статья"/>
    <w:basedOn w:val="a"/>
    <w:next w:val="a"/>
    <w:rsid w:val="006B7E8B"/>
    <w:pPr>
      <w:widowControl w:val="0"/>
      <w:autoSpaceDE w:val="0"/>
      <w:autoSpaceDN w:val="0"/>
      <w:adjustRightInd w:val="0"/>
      <w:spacing w:after="0" w:line="240" w:lineRule="auto"/>
      <w:ind w:right="118"/>
      <w:jc w:val="both"/>
    </w:pPr>
    <w:rPr>
      <w:rFonts w:ascii="Arial" w:eastAsia="Times New Roman" w:hAnsi="Arial" w:cs="Times New Roman"/>
      <w:sz w:val="24"/>
      <w:szCs w:val="24"/>
      <w:lang w:eastAsia="ru-RU"/>
    </w:rPr>
  </w:style>
  <w:style w:type="character" w:customStyle="1" w:styleId="afff4">
    <w:name w:val="Сравнение редакций"/>
    <w:basedOn w:val="a3"/>
    <w:rsid w:val="006B7E8B"/>
    <w:rPr>
      <w:b/>
      <w:bCs/>
      <w:color w:val="26282F"/>
    </w:rPr>
  </w:style>
  <w:style w:type="character" w:customStyle="1" w:styleId="afff5">
    <w:name w:val="Сравнение редакций. Добавленный фрагмент"/>
    <w:rsid w:val="006B7E8B"/>
    <w:rPr>
      <w:color w:val="000000"/>
      <w:shd w:val="clear" w:color="auto" w:fill="C1D7FF"/>
    </w:rPr>
  </w:style>
  <w:style w:type="character" w:customStyle="1" w:styleId="afff6">
    <w:name w:val="Сравнение редакций. Удаленный фрагмент"/>
    <w:rsid w:val="006B7E8B"/>
    <w:rPr>
      <w:color w:val="000000"/>
      <w:shd w:val="clear" w:color="auto" w:fill="C4C413"/>
    </w:rPr>
  </w:style>
  <w:style w:type="paragraph" w:customStyle="1" w:styleId="afff7">
    <w:name w:val="Ссылка на официальную публикацию"/>
    <w:basedOn w:val="a"/>
    <w:next w:val="a"/>
    <w:rsid w:val="006B7E8B"/>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f8">
    <w:name w:val="Текст в таблице"/>
    <w:basedOn w:val="aff6"/>
    <w:next w:val="a"/>
    <w:rsid w:val="006B7E8B"/>
    <w:pPr>
      <w:ind w:firstLine="500"/>
    </w:pPr>
  </w:style>
  <w:style w:type="paragraph" w:customStyle="1" w:styleId="afff9">
    <w:name w:val="Текст ЭР (см. также)"/>
    <w:basedOn w:val="a"/>
    <w:next w:val="a"/>
    <w:rsid w:val="006B7E8B"/>
    <w:pPr>
      <w:widowControl w:val="0"/>
      <w:autoSpaceDE w:val="0"/>
      <w:autoSpaceDN w:val="0"/>
      <w:adjustRightInd w:val="0"/>
      <w:spacing w:before="200" w:after="0" w:line="240" w:lineRule="auto"/>
    </w:pPr>
    <w:rPr>
      <w:rFonts w:ascii="Arial" w:eastAsia="Times New Roman" w:hAnsi="Arial" w:cs="Times New Roman"/>
      <w:sz w:val="20"/>
      <w:szCs w:val="20"/>
      <w:lang w:eastAsia="ru-RU"/>
    </w:rPr>
  </w:style>
  <w:style w:type="paragraph" w:customStyle="1" w:styleId="afffa">
    <w:name w:val="Технический комментарий"/>
    <w:basedOn w:val="a"/>
    <w:next w:val="a"/>
    <w:rsid w:val="006B7E8B"/>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lang w:eastAsia="ru-RU"/>
    </w:rPr>
  </w:style>
  <w:style w:type="character" w:customStyle="1" w:styleId="afffb">
    <w:name w:val="Утратил силу"/>
    <w:rsid w:val="006B7E8B"/>
    <w:rPr>
      <w:b/>
      <w:bCs/>
      <w:strike/>
      <w:color w:val="666600"/>
    </w:rPr>
  </w:style>
  <w:style w:type="paragraph" w:customStyle="1" w:styleId="afffc">
    <w:name w:val="Формула"/>
    <w:basedOn w:val="a"/>
    <w:next w:val="a"/>
    <w:rsid w:val="006B7E8B"/>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lang w:eastAsia="ru-RU"/>
    </w:rPr>
  </w:style>
  <w:style w:type="paragraph" w:customStyle="1" w:styleId="afffd">
    <w:name w:val="Центрированный (таблица)"/>
    <w:basedOn w:val="aff6"/>
    <w:next w:val="a"/>
    <w:rsid w:val="006B7E8B"/>
    <w:pPr>
      <w:jc w:val="center"/>
    </w:pPr>
  </w:style>
  <w:style w:type="paragraph" w:customStyle="1" w:styleId="-">
    <w:name w:val="ЭР-содержание (правое окно)"/>
    <w:basedOn w:val="a"/>
    <w:next w:val="a"/>
    <w:rsid w:val="006B7E8B"/>
    <w:pPr>
      <w:widowControl w:val="0"/>
      <w:autoSpaceDE w:val="0"/>
      <w:autoSpaceDN w:val="0"/>
      <w:adjustRightInd w:val="0"/>
      <w:spacing w:before="300" w:after="0" w:line="240" w:lineRule="auto"/>
    </w:pPr>
    <w:rPr>
      <w:rFonts w:ascii="Arial" w:eastAsia="Times New Roman" w:hAnsi="Arial" w:cs="Times New Roman"/>
      <w:sz w:val="24"/>
      <w:szCs w:val="24"/>
      <w:lang w:eastAsia="ru-RU"/>
    </w:rPr>
  </w:style>
  <w:style w:type="character" w:styleId="afffe">
    <w:name w:val="Hyperlink"/>
    <w:uiPriority w:val="99"/>
    <w:rsid w:val="006B7E8B"/>
    <w:rPr>
      <w:color w:val="0000FF"/>
      <w:u w:val="single"/>
    </w:rPr>
  </w:style>
  <w:style w:type="numbering" w:customStyle="1" w:styleId="110">
    <w:name w:val="Нет списка11"/>
    <w:next w:val="a2"/>
    <w:uiPriority w:val="99"/>
    <w:semiHidden/>
    <w:unhideWhenUsed/>
    <w:rsid w:val="006B7E8B"/>
  </w:style>
  <w:style w:type="paragraph" w:styleId="affff">
    <w:name w:val="caption"/>
    <w:basedOn w:val="a"/>
    <w:next w:val="a"/>
    <w:uiPriority w:val="99"/>
    <w:qFormat/>
    <w:rsid w:val="006B7E8B"/>
    <w:pPr>
      <w:spacing w:after="200" w:line="240" w:lineRule="auto"/>
    </w:pPr>
    <w:rPr>
      <w:rFonts w:ascii="Calibri" w:eastAsia="Times New Roman" w:hAnsi="Calibri" w:cs="Times New Roman"/>
      <w:b/>
      <w:bCs/>
      <w:color w:val="4F81BD"/>
      <w:sz w:val="18"/>
      <w:szCs w:val="18"/>
      <w:lang w:eastAsia="ru-RU"/>
    </w:rPr>
  </w:style>
  <w:style w:type="paragraph" w:styleId="affff0">
    <w:name w:val="Title"/>
    <w:basedOn w:val="a"/>
    <w:next w:val="a"/>
    <w:link w:val="affff1"/>
    <w:uiPriority w:val="99"/>
    <w:qFormat/>
    <w:rsid w:val="006B7E8B"/>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eastAsia="ru-RU"/>
    </w:rPr>
  </w:style>
  <w:style w:type="character" w:customStyle="1" w:styleId="affff1">
    <w:name w:val="Название Знак"/>
    <w:basedOn w:val="a0"/>
    <w:link w:val="affff0"/>
    <w:uiPriority w:val="99"/>
    <w:rsid w:val="006B7E8B"/>
    <w:rPr>
      <w:rFonts w:ascii="Cambria" w:eastAsia="Times New Roman" w:hAnsi="Cambria" w:cs="Times New Roman"/>
      <w:color w:val="17365D"/>
      <w:spacing w:val="5"/>
      <w:kern w:val="28"/>
      <w:sz w:val="52"/>
      <w:szCs w:val="52"/>
      <w:lang w:eastAsia="ru-RU"/>
    </w:rPr>
  </w:style>
  <w:style w:type="paragraph" w:styleId="affff2">
    <w:name w:val="Subtitle"/>
    <w:basedOn w:val="a"/>
    <w:next w:val="a"/>
    <w:link w:val="affff3"/>
    <w:uiPriority w:val="99"/>
    <w:qFormat/>
    <w:rsid w:val="006B7E8B"/>
    <w:pPr>
      <w:numPr>
        <w:ilvl w:val="1"/>
      </w:numPr>
      <w:spacing w:after="200" w:line="276" w:lineRule="auto"/>
    </w:pPr>
    <w:rPr>
      <w:rFonts w:ascii="Cambria" w:eastAsia="Times New Roman" w:hAnsi="Cambria" w:cs="Times New Roman"/>
      <w:i/>
      <w:iCs/>
      <w:color w:val="4F81BD"/>
      <w:spacing w:val="15"/>
      <w:sz w:val="24"/>
      <w:szCs w:val="24"/>
      <w:lang w:eastAsia="ru-RU"/>
    </w:rPr>
  </w:style>
  <w:style w:type="character" w:customStyle="1" w:styleId="affff3">
    <w:name w:val="Подзаголовок Знак"/>
    <w:basedOn w:val="a0"/>
    <w:link w:val="affff2"/>
    <w:uiPriority w:val="99"/>
    <w:rsid w:val="006B7E8B"/>
    <w:rPr>
      <w:rFonts w:ascii="Cambria" w:eastAsia="Times New Roman" w:hAnsi="Cambria" w:cs="Times New Roman"/>
      <w:i/>
      <w:iCs/>
      <w:color w:val="4F81BD"/>
      <w:spacing w:val="15"/>
      <w:sz w:val="24"/>
      <w:szCs w:val="24"/>
      <w:lang w:eastAsia="ru-RU"/>
    </w:rPr>
  </w:style>
  <w:style w:type="character" w:styleId="affff4">
    <w:name w:val="Strong"/>
    <w:uiPriority w:val="99"/>
    <w:qFormat/>
    <w:rsid w:val="006B7E8B"/>
    <w:rPr>
      <w:rFonts w:cs="Times New Roman"/>
      <w:b/>
      <w:bCs/>
    </w:rPr>
  </w:style>
  <w:style w:type="character" w:styleId="affff5">
    <w:name w:val="Emphasis"/>
    <w:uiPriority w:val="99"/>
    <w:qFormat/>
    <w:rsid w:val="006B7E8B"/>
    <w:rPr>
      <w:rFonts w:cs="Times New Roman"/>
      <w:i/>
      <w:iCs/>
    </w:rPr>
  </w:style>
  <w:style w:type="paragraph" w:styleId="affff6">
    <w:name w:val="No Spacing"/>
    <w:uiPriority w:val="99"/>
    <w:qFormat/>
    <w:rsid w:val="006B7E8B"/>
    <w:pPr>
      <w:spacing w:after="0" w:line="240" w:lineRule="auto"/>
    </w:pPr>
    <w:rPr>
      <w:rFonts w:ascii="Calibri" w:eastAsia="Calibri" w:hAnsi="Calibri" w:cs="Times New Roman"/>
      <w:lang w:val="en-US"/>
    </w:rPr>
  </w:style>
  <w:style w:type="paragraph" w:styleId="affff7">
    <w:name w:val="List Paragraph"/>
    <w:basedOn w:val="a"/>
    <w:uiPriority w:val="99"/>
    <w:qFormat/>
    <w:rsid w:val="006B7E8B"/>
    <w:pPr>
      <w:spacing w:after="200" w:line="276" w:lineRule="auto"/>
      <w:ind w:left="720"/>
      <w:contextualSpacing/>
    </w:pPr>
    <w:rPr>
      <w:rFonts w:ascii="Calibri" w:eastAsia="Times New Roman" w:hAnsi="Calibri" w:cs="Times New Roman"/>
      <w:lang w:eastAsia="ru-RU"/>
    </w:rPr>
  </w:style>
  <w:style w:type="paragraph" w:styleId="21">
    <w:name w:val="Quote"/>
    <w:basedOn w:val="a"/>
    <w:next w:val="a"/>
    <w:link w:val="22"/>
    <w:uiPriority w:val="99"/>
    <w:qFormat/>
    <w:rsid w:val="006B7E8B"/>
    <w:pPr>
      <w:spacing w:after="200" w:line="276" w:lineRule="auto"/>
    </w:pPr>
    <w:rPr>
      <w:rFonts w:ascii="Calibri" w:eastAsia="Times New Roman" w:hAnsi="Calibri" w:cs="Times New Roman"/>
      <w:i/>
      <w:iCs/>
      <w:color w:val="000000"/>
      <w:lang w:eastAsia="ru-RU"/>
    </w:rPr>
  </w:style>
  <w:style w:type="character" w:customStyle="1" w:styleId="22">
    <w:name w:val="Цитата 2 Знак"/>
    <w:basedOn w:val="a0"/>
    <w:link w:val="21"/>
    <w:uiPriority w:val="99"/>
    <w:rsid w:val="006B7E8B"/>
    <w:rPr>
      <w:rFonts w:ascii="Calibri" w:eastAsia="Times New Roman" w:hAnsi="Calibri" w:cs="Times New Roman"/>
      <w:i/>
      <w:iCs/>
      <w:color w:val="000000"/>
      <w:lang w:eastAsia="ru-RU"/>
    </w:rPr>
  </w:style>
  <w:style w:type="paragraph" w:styleId="affff8">
    <w:name w:val="Intense Quote"/>
    <w:basedOn w:val="a"/>
    <w:next w:val="a"/>
    <w:link w:val="affff9"/>
    <w:uiPriority w:val="99"/>
    <w:qFormat/>
    <w:rsid w:val="006B7E8B"/>
    <w:pPr>
      <w:pBdr>
        <w:bottom w:val="single" w:sz="4" w:space="4" w:color="4F81BD"/>
      </w:pBdr>
      <w:spacing w:before="200" w:after="280" w:line="276" w:lineRule="auto"/>
      <w:ind w:left="936" w:right="936"/>
    </w:pPr>
    <w:rPr>
      <w:rFonts w:ascii="Calibri" w:eastAsia="Times New Roman" w:hAnsi="Calibri" w:cs="Times New Roman"/>
      <w:b/>
      <w:bCs/>
      <w:i/>
      <w:iCs/>
      <w:color w:val="4F81BD"/>
      <w:lang w:eastAsia="ru-RU"/>
    </w:rPr>
  </w:style>
  <w:style w:type="character" w:customStyle="1" w:styleId="affff9">
    <w:name w:val="Выделенная цитата Знак"/>
    <w:basedOn w:val="a0"/>
    <w:link w:val="affff8"/>
    <w:uiPriority w:val="99"/>
    <w:rsid w:val="006B7E8B"/>
    <w:rPr>
      <w:rFonts w:ascii="Calibri" w:eastAsia="Times New Roman" w:hAnsi="Calibri" w:cs="Times New Roman"/>
      <w:b/>
      <w:bCs/>
      <w:i/>
      <w:iCs/>
      <w:color w:val="4F81BD"/>
      <w:lang w:eastAsia="ru-RU"/>
    </w:rPr>
  </w:style>
  <w:style w:type="character" w:styleId="affffa">
    <w:name w:val="Subtle Emphasis"/>
    <w:uiPriority w:val="99"/>
    <w:qFormat/>
    <w:rsid w:val="006B7E8B"/>
    <w:rPr>
      <w:rFonts w:cs="Times New Roman"/>
      <w:i/>
      <w:iCs/>
      <w:color w:val="808080"/>
    </w:rPr>
  </w:style>
  <w:style w:type="character" w:styleId="affffb">
    <w:name w:val="Intense Emphasis"/>
    <w:uiPriority w:val="99"/>
    <w:qFormat/>
    <w:rsid w:val="006B7E8B"/>
    <w:rPr>
      <w:rFonts w:cs="Times New Roman"/>
      <w:b/>
      <w:bCs/>
      <w:i/>
      <w:iCs/>
      <w:color w:val="4F81BD"/>
    </w:rPr>
  </w:style>
  <w:style w:type="character" w:styleId="affffc">
    <w:name w:val="Subtle Reference"/>
    <w:uiPriority w:val="99"/>
    <w:qFormat/>
    <w:rsid w:val="006B7E8B"/>
    <w:rPr>
      <w:rFonts w:cs="Times New Roman"/>
      <w:smallCaps/>
      <w:color w:val="C0504D"/>
      <w:u w:val="single"/>
    </w:rPr>
  </w:style>
  <w:style w:type="character" w:styleId="affffd">
    <w:name w:val="Intense Reference"/>
    <w:uiPriority w:val="99"/>
    <w:qFormat/>
    <w:rsid w:val="006B7E8B"/>
    <w:rPr>
      <w:rFonts w:cs="Times New Roman"/>
      <w:b/>
      <w:bCs/>
      <w:smallCaps/>
      <w:color w:val="C0504D"/>
      <w:spacing w:val="5"/>
      <w:u w:val="single"/>
    </w:rPr>
  </w:style>
  <w:style w:type="character" w:styleId="affffe">
    <w:name w:val="Book Title"/>
    <w:uiPriority w:val="99"/>
    <w:qFormat/>
    <w:rsid w:val="006B7E8B"/>
    <w:rPr>
      <w:rFonts w:cs="Times New Roman"/>
      <w:b/>
      <w:bCs/>
      <w:smallCaps/>
      <w:spacing w:val="5"/>
    </w:rPr>
  </w:style>
  <w:style w:type="paragraph" w:styleId="afffff">
    <w:name w:val="TOC Heading"/>
    <w:basedOn w:val="1"/>
    <w:next w:val="a"/>
    <w:uiPriority w:val="99"/>
    <w:qFormat/>
    <w:rsid w:val="006B7E8B"/>
    <w:pPr>
      <w:keepNext/>
      <w:keepLines/>
      <w:widowControl/>
      <w:autoSpaceDE/>
      <w:autoSpaceDN/>
      <w:adjustRightInd/>
      <w:spacing w:before="480" w:after="0" w:line="276" w:lineRule="auto"/>
      <w:jc w:val="left"/>
      <w:outlineLvl w:val="9"/>
    </w:pPr>
    <w:rPr>
      <w:rFonts w:ascii="Cambria" w:hAnsi="Cambria"/>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6657.365" TargetMode="External"/><Relationship Id="rId13" Type="http://schemas.openxmlformats.org/officeDocument/2006/relationships/hyperlink" Target="garantF1://8816657.107" TargetMode="External"/><Relationship Id="rId18" Type="http://schemas.openxmlformats.org/officeDocument/2006/relationships/hyperlink" Target="consultantplus://offline/ref=E6452AF9A0B45171754D5E57630826ADC5218D1D52AA1D6E06FB1B79D1i0BDO" TargetMode="External"/><Relationship Id="rId26" Type="http://schemas.openxmlformats.org/officeDocument/2006/relationships/hyperlink" Target="garantF1://12077515.706" TargetMode="External"/><Relationship Id="rId3" Type="http://schemas.openxmlformats.org/officeDocument/2006/relationships/settings" Target="settings.xml"/><Relationship Id="rId21" Type="http://schemas.openxmlformats.org/officeDocument/2006/relationships/hyperlink" Target="consultantplus://offline/ref=2E6E6815537828B39BFA5747DDB08D94ED66DE94C546FE075F70E23A196DDBFC32C770C99B65B9C1LAb8P" TargetMode="External"/><Relationship Id="rId34" Type="http://schemas.openxmlformats.org/officeDocument/2006/relationships/hyperlink" Target="consultantplus://offline/ref=F0C99DC158CFECBE23FD23266CCA16BFCD381ACE081CCC516142386E3FB5085D164BA88B87DEBF91NFbCM" TargetMode="External"/><Relationship Id="rId7" Type="http://schemas.openxmlformats.org/officeDocument/2006/relationships/hyperlink" Target="http://bignatovo.e-mordovia.ru" TargetMode="External"/><Relationship Id="rId12" Type="http://schemas.openxmlformats.org/officeDocument/2006/relationships/hyperlink" Target="garantF1://8816657.98" TargetMode="External"/><Relationship Id="rId17" Type="http://schemas.openxmlformats.org/officeDocument/2006/relationships/hyperlink" Target="consultantplus://offline/ref=E6452AF9A0B45171754D5E57630826ADC5218D1D52A81D6E06FB1B79D10D5AB5B7448EB91F0C1080iCB8O" TargetMode="External"/><Relationship Id="rId25" Type="http://schemas.openxmlformats.org/officeDocument/2006/relationships/hyperlink" Target="consultantplus://offline/ref=31519E953DAB4FD1816CDFD51198319B7A8ECD6F9550ACC10664843CEAF40CF09E91A2D6D2776552dAOEH" TargetMode="External"/><Relationship Id="rId33" Type="http://schemas.openxmlformats.org/officeDocument/2006/relationships/hyperlink" Target="consultantplus://offline/ref=C42DF66F9E4A80014D26A72AAF439851E3417E5FF800CDBE273D9FC6A0408D4A8500A6F5o0T4M" TargetMode="External"/><Relationship Id="rId2" Type="http://schemas.openxmlformats.org/officeDocument/2006/relationships/styles" Target="styles.xml"/><Relationship Id="rId16" Type="http://schemas.openxmlformats.org/officeDocument/2006/relationships/hyperlink" Target="consultantplus://offline/ref=E6452AF9A0B45171754D5E57630826ADC5218D1D52A81D6E06FB1B79D10D5AB5B7448EB91F0C1080iCB8O" TargetMode="External"/><Relationship Id="rId20" Type="http://schemas.openxmlformats.org/officeDocument/2006/relationships/hyperlink" Target="consultantplus://offline/ref=E6452AF9A0B45171754D5E57630826ADC5218D1D52A81D6E06FB1B79D1i0BDO" TargetMode="External"/><Relationship Id="rId29" Type="http://schemas.openxmlformats.org/officeDocument/2006/relationships/hyperlink" Target="consultantplus://offline/ref=18BCCD2EB540BD4976DB0BA2B843A0ACC041576FC7D29610F1D3261584e5U5L" TargetMode="External"/><Relationship Id="rId1" Type="http://schemas.openxmlformats.org/officeDocument/2006/relationships/numbering" Target="numbering.xml"/><Relationship Id="rId6" Type="http://schemas.openxmlformats.org/officeDocument/2006/relationships/hyperlink" Target="mailto:ignmfc@mail.ru" TargetMode="External"/><Relationship Id="rId11" Type="http://schemas.openxmlformats.org/officeDocument/2006/relationships/hyperlink" Target="mailto:ignmfc@mail.ru" TargetMode="External"/><Relationship Id="rId24" Type="http://schemas.openxmlformats.org/officeDocument/2006/relationships/hyperlink" Target="consultantplus://offline/ref=31519E953DAB4FD1816CDFD51198319B7A8ECD6F9550ACC10664843CEAF40CF09E91A2D6D2776553dAO7H" TargetMode="External"/><Relationship Id="rId32" Type="http://schemas.openxmlformats.org/officeDocument/2006/relationships/hyperlink" Target="consultantplus://offline/ref=C42DF66F9E4A80014D26A72AAF439851E3417E5FF800CDBE273D9FC6A0408D4A8500A6F504D4F913o3T1M" TargetMode="External"/><Relationship Id="rId5" Type="http://schemas.openxmlformats.org/officeDocument/2006/relationships/hyperlink" Target="consultantplus://offline/ref=97F879CFB58D311C7B65CA2DE721C29FFEBA001B18AC1297662C9ED423u9N" TargetMode="External"/><Relationship Id="rId15" Type="http://schemas.openxmlformats.org/officeDocument/2006/relationships/hyperlink" Target="consultantplus://offline/ref=E6452AF9A0B45171754D5E57630826ADC5218D1D52AA1D6E06FB1B79D10D5AB5B7448EB91F0C1484iCB2O" TargetMode="External"/><Relationship Id="rId23" Type="http://schemas.openxmlformats.org/officeDocument/2006/relationships/hyperlink" Target="garantF1://12077515.911" TargetMode="External"/><Relationship Id="rId28" Type="http://schemas.openxmlformats.org/officeDocument/2006/relationships/hyperlink" Target="consultantplus://offline/ref=5666E1F469F152F0EE7DB9CBFF001B76A85F340424BD66D6D820B2ADEEA0D40E8C8B9A675F0A8DFDd4tBI" TargetMode="External"/><Relationship Id="rId36" Type="http://schemas.openxmlformats.org/officeDocument/2006/relationships/theme" Target="theme/theme1.xml"/><Relationship Id="rId10" Type="http://schemas.openxmlformats.org/officeDocument/2006/relationships/hyperlink" Target="http://bignatovo.e-mordovia.ru" TargetMode="External"/><Relationship Id="rId19" Type="http://schemas.openxmlformats.org/officeDocument/2006/relationships/hyperlink" Target="consultantplus://offline/ref=E6452AF9A0B45171754D5E57630826ADC5218E1D59AF1D6E06FB1B79D10D5AB5B7448EB91F0C138EiCBDO" TargetMode="External"/><Relationship Id="rId31" Type="http://schemas.openxmlformats.org/officeDocument/2006/relationships/hyperlink" Target="garantF1://8816657.365" TargetMode="External"/><Relationship Id="rId4" Type="http://schemas.openxmlformats.org/officeDocument/2006/relationships/webSettings" Target="webSettings.xml"/><Relationship Id="rId9" Type="http://schemas.openxmlformats.org/officeDocument/2006/relationships/hyperlink" Target="garantF1://8816657.107" TargetMode="External"/><Relationship Id="rId14" Type="http://schemas.openxmlformats.org/officeDocument/2006/relationships/hyperlink" Target="garantF1://8816657.107" TargetMode="External"/><Relationship Id="rId22" Type="http://schemas.openxmlformats.org/officeDocument/2006/relationships/hyperlink" Target="consultantplus://offline/ref=2E6E6815537828B39BFA5747DDB08D94ED66DE94C546FE075F70E23A196DDBFC32C770C9L9bBP" TargetMode="External"/><Relationship Id="rId27" Type="http://schemas.openxmlformats.org/officeDocument/2006/relationships/hyperlink" Target="garantF1://12077515.91" TargetMode="External"/><Relationship Id="rId30" Type="http://schemas.openxmlformats.org/officeDocument/2006/relationships/hyperlink" Target="garantF1://8816657.107"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24</Pages>
  <Words>9744</Words>
  <Characters>55543</Characters>
  <Application>Microsoft Office Word</Application>
  <DocSecurity>0</DocSecurity>
  <Lines>462</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2015-04-27T08:14:00Z</dcterms:created>
  <dcterms:modified xsi:type="dcterms:W3CDTF">2015-04-27T08:24:00Z</dcterms:modified>
</cp:coreProperties>
</file>