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6153" w:rsidRPr="00276153" w:rsidRDefault="00276153" w:rsidP="00276153">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проект</w:t>
      </w:r>
    </w:p>
    <w:p w:rsidR="00276153" w:rsidRPr="00276153" w:rsidRDefault="00276153" w:rsidP="00276153">
      <w:pPr>
        <w:widowControl w:val="0"/>
        <w:autoSpaceDE w:val="0"/>
        <w:autoSpaceDN w:val="0"/>
        <w:adjustRightInd w:val="0"/>
        <w:spacing w:before="108" w:after="108" w:line="240" w:lineRule="auto"/>
        <w:jc w:val="right"/>
        <w:outlineLvl w:val="0"/>
        <w:rPr>
          <w:rFonts w:ascii="Times New Roman" w:eastAsia="Times New Roman" w:hAnsi="Times New Roman" w:cs="Times New Roman"/>
          <w:b/>
          <w:bCs/>
          <w:sz w:val="24"/>
          <w:szCs w:val="24"/>
          <w:lang w:eastAsia="ru-RU"/>
        </w:rPr>
      </w:pPr>
    </w:p>
    <w:p w:rsidR="00276153" w:rsidRPr="00276153" w:rsidRDefault="00276153" w:rsidP="00276153">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Административный регламент</w:t>
      </w:r>
      <w:r w:rsidRPr="00276153">
        <w:rPr>
          <w:rFonts w:ascii="Times New Roman" w:eastAsia="Times New Roman" w:hAnsi="Times New Roman" w:cs="Times New Roman"/>
          <w:b/>
          <w:sz w:val="24"/>
          <w:szCs w:val="24"/>
          <w:lang w:eastAsia="ru-RU"/>
        </w:rPr>
        <w:br/>
        <w:t xml:space="preserve">Администрации </w:t>
      </w:r>
      <w:r w:rsidRPr="00276153">
        <w:rPr>
          <w:rFonts w:ascii="Times New Roman" w:eastAsia="Times New Roman" w:hAnsi="Times New Roman" w:cs="Times New Roman"/>
          <w:b/>
          <w:sz w:val="24"/>
          <w:szCs w:val="24"/>
          <w:lang w:eastAsia="ru-RU"/>
        </w:rPr>
        <w:t>Киржеманского</w:t>
      </w:r>
      <w:r w:rsidRPr="00276153">
        <w:rPr>
          <w:rFonts w:ascii="Times New Roman" w:eastAsia="Times New Roman" w:hAnsi="Times New Roman" w:cs="Times New Roman"/>
          <w:b/>
          <w:sz w:val="24"/>
          <w:szCs w:val="24"/>
          <w:lang w:eastAsia="ru-RU"/>
        </w:rPr>
        <w:t xml:space="preserve"> сельского поселения Большеигнатовского муниципального района по предоставлению муниципальной услуги</w:t>
      </w:r>
    </w:p>
    <w:p w:rsidR="00276153" w:rsidRPr="00276153" w:rsidRDefault="00276153" w:rsidP="00276153">
      <w:pPr>
        <w:widowControl w:val="0"/>
        <w:autoSpaceDE w:val="0"/>
        <w:autoSpaceDN w:val="0"/>
        <w:adjustRightInd w:val="0"/>
        <w:spacing w:after="0" w:line="240" w:lineRule="auto"/>
        <w:ind w:firstLine="720"/>
        <w:jc w:val="center"/>
        <w:rPr>
          <w:rFonts w:ascii="Arial" w:eastAsia="Times New Roman" w:hAnsi="Arial" w:cs="Times New Roman"/>
          <w:sz w:val="24"/>
          <w:szCs w:val="24"/>
          <w:lang w:eastAsia="ru-RU"/>
        </w:rPr>
      </w:pPr>
      <w:r w:rsidRPr="00276153">
        <w:rPr>
          <w:rFonts w:ascii="Times New Roman" w:eastAsia="Times New Roman" w:hAnsi="Times New Roman" w:cs="Times New Roman"/>
          <w:b/>
          <w:sz w:val="24"/>
          <w:szCs w:val="24"/>
          <w:lang w:eastAsia="ru-RU"/>
        </w:rPr>
        <w:t>«Присвоение, изменение и аннулирование адресов объекта адресации»</w:t>
      </w:r>
    </w:p>
    <w:p w:rsidR="00276153" w:rsidRPr="00276153" w:rsidRDefault="00276153" w:rsidP="0027615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0" w:name="sub_1100"/>
      <w:r w:rsidRPr="00276153">
        <w:rPr>
          <w:rFonts w:ascii="Times New Roman" w:eastAsia="Times New Roman" w:hAnsi="Times New Roman" w:cs="Times New Roman"/>
          <w:b/>
          <w:bCs/>
          <w:sz w:val="24"/>
          <w:szCs w:val="24"/>
          <w:lang w:eastAsia="ru-RU"/>
        </w:rPr>
        <w:t>Раздел 1. Общие положения</w:t>
      </w: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 w:name="sub_1110"/>
      <w:bookmarkEnd w:id="0"/>
      <w:r w:rsidRPr="00276153">
        <w:rPr>
          <w:rFonts w:ascii="Times New Roman" w:eastAsia="Times New Roman" w:hAnsi="Times New Roman" w:cs="Times New Roman"/>
          <w:b/>
          <w:bCs/>
          <w:sz w:val="24"/>
          <w:szCs w:val="24"/>
          <w:lang w:eastAsia="ru-RU"/>
        </w:rPr>
        <w:t>Подраздел 1. Предмет регулирования регламента</w:t>
      </w:r>
    </w:p>
    <w:p w:rsidR="00276153" w:rsidRPr="00276153" w:rsidRDefault="00276153" w:rsidP="00276153">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bookmarkStart w:id="2" w:name="sub_1001"/>
      <w:bookmarkEnd w:id="1"/>
      <w:r w:rsidRPr="00276153">
        <w:rPr>
          <w:rFonts w:ascii="Times New Roman" w:eastAsia="Times New Roman" w:hAnsi="Times New Roman" w:cs="Times New Roman"/>
          <w:sz w:val="24"/>
          <w:szCs w:val="24"/>
          <w:lang w:eastAsia="ru-RU"/>
        </w:rPr>
        <w:t>1. Административный регламент предоставления муниципальной услуги «Присвоение, изменение и аннулирование адресов объекта адресации» (далее - Административный регламент) разработан в целях повышения качества исполнения и доступности результатов предоставления муниципальной услуги по организации процесса присвоения, изменения и аннулирования адресов объекта адресации, создания комфортных условий для участников отношений, возникающих при организации процесса присвоения адресов объектам недвижимости (далее - заявители), и определяет последовательность действий (административных процедур) при осуществлении полномочий по организации процесса присвоения адресов объектам недвижимости.</w:t>
      </w:r>
      <w:bookmarkStart w:id="3" w:name="sub_1002"/>
      <w:bookmarkEnd w:id="2"/>
    </w:p>
    <w:p w:rsidR="00276153" w:rsidRPr="00276153" w:rsidRDefault="00276153" w:rsidP="00276153">
      <w:pPr>
        <w:widowControl w:val="0"/>
        <w:autoSpaceDE w:val="0"/>
        <w:autoSpaceDN w:val="0"/>
        <w:adjustRightInd w:val="0"/>
        <w:spacing w:after="0" w:line="240" w:lineRule="auto"/>
        <w:ind w:firstLine="1276"/>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досудебный (внесудебный) порядок обжалования заявителями решений и действий (бездействия) должностных лиц, а также принимаемых ими решений при предоставлении муниципальной услуги.</w:t>
      </w:r>
      <w:bookmarkEnd w:id="3"/>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 w:name="sub_1120"/>
      <w:r w:rsidRPr="00276153">
        <w:rPr>
          <w:rFonts w:ascii="Times New Roman" w:eastAsia="Times New Roman" w:hAnsi="Times New Roman" w:cs="Times New Roman"/>
          <w:b/>
          <w:bCs/>
          <w:sz w:val="24"/>
          <w:szCs w:val="24"/>
          <w:lang w:eastAsia="ru-RU"/>
        </w:rPr>
        <w:t>Подраздел 2. Круг заявителей</w:t>
      </w:r>
      <w:bookmarkEnd w:id="4"/>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bookmarkStart w:id="5" w:name="sub_1004"/>
      <w:r w:rsidRPr="00276153">
        <w:rPr>
          <w:rFonts w:ascii="Times New Roman" w:eastAsia="Times New Roman" w:hAnsi="Times New Roman" w:cs="Times New Roman"/>
          <w:sz w:val="24"/>
          <w:szCs w:val="24"/>
          <w:lang w:eastAsia="ru-RU"/>
        </w:rPr>
        <w:t xml:space="preserve">4. </w:t>
      </w:r>
      <w:bookmarkEnd w:id="5"/>
      <w:r w:rsidRPr="00276153">
        <w:rPr>
          <w:rFonts w:ascii="Times New Roman" w:eastAsia="Times New Roman" w:hAnsi="Times New Roman" w:cs="Times New Roman"/>
          <w:sz w:val="24"/>
          <w:szCs w:val="24"/>
          <w:lang w:eastAsia="ru-RU"/>
        </w:rPr>
        <w:t xml:space="preserve">Получателем муниципальной услуги (далее - Заявитель), имеющим намерение присвоить, изменить, аннулировать адрес объекту адресации, подтвердить имеющийся адрес, получить новый взамен ранее выданного адреса, присвоить, изменить наименование </w:t>
      </w:r>
      <w:r w:rsidRPr="00276153">
        <w:rPr>
          <w:rFonts w:ascii="Times New Roman" w:eastAsia="Times New Roman" w:hAnsi="Times New Roman" w:cs="Times New Roman"/>
          <w:sz w:val="24"/>
          <w:szCs w:val="24"/>
          <w:shd w:val="clear" w:color="auto" w:fill="FFFFFF"/>
          <w:lang w:eastAsia="ru-RU"/>
        </w:rPr>
        <w:t>элементам планировочной структуры и элементам улично-дорожной сети</w:t>
      </w:r>
      <w:r w:rsidRPr="00276153">
        <w:rPr>
          <w:rFonts w:ascii="Times New Roman" w:eastAsia="Times New Roman" w:hAnsi="Times New Roman" w:cs="Times New Roman"/>
          <w:sz w:val="24"/>
          <w:szCs w:val="24"/>
          <w:lang w:eastAsia="ru-RU"/>
        </w:rPr>
        <w:t xml:space="preserve"> выступает собственник объекта адресации (юридические и физические лица) по собственной инициативе либо лицо, обладающее одним из следующих вещных прав на объект адресации: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право хозяйственного ведения;</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право оперативного управления;</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право пожизненно наследуемого владения;</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право постоянного (бессрочного) пользования.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С заявлением вправе обратиться </w:t>
      </w:r>
      <w:hyperlink r:id="rId5" w:history="1">
        <w:r w:rsidRPr="00276153">
          <w:rPr>
            <w:rFonts w:ascii="Times New Roman" w:eastAsia="Times New Roman" w:hAnsi="Times New Roman" w:cs="Times New Roman"/>
            <w:sz w:val="24"/>
            <w:szCs w:val="24"/>
            <w:u w:val="single"/>
            <w:lang w:eastAsia="ru-RU"/>
          </w:rPr>
          <w:t>представитель</w:t>
        </w:r>
      </w:hyperlink>
      <w:r w:rsidRPr="00276153">
        <w:rPr>
          <w:rFonts w:ascii="Times New Roman" w:eastAsia="Times New Roman" w:hAnsi="Times New Roman" w:cs="Times New Roman"/>
          <w:sz w:val="24"/>
          <w:szCs w:val="24"/>
          <w:lang w:eastAsia="ru-RU"/>
        </w:rPr>
        <w:t xml:space="preserve">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6" w:name="sub_1130"/>
      <w:r w:rsidRPr="00276153">
        <w:rPr>
          <w:rFonts w:ascii="Times New Roman" w:eastAsia="Times New Roman" w:hAnsi="Times New Roman" w:cs="Times New Roman"/>
          <w:b/>
          <w:bCs/>
          <w:sz w:val="24"/>
          <w:szCs w:val="24"/>
          <w:lang w:eastAsia="ru-RU"/>
        </w:rPr>
        <w:t>Подраздел 3. Требования к порядку информирования о предоставлении муниципальной услуги</w:t>
      </w:r>
    </w:p>
    <w:bookmarkEnd w:id="6"/>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Порядок информирования о предоставлении муниципальной услуги:</w:t>
      </w:r>
      <w:bookmarkStart w:id="7" w:name="sub_1005"/>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5. Информация о муниципальной услуге предоставляется администрацией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 с использованием средств телефонной связи, при личном, электроном или письменном обращении Заявителя в Администрацию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и МБУ "МФЦ", а также посредством размещения в информационно-телекоммуникационных сетях общего пользования (в том числе в сети Интернет) и публикаций в средствах массовой информации.</w:t>
      </w:r>
      <w:bookmarkStart w:id="8" w:name="sub_1006"/>
      <w:bookmarkEnd w:id="7"/>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lastRenderedPageBreak/>
        <w:t xml:space="preserve">6. Место нахождения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(далее - Администрация):</w:t>
      </w:r>
      <w:bookmarkEnd w:id="8"/>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431683</w:t>
      </w:r>
      <w:r w:rsidRPr="00276153">
        <w:rPr>
          <w:rFonts w:ascii="Times New Roman" w:eastAsia="Times New Roman" w:hAnsi="Times New Roman" w:cs="Times New Roman"/>
          <w:sz w:val="24"/>
          <w:szCs w:val="24"/>
          <w:lang w:eastAsia="ru-RU"/>
        </w:rPr>
        <w:t>, Республики Мордовия, Большеигнатовский район, с. </w:t>
      </w:r>
      <w:proofErr w:type="spellStart"/>
      <w:r w:rsidRPr="00276153">
        <w:rPr>
          <w:rFonts w:ascii="Times New Roman" w:eastAsia="Times New Roman" w:hAnsi="Times New Roman" w:cs="Times New Roman"/>
          <w:sz w:val="24"/>
          <w:szCs w:val="24"/>
          <w:lang w:eastAsia="ru-RU"/>
        </w:rPr>
        <w:t>Киржеманы</w:t>
      </w:r>
      <w:proofErr w:type="spellEnd"/>
      <w:r w:rsidRPr="00276153">
        <w:rPr>
          <w:rFonts w:ascii="Times New Roman" w:eastAsia="Times New Roman" w:hAnsi="Times New Roman" w:cs="Times New Roman"/>
          <w:sz w:val="24"/>
          <w:szCs w:val="24"/>
          <w:lang w:eastAsia="ru-RU"/>
        </w:rPr>
        <w:t>, ул. </w:t>
      </w:r>
      <w:r w:rsidRPr="00276153">
        <w:rPr>
          <w:rFonts w:ascii="Times New Roman" w:eastAsia="Times New Roman" w:hAnsi="Times New Roman" w:cs="Times New Roman"/>
          <w:sz w:val="24"/>
          <w:szCs w:val="24"/>
          <w:lang w:eastAsia="ru-RU"/>
        </w:rPr>
        <w:t>Советская</w:t>
      </w:r>
      <w:r w:rsidRPr="00276153">
        <w:rPr>
          <w:rFonts w:ascii="Times New Roman" w:eastAsia="Times New Roman" w:hAnsi="Times New Roman" w:cs="Times New Roman"/>
          <w:sz w:val="24"/>
          <w:szCs w:val="24"/>
          <w:lang w:eastAsia="ru-RU"/>
        </w:rPr>
        <w:t>, д. </w:t>
      </w:r>
      <w:r w:rsidRPr="00276153">
        <w:rPr>
          <w:rFonts w:ascii="Times New Roman" w:eastAsia="Times New Roman" w:hAnsi="Times New Roman" w:cs="Times New Roman"/>
          <w:sz w:val="24"/>
          <w:szCs w:val="24"/>
          <w:lang w:eastAsia="ru-RU"/>
        </w:rPr>
        <w:t>30</w:t>
      </w:r>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Контактные данные: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телефон/факс: 8 (83442) 2-</w:t>
      </w:r>
      <w:r w:rsidRPr="00276153">
        <w:rPr>
          <w:rFonts w:ascii="Times New Roman" w:eastAsia="Times New Roman" w:hAnsi="Times New Roman" w:cs="Times New Roman"/>
          <w:sz w:val="24"/>
          <w:szCs w:val="24"/>
          <w:lang w:eastAsia="ru-RU"/>
        </w:rPr>
        <w:t>82-62</w:t>
      </w:r>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адрес электронной почты: </w:t>
      </w:r>
      <w:proofErr w:type="spellStart"/>
      <w:r w:rsidRPr="00276153">
        <w:rPr>
          <w:rFonts w:ascii="Times New Roman" w:eastAsia="Times New Roman" w:hAnsi="Times New Roman" w:cs="Times New Roman"/>
          <w:sz w:val="24"/>
          <w:szCs w:val="24"/>
          <w:u w:val="single"/>
          <w:lang w:val="en-US" w:eastAsia="ru-RU"/>
        </w:rPr>
        <w:t>adm</w:t>
      </w:r>
      <w:r w:rsidRPr="00276153">
        <w:rPr>
          <w:rFonts w:ascii="Times New Roman" w:eastAsia="Times New Roman" w:hAnsi="Times New Roman" w:cs="Times New Roman"/>
          <w:sz w:val="24"/>
          <w:szCs w:val="24"/>
          <w:u w:val="single"/>
          <w:lang w:val="en-US" w:eastAsia="ru-RU"/>
        </w:rPr>
        <w:t>ki</w:t>
      </w:r>
      <w:proofErr w:type="spellEnd"/>
      <w:r w:rsidRPr="00276153">
        <w:rPr>
          <w:rFonts w:ascii="Times New Roman" w:eastAsia="Times New Roman" w:hAnsi="Times New Roman" w:cs="Times New Roman"/>
          <w:sz w:val="24"/>
          <w:szCs w:val="24"/>
          <w:u w:val="single"/>
          <w:lang w:eastAsia="ru-RU"/>
        </w:rPr>
        <w:t>@</w:t>
      </w:r>
      <w:r w:rsidRPr="00276153">
        <w:rPr>
          <w:rFonts w:ascii="Times New Roman" w:eastAsia="Times New Roman" w:hAnsi="Times New Roman" w:cs="Times New Roman"/>
          <w:sz w:val="24"/>
          <w:szCs w:val="24"/>
          <w:u w:val="single"/>
          <w:lang w:val="en-US" w:eastAsia="ru-RU"/>
        </w:rPr>
        <w:t>mail</w:t>
      </w:r>
      <w:r w:rsidRPr="00276153">
        <w:rPr>
          <w:rFonts w:ascii="Times New Roman" w:eastAsia="Times New Roman" w:hAnsi="Times New Roman" w:cs="Times New Roman"/>
          <w:sz w:val="24"/>
          <w:szCs w:val="24"/>
          <w:u w:val="single"/>
          <w:lang w:eastAsia="ru-RU"/>
        </w:rPr>
        <w:t>.</w:t>
      </w:r>
      <w:proofErr w:type="spellStart"/>
      <w:r w:rsidRPr="00276153">
        <w:rPr>
          <w:rFonts w:ascii="Times New Roman" w:eastAsia="Times New Roman" w:hAnsi="Times New Roman" w:cs="Times New Roman"/>
          <w:sz w:val="24"/>
          <w:szCs w:val="24"/>
          <w:u w:val="single"/>
          <w:lang w:val="en-US" w:eastAsia="ru-RU"/>
        </w:rPr>
        <w:t>ru</w:t>
      </w:r>
      <w:proofErr w:type="spellEnd"/>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Интернет-сайт: http://bignatovo.e-mordovia.ru.</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График работы:</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понедельник - пятница: с 8.30 до 16.30,</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перерыв на обед с 12.00 до 13.00,</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суббота, воскресенье - выходные дни.</w:t>
      </w:r>
      <w:bookmarkStart w:id="9" w:name="sub_1007"/>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7. Место нахождения МБУ "МФЦ":</w:t>
      </w:r>
      <w:bookmarkEnd w:id="9"/>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431670, Республики Мордовия, Большеигнатовский район, с. Большое Игнатово, ул. Советская, д. 32;</w:t>
      </w:r>
      <w:bookmarkStart w:id="10" w:name="sub_1008"/>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Контактные данные: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телефон/факс: 8 (83442) 2-10-39;</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адрес электронной почты: </w:t>
      </w:r>
      <w:hyperlink r:id="rId6" w:history="1">
        <w:r w:rsidRPr="00276153">
          <w:rPr>
            <w:rFonts w:ascii="Times New Roman" w:eastAsia="Times New Roman" w:hAnsi="Times New Roman" w:cs="Times New Roman"/>
            <w:sz w:val="24"/>
            <w:szCs w:val="24"/>
            <w:u w:val="single"/>
            <w:lang w:val="en-US" w:eastAsia="ru-RU"/>
          </w:rPr>
          <w:t>ignmfc</w:t>
        </w:r>
        <w:r w:rsidRPr="00276153">
          <w:rPr>
            <w:rFonts w:ascii="Times New Roman" w:eastAsia="Times New Roman" w:hAnsi="Times New Roman" w:cs="Times New Roman"/>
            <w:sz w:val="24"/>
            <w:szCs w:val="24"/>
            <w:u w:val="single"/>
            <w:lang w:eastAsia="ru-RU"/>
          </w:rPr>
          <w:t>@</w:t>
        </w:r>
        <w:r w:rsidRPr="00276153">
          <w:rPr>
            <w:rFonts w:ascii="Times New Roman" w:eastAsia="Times New Roman" w:hAnsi="Times New Roman" w:cs="Times New Roman"/>
            <w:sz w:val="24"/>
            <w:szCs w:val="24"/>
            <w:u w:val="single"/>
            <w:lang w:val="en-US" w:eastAsia="ru-RU"/>
          </w:rPr>
          <w:t>mail</w:t>
        </w:r>
        <w:r w:rsidRPr="00276153">
          <w:rPr>
            <w:rFonts w:ascii="Times New Roman" w:eastAsia="Times New Roman" w:hAnsi="Times New Roman" w:cs="Times New Roman"/>
            <w:sz w:val="24"/>
            <w:szCs w:val="24"/>
            <w:u w:val="single"/>
            <w:lang w:eastAsia="ru-RU"/>
          </w:rPr>
          <w:t>.</w:t>
        </w:r>
        <w:proofErr w:type="spellStart"/>
        <w:r w:rsidRPr="00276153">
          <w:rPr>
            <w:rFonts w:ascii="Times New Roman" w:eastAsia="Times New Roman" w:hAnsi="Times New Roman" w:cs="Times New Roman"/>
            <w:sz w:val="24"/>
            <w:szCs w:val="24"/>
            <w:u w:val="single"/>
            <w:lang w:val="en-US" w:eastAsia="ru-RU"/>
          </w:rPr>
          <w:t>ru</w:t>
        </w:r>
        <w:proofErr w:type="spellEnd"/>
      </w:hyperlink>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Интернет-</w:t>
      </w:r>
      <w:proofErr w:type="gramStart"/>
      <w:r w:rsidRPr="00276153">
        <w:rPr>
          <w:rFonts w:ascii="Times New Roman" w:eastAsia="Times New Roman" w:hAnsi="Times New Roman" w:cs="Times New Roman"/>
          <w:sz w:val="24"/>
          <w:szCs w:val="24"/>
          <w:lang w:eastAsia="ru-RU"/>
        </w:rPr>
        <w:t>сайт:  </w:t>
      </w:r>
      <w:hyperlink r:id="rId7" w:history="1">
        <w:r w:rsidRPr="00276153">
          <w:rPr>
            <w:rFonts w:ascii="Times New Roman" w:eastAsia="Times New Roman" w:hAnsi="Times New Roman" w:cs="Times New Roman"/>
            <w:sz w:val="24"/>
            <w:szCs w:val="24"/>
            <w:u w:val="single"/>
            <w:lang w:val="en-US" w:eastAsia="ru-RU"/>
          </w:rPr>
          <w:t>http</w:t>
        </w:r>
        <w:r w:rsidRPr="00276153">
          <w:rPr>
            <w:rFonts w:ascii="Times New Roman" w:eastAsia="Times New Roman" w:hAnsi="Times New Roman" w:cs="Times New Roman"/>
            <w:sz w:val="24"/>
            <w:szCs w:val="24"/>
            <w:u w:val="single"/>
            <w:lang w:eastAsia="ru-RU"/>
          </w:rPr>
          <w:t>://</w:t>
        </w:r>
        <w:proofErr w:type="spellStart"/>
        <w:r w:rsidRPr="00276153">
          <w:rPr>
            <w:rFonts w:ascii="Times New Roman" w:eastAsia="Times New Roman" w:hAnsi="Times New Roman" w:cs="Times New Roman"/>
            <w:sz w:val="24"/>
            <w:szCs w:val="24"/>
            <w:u w:val="single"/>
            <w:lang w:val="en-US" w:eastAsia="ru-RU"/>
          </w:rPr>
          <w:t>bignatovo</w:t>
        </w:r>
        <w:proofErr w:type="spellEnd"/>
        <w:r w:rsidRPr="00276153">
          <w:rPr>
            <w:rFonts w:ascii="Times New Roman" w:eastAsia="Times New Roman" w:hAnsi="Times New Roman" w:cs="Times New Roman"/>
            <w:sz w:val="24"/>
            <w:szCs w:val="24"/>
            <w:u w:val="single"/>
            <w:lang w:eastAsia="ru-RU"/>
          </w:rPr>
          <w:t>.</w:t>
        </w:r>
        <w:r w:rsidRPr="00276153">
          <w:rPr>
            <w:rFonts w:ascii="Times New Roman" w:eastAsia="Times New Roman" w:hAnsi="Times New Roman" w:cs="Times New Roman"/>
            <w:sz w:val="24"/>
            <w:szCs w:val="24"/>
            <w:u w:val="single"/>
            <w:lang w:val="en-US" w:eastAsia="ru-RU"/>
          </w:rPr>
          <w:t>e</w:t>
        </w:r>
        <w:r w:rsidRPr="00276153">
          <w:rPr>
            <w:rFonts w:ascii="Times New Roman" w:eastAsia="Times New Roman" w:hAnsi="Times New Roman" w:cs="Times New Roman"/>
            <w:sz w:val="24"/>
            <w:szCs w:val="24"/>
            <w:u w:val="single"/>
            <w:lang w:eastAsia="ru-RU"/>
          </w:rPr>
          <w:t>-</w:t>
        </w:r>
        <w:proofErr w:type="spellStart"/>
        <w:r w:rsidRPr="00276153">
          <w:rPr>
            <w:rFonts w:ascii="Times New Roman" w:eastAsia="Times New Roman" w:hAnsi="Times New Roman" w:cs="Times New Roman"/>
            <w:sz w:val="24"/>
            <w:szCs w:val="24"/>
            <w:u w:val="single"/>
            <w:lang w:val="en-US" w:eastAsia="ru-RU"/>
          </w:rPr>
          <w:t>mordovia</w:t>
        </w:r>
        <w:proofErr w:type="spellEnd"/>
        <w:r w:rsidRPr="00276153">
          <w:rPr>
            <w:rFonts w:ascii="Times New Roman" w:eastAsia="Times New Roman" w:hAnsi="Times New Roman" w:cs="Times New Roman"/>
            <w:sz w:val="24"/>
            <w:szCs w:val="24"/>
            <w:u w:val="single"/>
            <w:lang w:eastAsia="ru-RU"/>
          </w:rPr>
          <w:t>.</w:t>
        </w:r>
        <w:proofErr w:type="spellStart"/>
        <w:r w:rsidRPr="00276153">
          <w:rPr>
            <w:rFonts w:ascii="Times New Roman" w:eastAsia="Times New Roman" w:hAnsi="Times New Roman" w:cs="Times New Roman"/>
            <w:sz w:val="24"/>
            <w:szCs w:val="24"/>
            <w:u w:val="single"/>
            <w:lang w:val="en-US" w:eastAsia="ru-RU"/>
          </w:rPr>
          <w:t>ru</w:t>
        </w:r>
        <w:proofErr w:type="spellEnd"/>
        <w:proofErr w:type="gramEnd"/>
      </w:hyperlink>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График работы МФЦ:</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понедельник – пятница: с 8 ч. 30 мин. до 16 ч. 30 мин.; без перерыва на обед;</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суббота: с 9 ч. 00 мин. до 13ч. 00 мин.; без перерыва на обед.</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выходной день: воскресенье.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7. Способы получения информации о месте нахождения и графике работы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МБУ "МФЦ", ответственных за предоставление муниципальной услуги.</w:t>
      </w:r>
      <w:bookmarkEnd w:id="10"/>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Информирование о предоставлении муниципальной услуги осуществляется Администрацией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 Республики Мордовия, МБУ "МФЦ" при личном и письменном обращении заявителя, посредством размещения информации на официальном Интернет-сайте администрации Большеигнатовского муниципального района (</w:t>
      </w:r>
      <w:hyperlink r:id="rId8" w:history="1">
        <w:r w:rsidRPr="00276153">
          <w:rPr>
            <w:rFonts w:ascii="Times New Roman" w:eastAsia="Times New Roman" w:hAnsi="Times New Roman" w:cs="Times New Roman"/>
            <w:b/>
            <w:bCs/>
            <w:sz w:val="24"/>
            <w:szCs w:val="24"/>
            <w:lang w:val="en-US" w:eastAsia="ru-RU"/>
          </w:rPr>
          <w:t>http</w:t>
        </w:r>
        <w:r w:rsidRPr="00276153">
          <w:rPr>
            <w:rFonts w:ascii="Times New Roman" w:eastAsia="Times New Roman" w:hAnsi="Times New Roman" w:cs="Times New Roman"/>
            <w:b/>
            <w:bCs/>
            <w:sz w:val="24"/>
            <w:szCs w:val="24"/>
            <w:lang w:eastAsia="ru-RU"/>
          </w:rPr>
          <w:t>://</w:t>
        </w:r>
        <w:r w:rsidRPr="00276153">
          <w:rPr>
            <w:rFonts w:ascii="Times New Roman" w:eastAsia="Times New Roman" w:hAnsi="Times New Roman" w:cs="Times New Roman"/>
            <w:b/>
            <w:bCs/>
            <w:sz w:val="24"/>
            <w:szCs w:val="24"/>
            <w:lang w:val="en-US" w:eastAsia="ru-RU"/>
          </w:rPr>
          <w:t>bignatovo</w:t>
        </w:r>
        <w:r w:rsidRPr="00276153">
          <w:rPr>
            <w:rFonts w:ascii="Times New Roman" w:eastAsia="Times New Roman" w:hAnsi="Times New Roman" w:cs="Times New Roman"/>
            <w:b/>
            <w:bCs/>
            <w:sz w:val="24"/>
            <w:szCs w:val="24"/>
            <w:lang w:eastAsia="ru-RU"/>
          </w:rPr>
          <w:t>.e-mordovia.ru</w:t>
        </w:r>
      </w:hyperlink>
      <w:r w:rsidRPr="00276153">
        <w:rPr>
          <w:rFonts w:ascii="Times New Roman" w:eastAsia="Times New Roman" w:hAnsi="Times New Roman" w:cs="Times New Roman"/>
          <w:sz w:val="24"/>
          <w:szCs w:val="24"/>
          <w:lang w:eastAsia="ru-RU"/>
        </w:rPr>
        <w:t>) (далее - сайт Администрации), на Едином портале государственных и муниципальных услуг (функций) (</w:t>
      </w:r>
      <w:hyperlink r:id="rId9" w:history="1">
        <w:r w:rsidRPr="00276153">
          <w:rPr>
            <w:rFonts w:ascii="Times New Roman" w:eastAsia="Times New Roman" w:hAnsi="Times New Roman" w:cs="Times New Roman"/>
            <w:b/>
            <w:bCs/>
            <w:sz w:val="24"/>
            <w:szCs w:val="24"/>
            <w:lang w:eastAsia="ru-RU"/>
          </w:rPr>
          <w:t>www.gosuslugi.ru</w:t>
        </w:r>
      </w:hyperlink>
      <w:r w:rsidRPr="00276153">
        <w:rPr>
          <w:rFonts w:ascii="Times New Roman" w:eastAsia="Times New Roman" w:hAnsi="Times New Roman" w:cs="Times New Roman"/>
          <w:sz w:val="24"/>
          <w:szCs w:val="24"/>
          <w:lang w:eastAsia="ru-RU"/>
        </w:rPr>
        <w:t>) (далее - Портал), на информационном стенде в помещении МБУ "МФЦ", по номерам телефонов для справок.</w:t>
      </w:r>
      <w:bookmarkStart w:id="11" w:name="sub_1010"/>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8. Адрес официального сайта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в сети Интернет и адрес электронной почты:</w:t>
      </w:r>
      <w:bookmarkEnd w:id="11"/>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адрес официального Интернет-сайта Администрации Большеигнатовского муниципального района </w:t>
      </w:r>
      <w:hyperlink r:id="rId10" w:history="1">
        <w:r w:rsidRPr="00276153">
          <w:rPr>
            <w:rFonts w:ascii="Times New Roman" w:eastAsia="Times New Roman" w:hAnsi="Times New Roman" w:cs="Times New Roman"/>
            <w:sz w:val="24"/>
            <w:szCs w:val="24"/>
            <w:u w:val="single"/>
            <w:lang w:eastAsia="ru-RU"/>
          </w:rPr>
          <w:t>http://bignatovo.e-mordovia.ru</w:t>
        </w:r>
      </w:hyperlink>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электронный адрес для направления в Администрацию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электронных обращений по вопросам предоставления муниципальной услуги </w:t>
      </w:r>
      <w:proofErr w:type="spellStart"/>
      <w:r w:rsidRPr="00276153">
        <w:rPr>
          <w:rFonts w:ascii="Times New Roman" w:eastAsia="Times New Roman" w:hAnsi="Times New Roman" w:cs="Times New Roman"/>
          <w:sz w:val="24"/>
          <w:szCs w:val="24"/>
          <w:lang w:val="en-US" w:eastAsia="ru-RU"/>
        </w:rPr>
        <w:t>adm</w:t>
      </w:r>
      <w:r w:rsidRPr="00276153">
        <w:rPr>
          <w:rFonts w:ascii="Times New Roman" w:eastAsia="Times New Roman" w:hAnsi="Times New Roman" w:cs="Times New Roman"/>
          <w:sz w:val="24"/>
          <w:szCs w:val="24"/>
          <w:lang w:val="en-US" w:eastAsia="ru-RU"/>
        </w:rPr>
        <w:t>ki</w:t>
      </w:r>
      <w:proofErr w:type="spellEnd"/>
      <w:r w:rsidRPr="00276153">
        <w:rPr>
          <w:rFonts w:ascii="Times New Roman" w:eastAsia="Times New Roman" w:hAnsi="Times New Roman" w:cs="Times New Roman"/>
          <w:sz w:val="24"/>
          <w:szCs w:val="24"/>
          <w:lang w:eastAsia="ru-RU"/>
        </w:rPr>
        <w:t>@</w:t>
      </w:r>
      <w:r w:rsidRPr="00276153">
        <w:rPr>
          <w:rFonts w:ascii="Times New Roman" w:eastAsia="Times New Roman" w:hAnsi="Times New Roman" w:cs="Times New Roman"/>
          <w:sz w:val="24"/>
          <w:szCs w:val="24"/>
          <w:lang w:val="en-US" w:eastAsia="ru-RU"/>
        </w:rPr>
        <w:t>mail</w:t>
      </w:r>
      <w:r w:rsidRPr="00276153">
        <w:rPr>
          <w:rFonts w:ascii="Times New Roman" w:eastAsia="Times New Roman" w:hAnsi="Times New Roman" w:cs="Times New Roman"/>
          <w:sz w:val="24"/>
          <w:szCs w:val="24"/>
          <w:lang w:eastAsia="ru-RU"/>
        </w:rPr>
        <w:t>.</w:t>
      </w:r>
      <w:proofErr w:type="spellStart"/>
      <w:r w:rsidRPr="00276153">
        <w:rPr>
          <w:rFonts w:ascii="Times New Roman" w:eastAsia="Times New Roman" w:hAnsi="Times New Roman" w:cs="Times New Roman"/>
          <w:sz w:val="24"/>
          <w:szCs w:val="24"/>
          <w:lang w:val="en-US" w:eastAsia="ru-RU"/>
        </w:rPr>
        <w:t>ru</w:t>
      </w:r>
      <w:proofErr w:type="spellEnd"/>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электронный адрес для направления в МБУ "МФЦ" электронных обращений по вопросам предоставления муниципальной услуги </w:t>
      </w:r>
      <w:hyperlink r:id="rId11" w:history="1">
        <w:r w:rsidRPr="00276153">
          <w:rPr>
            <w:rFonts w:ascii="Times New Roman" w:eastAsia="Times New Roman" w:hAnsi="Times New Roman" w:cs="Times New Roman"/>
            <w:sz w:val="24"/>
            <w:szCs w:val="24"/>
            <w:u w:val="single"/>
            <w:lang w:val="en-US" w:eastAsia="ru-RU"/>
          </w:rPr>
          <w:t>ignmfc</w:t>
        </w:r>
        <w:r w:rsidRPr="00276153">
          <w:rPr>
            <w:rFonts w:ascii="Times New Roman" w:eastAsia="Times New Roman" w:hAnsi="Times New Roman" w:cs="Times New Roman"/>
            <w:sz w:val="24"/>
            <w:szCs w:val="24"/>
            <w:u w:val="single"/>
            <w:lang w:eastAsia="ru-RU"/>
          </w:rPr>
          <w:t>@</w:t>
        </w:r>
        <w:r w:rsidRPr="00276153">
          <w:rPr>
            <w:rFonts w:ascii="Times New Roman" w:eastAsia="Times New Roman" w:hAnsi="Times New Roman" w:cs="Times New Roman"/>
            <w:sz w:val="24"/>
            <w:szCs w:val="24"/>
            <w:u w:val="single"/>
            <w:lang w:val="en-US" w:eastAsia="ru-RU"/>
          </w:rPr>
          <w:t>mail</w:t>
        </w:r>
        <w:r w:rsidRPr="00276153">
          <w:rPr>
            <w:rFonts w:ascii="Times New Roman" w:eastAsia="Times New Roman" w:hAnsi="Times New Roman" w:cs="Times New Roman"/>
            <w:sz w:val="24"/>
            <w:szCs w:val="24"/>
            <w:u w:val="single"/>
            <w:lang w:eastAsia="ru-RU"/>
          </w:rPr>
          <w:t>.</w:t>
        </w:r>
        <w:proofErr w:type="spellStart"/>
        <w:r w:rsidRPr="00276153">
          <w:rPr>
            <w:rFonts w:ascii="Times New Roman" w:eastAsia="Times New Roman" w:hAnsi="Times New Roman" w:cs="Times New Roman"/>
            <w:sz w:val="24"/>
            <w:szCs w:val="24"/>
            <w:u w:val="single"/>
            <w:lang w:val="en-US" w:eastAsia="ru-RU"/>
          </w:rPr>
          <w:t>ru</w:t>
        </w:r>
        <w:proofErr w:type="spellEnd"/>
      </w:hyperlink>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региональный портал государственных и муниципальных услуг Республики Мордовия: </w:t>
      </w:r>
      <w:hyperlink r:id="rId12" w:history="1">
        <w:r w:rsidRPr="00276153">
          <w:rPr>
            <w:rFonts w:ascii="Times New Roman" w:eastAsia="Times New Roman" w:hAnsi="Times New Roman" w:cs="Times New Roman"/>
            <w:b/>
            <w:bCs/>
            <w:sz w:val="24"/>
            <w:szCs w:val="24"/>
            <w:lang w:eastAsia="ru-RU"/>
          </w:rPr>
          <w:t>http://gosuslugi.e-mordovia.ru</w:t>
        </w:r>
      </w:hyperlink>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на Едином портале государственных и муниципальных услуг (функций) </w:t>
      </w:r>
      <w:hyperlink r:id="rId13" w:history="1">
        <w:r w:rsidRPr="00276153">
          <w:rPr>
            <w:rFonts w:ascii="Times New Roman" w:eastAsia="Times New Roman" w:hAnsi="Times New Roman" w:cs="Times New Roman"/>
            <w:b/>
            <w:bCs/>
            <w:sz w:val="24"/>
            <w:szCs w:val="24"/>
            <w:lang w:eastAsia="ru-RU"/>
          </w:rPr>
          <w:t>www.gosuslugi.ru</w:t>
        </w:r>
      </w:hyperlink>
      <w:r w:rsidRPr="00276153">
        <w:rPr>
          <w:rFonts w:ascii="Times New Roman" w:eastAsia="Times New Roman" w:hAnsi="Times New Roman" w:cs="Times New Roman"/>
          <w:sz w:val="24"/>
          <w:szCs w:val="24"/>
          <w:lang w:eastAsia="ru-RU"/>
        </w:rPr>
        <w:t>.</w:t>
      </w:r>
      <w:bookmarkStart w:id="12" w:name="sub_1011"/>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9. Порядок получения информации заявителями по вопросам предоставления муниципальной услуги:</w:t>
      </w:r>
      <w:bookmarkEnd w:id="12"/>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Информацию по вопросам предоставления муниципальной услуги можно получить следующими способами: обратившись в Администрацию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по почте, по электронной почте, посредством факсимильной связи, по телефону, лично, а также с использованием информационно-телекоммуникационной сети "Интернет", на официальном интернет-сайте Администрации Большеигнатовского муниципального района.</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Информирование проводится в форме консультирования или публичного информирования.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lastRenderedPageBreak/>
        <w:t>Информирование о предоставлении муниципальной услуги осуществляется по следующим вопросам:</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местонахождение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должностные лица, уполномоченные предоставлять муниципальную услугу и номера контактных телефонов;</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график работы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график личного приема Главы администрации </w:t>
      </w:r>
      <w:r w:rsidRPr="00276153">
        <w:rPr>
          <w:rFonts w:ascii="Times New Roman" w:eastAsia="Times New Roman" w:hAnsi="Times New Roman" w:cs="Times New Roman"/>
          <w:sz w:val="24"/>
          <w:szCs w:val="24"/>
          <w:lang w:eastAsia="ru-RU"/>
        </w:rPr>
        <w:t xml:space="preserve">Киржеманского </w:t>
      </w:r>
      <w:r w:rsidRPr="00276153">
        <w:rPr>
          <w:rFonts w:ascii="Times New Roman" w:eastAsia="Times New Roman" w:hAnsi="Times New Roman" w:cs="Times New Roman"/>
          <w:sz w:val="24"/>
          <w:szCs w:val="24"/>
          <w:lang w:eastAsia="ru-RU"/>
        </w:rPr>
        <w:t>сельского поселения;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адрес электронной почты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порядок приема обращения;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перечень документов, необходимых для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ход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административные действия (процедуры)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порядок и формы контроля за предоставлением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основания для отказа в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досудебный и судебный порядок обжалования действий (бездействия) должностных лиц, уполномоченных на предоставление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Порядок, форма и место размещения информации, которая является необходимой и обязательной для предоставления государственной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Порядок предоставления муниципальной услуги доводится до получателей муниципальной услуги следующими способами: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при личном обращении заявителя в МБУ "МФЦ";</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путем размещения на информационном стенде в помещении МБУ "МФЦ" посредством размещения в сети Интернет на Едином портале государственных услуг и муниципальных услуг (функций) </w:t>
      </w:r>
      <w:hyperlink r:id="rId14" w:history="1">
        <w:r w:rsidRPr="00276153">
          <w:rPr>
            <w:rFonts w:ascii="Times New Roman" w:eastAsia="Times New Roman" w:hAnsi="Times New Roman" w:cs="Times New Roman"/>
            <w:b/>
            <w:bCs/>
            <w:sz w:val="24"/>
            <w:szCs w:val="24"/>
            <w:lang w:eastAsia="ru-RU"/>
          </w:rPr>
          <w:t>www.gosuslugi.ru</w:t>
        </w:r>
      </w:hyperlink>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посредством размещения в средствах массовой информации.</w:t>
      </w:r>
      <w:bookmarkStart w:id="13" w:name="sub_1012"/>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10. На информационных стендах в МБУ "МФЦ" содержится следующая информация:</w:t>
      </w:r>
      <w:bookmarkEnd w:id="13"/>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полные наименования органов и организаций, предоставляющих муниципальную услугу;</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перечень документов, представляемых заявителями для получения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образец заявления;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перечень вышестоящих органов и должностных лиц, куда может быть подана жалоба на действия (бездействие) лиц и органов местного самоуправления ответственных за предоставление муниципальной услуги</w:t>
      </w:r>
      <w:bookmarkStart w:id="14" w:name="sub_1013"/>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11. Консультирование Заявителей о порядке предоставления муниципальной услуги осуществляет специалист МБУ "МФЦ", ответственный за предоставление муниципальной услуги (при личном обращении, по телефону, письменно, по почте в электронной форме).</w:t>
      </w:r>
      <w:bookmarkStart w:id="15" w:name="sub_1014"/>
      <w:bookmarkEnd w:id="14"/>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12. При ответах на телефонные звонки и устные обращения специалист МБУ "МФЦ", ответственный за предоставление муниципальной услуги, подробно и в вежливой форме информирует Заявителя по интересующим их вопросам. Ответ на телефонный звонок должен содержать информацию о наименовании органа, в который позвонил гражданин, фамилии, имени, отчестве и должности специалиста, принявшего телефонный звонок.</w:t>
      </w:r>
      <w:bookmarkStart w:id="16" w:name="sub_1015"/>
      <w:bookmarkEnd w:id="15"/>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13. При невозможности специалиста МБУ "МФЦ", ответственного за предоставление муниципальной услуги, принявшего звонок, самостоятельно ответить на поставленные вопросы телефонный звонок должен быть переадресован другому должностному лицу, или обратившемуся гражданину, должен быть сообщен телефонный номер, по которому можно получить необходимую информацию.</w:t>
      </w:r>
      <w:bookmarkStart w:id="17" w:name="sub_1016"/>
      <w:bookmarkEnd w:id="16"/>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14. При письменном обращении заинтересованных лиц ответ готовится в письменном виде на бланке МБУ "МФЦ" и отправляется по почте по одному экземпляру для каждого заявителя.</w:t>
      </w:r>
      <w:bookmarkEnd w:id="17"/>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w:t>
      </w:r>
      <w:r w:rsidRPr="00276153">
        <w:rPr>
          <w:rFonts w:ascii="Times New Roman" w:eastAsia="Times New Roman" w:hAnsi="Times New Roman" w:cs="Times New Roman"/>
          <w:sz w:val="24"/>
          <w:szCs w:val="24"/>
          <w:lang w:eastAsia="ru-RU"/>
        </w:rPr>
        <w:lastRenderedPageBreak/>
        <w:t>виде заявителю по адресу, указанному в заявлении. Ответ направляется в течение 30 рабочих дней с даты представления обращения заинтересованного лица.</w:t>
      </w:r>
      <w:bookmarkStart w:id="18" w:name="sub_1017"/>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15. 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bookmarkEnd w:id="18"/>
    <w:p w:rsidR="00276153" w:rsidRPr="00276153" w:rsidRDefault="00276153" w:rsidP="0027615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19" w:name="sub_1200"/>
      <w:r w:rsidRPr="00276153">
        <w:rPr>
          <w:rFonts w:ascii="Times New Roman" w:eastAsia="Times New Roman" w:hAnsi="Times New Roman" w:cs="Times New Roman"/>
          <w:b/>
          <w:bCs/>
          <w:sz w:val="24"/>
          <w:szCs w:val="24"/>
          <w:lang w:eastAsia="ru-RU"/>
        </w:rPr>
        <w:t>Раздел 2. Стандарт предоставления муниципальной услуги</w:t>
      </w: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0" w:name="sub_1210"/>
      <w:bookmarkEnd w:id="19"/>
      <w:r w:rsidRPr="00276153">
        <w:rPr>
          <w:rFonts w:ascii="Times New Roman" w:eastAsia="Times New Roman" w:hAnsi="Times New Roman" w:cs="Times New Roman"/>
          <w:b/>
          <w:bCs/>
          <w:sz w:val="24"/>
          <w:szCs w:val="24"/>
          <w:lang w:eastAsia="ru-RU"/>
        </w:rPr>
        <w:t>Подраздел 1. Основные положения стандарта предоставления муниципальной услуги</w:t>
      </w:r>
    </w:p>
    <w:bookmarkEnd w:id="20"/>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Наименование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1" w:name="sub_1018"/>
      <w:r w:rsidRPr="00276153">
        <w:rPr>
          <w:rFonts w:ascii="Times New Roman" w:eastAsia="Times New Roman" w:hAnsi="Times New Roman" w:cs="Times New Roman"/>
          <w:sz w:val="24"/>
          <w:szCs w:val="24"/>
          <w:lang w:eastAsia="ru-RU"/>
        </w:rPr>
        <w:t>16. Наименование муниципальной услуги - " Присвоение, изменение и аннулирование адресов объекта адресации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Присвоение объекту адресации адреса осуществляется: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а) </w:t>
      </w:r>
      <w:r w:rsidRPr="00276153">
        <w:rPr>
          <w:rFonts w:ascii="Times New Roman" w:eastAsia="Times New Roman" w:hAnsi="Times New Roman" w:cs="Times New Roman"/>
          <w:sz w:val="24"/>
          <w:szCs w:val="24"/>
          <w:u w:val="single"/>
          <w:lang w:eastAsia="ru-RU"/>
        </w:rPr>
        <w:t>в отношении земельных участков</w:t>
      </w:r>
      <w:r w:rsidRPr="00276153">
        <w:rPr>
          <w:rFonts w:ascii="Times New Roman" w:eastAsia="Times New Roman" w:hAnsi="Times New Roman" w:cs="Times New Roman"/>
          <w:sz w:val="24"/>
          <w:szCs w:val="24"/>
          <w:lang w:eastAsia="ru-RU"/>
        </w:rPr>
        <w:t xml:space="preserve"> в случаях:</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 подготовки документации по планировке территории в отношении застроенной и подлежащей застройке территории в соответствии с Градостроительным </w:t>
      </w:r>
      <w:hyperlink r:id="rId15" w:history="1">
        <w:r w:rsidRPr="00276153">
          <w:rPr>
            <w:rFonts w:ascii="Times New Roman" w:eastAsia="Times New Roman" w:hAnsi="Times New Roman" w:cs="Times New Roman"/>
            <w:sz w:val="24"/>
            <w:szCs w:val="24"/>
            <w:lang w:eastAsia="ru-RU"/>
          </w:rPr>
          <w:t>кодексом</w:t>
        </w:r>
      </w:hyperlink>
      <w:r w:rsidRPr="00276153">
        <w:rPr>
          <w:rFonts w:ascii="Times New Roman" w:eastAsia="Times New Roman" w:hAnsi="Times New Roman" w:cs="Times New Roman"/>
          <w:sz w:val="24"/>
          <w:szCs w:val="24"/>
          <w:lang w:eastAsia="ru-RU"/>
        </w:rPr>
        <w:t xml:space="preserve"> Российской Федерации;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выполнения в отношении земельного участка в соответствии с требованиями, установленными Федеральным </w:t>
      </w:r>
      <w:hyperlink r:id="rId16" w:history="1">
        <w:r w:rsidRPr="00276153">
          <w:rPr>
            <w:rFonts w:ascii="Times New Roman" w:eastAsia="Times New Roman" w:hAnsi="Times New Roman" w:cs="Times New Roman"/>
            <w:sz w:val="24"/>
            <w:szCs w:val="24"/>
            <w:lang w:eastAsia="ru-RU"/>
          </w:rPr>
          <w:t>законом</w:t>
        </w:r>
      </w:hyperlink>
      <w:r w:rsidRPr="00276153">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б) </w:t>
      </w:r>
      <w:r w:rsidRPr="00276153">
        <w:rPr>
          <w:rFonts w:ascii="Times New Roman" w:eastAsia="Times New Roman" w:hAnsi="Times New Roman" w:cs="Times New Roman"/>
          <w:sz w:val="24"/>
          <w:szCs w:val="24"/>
          <w:u w:val="single"/>
          <w:lang w:eastAsia="ru-RU"/>
        </w:rPr>
        <w:t xml:space="preserve">в отношении зданий, сооружений и объектов незавершенного строительства </w:t>
      </w:r>
      <w:r w:rsidRPr="00276153">
        <w:rPr>
          <w:rFonts w:ascii="Times New Roman" w:eastAsia="Times New Roman" w:hAnsi="Times New Roman" w:cs="Times New Roman"/>
          <w:sz w:val="24"/>
          <w:szCs w:val="24"/>
          <w:lang w:eastAsia="ru-RU"/>
        </w:rPr>
        <w:t>в случаях:</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выдачи (получения) разрешения на строительство здания или сооружения;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выполнения в отношении здания, сооружения и объекта незавершенного строительства в соответствии с требованиями, установленными Федеральным </w:t>
      </w:r>
      <w:hyperlink r:id="rId17" w:history="1">
        <w:r w:rsidRPr="00276153">
          <w:rPr>
            <w:rFonts w:ascii="Times New Roman" w:eastAsia="Times New Roman" w:hAnsi="Times New Roman" w:cs="Times New Roman"/>
            <w:sz w:val="24"/>
            <w:szCs w:val="24"/>
            <w:lang w:eastAsia="ru-RU"/>
          </w:rPr>
          <w:t>законом</w:t>
        </w:r>
      </w:hyperlink>
      <w:r w:rsidRPr="00276153">
        <w:rPr>
          <w:rFonts w:ascii="Times New Roman" w:eastAsia="Times New Roman" w:hAnsi="Times New Roman" w:cs="Times New Roman"/>
          <w:sz w:val="24"/>
          <w:szCs w:val="24"/>
          <w:lang w:eastAsia="ru-RU"/>
        </w:rPr>
        <w:t xml:space="preserve"> «О государственном кадастре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здании, сооружении и объекте незавершенного строительства, при постановке здания, сооружения и объекта незавершенного строительства на государственный кадастровый учет (в случае, если в соответствии с Градостроительным </w:t>
      </w:r>
      <w:hyperlink r:id="rId18" w:history="1">
        <w:r w:rsidRPr="00276153">
          <w:rPr>
            <w:rFonts w:ascii="Times New Roman" w:eastAsia="Times New Roman" w:hAnsi="Times New Roman" w:cs="Times New Roman"/>
            <w:sz w:val="24"/>
            <w:szCs w:val="24"/>
            <w:lang w:eastAsia="ru-RU"/>
          </w:rPr>
          <w:t>кодексом</w:t>
        </w:r>
      </w:hyperlink>
      <w:r w:rsidRPr="00276153">
        <w:rPr>
          <w:rFonts w:ascii="Times New Roman" w:eastAsia="Times New Roman" w:hAnsi="Times New Roman" w:cs="Times New Roman"/>
          <w:sz w:val="24"/>
          <w:szCs w:val="24"/>
          <w:lang w:eastAsia="ru-RU"/>
        </w:rPr>
        <w:t xml:space="preserve"> Российской Федерации для строительства или реконструкции здания, сооружения и объекта незавершенного строительства получение разрешения на строительство не требуется);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в) </w:t>
      </w:r>
      <w:r w:rsidRPr="00276153">
        <w:rPr>
          <w:rFonts w:ascii="Times New Roman" w:eastAsia="Times New Roman" w:hAnsi="Times New Roman" w:cs="Times New Roman"/>
          <w:sz w:val="24"/>
          <w:szCs w:val="24"/>
          <w:u w:val="single"/>
          <w:lang w:eastAsia="ru-RU"/>
        </w:rPr>
        <w:t>в отношении помещений</w:t>
      </w:r>
      <w:r w:rsidRPr="00276153">
        <w:rPr>
          <w:rFonts w:ascii="Times New Roman" w:eastAsia="Times New Roman" w:hAnsi="Times New Roman" w:cs="Times New Roman"/>
          <w:sz w:val="24"/>
          <w:szCs w:val="24"/>
          <w:lang w:eastAsia="ru-RU"/>
        </w:rPr>
        <w:t xml:space="preserve"> в случаях:</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подготовки и оформления в установленном Жилищным </w:t>
      </w:r>
      <w:hyperlink r:id="rId19" w:history="1">
        <w:r w:rsidRPr="00276153">
          <w:rPr>
            <w:rFonts w:ascii="Times New Roman" w:eastAsia="Times New Roman" w:hAnsi="Times New Roman" w:cs="Times New Roman"/>
            <w:sz w:val="24"/>
            <w:szCs w:val="24"/>
            <w:lang w:eastAsia="ru-RU"/>
          </w:rPr>
          <w:t>кодексом</w:t>
        </w:r>
      </w:hyperlink>
      <w:r w:rsidRPr="00276153">
        <w:rPr>
          <w:rFonts w:ascii="Times New Roman" w:eastAsia="Times New Roman" w:hAnsi="Times New Roman" w:cs="Times New Roman"/>
          <w:sz w:val="24"/>
          <w:szCs w:val="24"/>
          <w:lang w:eastAsia="ru-RU"/>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подготовки и оформления в отношении помещения, в том числе образуемого в результате преобразования другого помещения (помещений) в соответствии с положениями, предусмотренными Федеральным </w:t>
      </w:r>
      <w:hyperlink r:id="rId20" w:history="1">
        <w:r w:rsidRPr="00276153">
          <w:rPr>
            <w:rFonts w:ascii="Times New Roman" w:eastAsia="Times New Roman" w:hAnsi="Times New Roman" w:cs="Times New Roman"/>
            <w:sz w:val="24"/>
            <w:szCs w:val="24"/>
            <w:lang w:eastAsia="ru-RU"/>
          </w:rPr>
          <w:t>законом</w:t>
        </w:r>
      </w:hyperlink>
      <w:r w:rsidRPr="00276153">
        <w:rPr>
          <w:rFonts w:ascii="Times New Roman" w:eastAsia="Times New Roman" w:hAnsi="Times New Roman" w:cs="Times New Roman"/>
          <w:sz w:val="24"/>
          <w:szCs w:val="24"/>
          <w:lang w:eastAsia="ru-RU"/>
        </w:rPr>
        <w:t xml:space="preserve"> «О государственном кадастре недвижимости», документов, содержащих необходимые для осуществления государственного кадастрового учета сведения о таком помещении.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2) Изменение адреса объекта адресации в случае изменения наименований и границ субъектов Российской Федерации, муниципальных образований и населенных пунктов осуществляется на основании информации Государственного каталога географических названий и государственного реестра муниципальных образований Российской Федерации, предоставляемой оператору федеральной информационной адресной системы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 Аннулирование адреса объекта адресации осуществляется в случаях:</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а) прекращения существования объекта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б) отказа в осуществлении кадастрового учета объекта адресации по основаниям, указанным в </w:t>
      </w:r>
      <w:hyperlink r:id="rId21" w:history="1">
        <w:r w:rsidRPr="00276153">
          <w:rPr>
            <w:rFonts w:ascii="Times New Roman" w:eastAsia="Times New Roman" w:hAnsi="Times New Roman" w:cs="Times New Roman"/>
            <w:sz w:val="24"/>
            <w:szCs w:val="24"/>
            <w:lang w:eastAsia="ru-RU"/>
          </w:rPr>
          <w:t>пунктах 1</w:t>
        </w:r>
      </w:hyperlink>
      <w:r w:rsidRPr="00276153">
        <w:rPr>
          <w:rFonts w:ascii="Times New Roman" w:eastAsia="Times New Roman" w:hAnsi="Times New Roman" w:cs="Times New Roman"/>
          <w:sz w:val="24"/>
          <w:szCs w:val="24"/>
          <w:lang w:eastAsia="ru-RU"/>
        </w:rPr>
        <w:t xml:space="preserve"> и </w:t>
      </w:r>
      <w:hyperlink r:id="rId22" w:history="1">
        <w:r w:rsidRPr="00276153">
          <w:rPr>
            <w:rFonts w:ascii="Times New Roman" w:eastAsia="Times New Roman" w:hAnsi="Times New Roman" w:cs="Times New Roman"/>
            <w:sz w:val="24"/>
            <w:szCs w:val="24"/>
            <w:lang w:eastAsia="ru-RU"/>
          </w:rPr>
          <w:t>3 части 2 статьи 27</w:t>
        </w:r>
      </w:hyperlink>
      <w:r w:rsidRPr="00276153">
        <w:rPr>
          <w:rFonts w:ascii="Times New Roman" w:eastAsia="Times New Roman" w:hAnsi="Times New Roman" w:cs="Times New Roman"/>
          <w:sz w:val="24"/>
          <w:szCs w:val="24"/>
          <w:lang w:eastAsia="ru-RU"/>
        </w:rPr>
        <w:t xml:space="preserve"> Федерального закона «О государственном кадастре недвижимости»;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 присвоения объекту адресации нового адреса.</w:t>
      </w:r>
    </w:p>
    <w:bookmarkEnd w:id="21"/>
    <w:p w:rsidR="00276153" w:rsidRPr="00276153" w:rsidRDefault="00276153" w:rsidP="0027615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2" w:name="sub_1220"/>
      <w:r w:rsidRPr="00276153">
        <w:rPr>
          <w:rFonts w:ascii="Times New Roman" w:eastAsia="Times New Roman" w:hAnsi="Times New Roman" w:cs="Times New Roman"/>
          <w:b/>
          <w:bCs/>
          <w:sz w:val="24"/>
          <w:szCs w:val="24"/>
          <w:lang w:eastAsia="ru-RU"/>
        </w:rPr>
        <w:t>Подраздел 2. Наименование органа местного самоуправления, предоставляющего муниципальную услугу</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3" w:name="sub_1019"/>
      <w:bookmarkEnd w:id="22"/>
      <w:r w:rsidRPr="00276153">
        <w:rPr>
          <w:rFonts w:ascii="Times New Roman" w:eastAsia="Times New Roman" w:hAnsi="Times New Roman" w:cs="Times New Roman"/>
          <w:sz w:val="24"/>
          <w:szCs w:val="24"/>
          <w:lang w:eastAsia="ru-RU"/>
        </w:rPr>
        <w:t xml:space="preserve">17. Исполнителем муниципальной услуги является Администрация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Большеигнатовского муниципального района.</w:t>
      </w:r>
      <w:bookmarkStart w:id="24" w:name="sub_1020"/>
      <w:bookmarkEnd w:id="23"/>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18. Организатором исполнения муниципальной услуги является муниципальное бюджетное учреждение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 МБУ "МФЦ").</w:t>
      </w:r>
      <w:bookmarkStart w:id="25" w:name="sub_1021"/>
      <w:bookmarkEnd w:id="24"/>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19. При предоставление муниципальной услуги МБУ "МФЦ" взаимодействует с:</w:t>
      </w:r>
      <w:bookmarkEnd w:id="25"/>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Управлением Федеральной службы государственной регистрации кадастра и картографии по Республике Мордовия (далее - Управление Росреестра);</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Управлением Федеральной налоговой службы.</w:t>
      </w:r>
      <w:bookmarkStart w:id="26" w:name="sub_1022"/>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20. Органы, ответственные за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3" w:history="1">
        <w:r w:rsidRPr="00276153">
          <w:rPr>
            <w:rFonts w:ascii="Times New Roman" w:eastAsia="Times New Roman" w:hAnsi="Times New Roman" w:cs="Times New Roman"/>
            <w:bCs/>
            <w:sz w:val="24"/>
            <w:szCs w:val="24"/>
            <w:lang w:eastAsia="ru-RU"/>
          </w:rPr>
          <w:t>пункте 1 части 1 статьи 9</w:t>
        </w:r>
      </w:hyperlink>
      <w:r w:rsidRPr="00276153">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bookmarkEnd w:id="26"/>
    <w:p w:rsidR="00276153" w:rsidRPr="00276153" w:rsidRDefault="00276153" w:rsidP="0027615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27" w:name="sub_1230"/>
      <w:r w:rsidRPr="00276153">
        <w:rPr>
          <w:rFonts w:ascii="Times New Roman" w:eastAsia="Times New Roman" w:hAnsi="Times New Roman" w:cs="Times New Roman"/>
          <w:b/>
          <w:bCs/>
          <w:sz w:val="24"/>
          <w:szCs w:val="24"/>
          <w:lang w:eastAsia="ru-RU"/>
        </w:rPr>
        <w:t>Подраздел 3. Результат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28" w:name="sub_1023"/>
      <w:bookmarkEnd w:id="27"/>
      <w:r w:rsidRPr="00276153">
        <w:rPr>
          <w:rFonts w:ascii="Times New Roman" w:eastAsia="Times New Roman" w:hAnsi="Times New Roman" w:cs="Times New Roman"/>
          <w:sz w:val="24"/>
          <w:szCs w:val="24"/>
          <w:lang w:eastAsia="ru-RU"/>
        </w:rPr>
        <w:t>21. Конечным результатом предоставления муниципальной услуги могут явиться:</w:t>
      </w:r>
      <w:bookmarkEnd w:id="28"/>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присвоение (изменение или аннулирование) адреса объекта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решение об отказе в присвоении (изменении или аннулировании) адреса объекту адресации с указанием причины отказа (приложение 2 к настоящему Административному регламенту).</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Результат предоставления муниципальной услуги</w:t>
      </w:r>
      <w:bookmarkStart w:id="29" w:name="sub_1024"/>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22. Результатом предоставления муниципальной услуги является:</w:t>
      </w:r>
      <w:bookmarkEnd w:id="29"/>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выдача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выдача заявителю письменного отказа в выдаче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с объяснением причин </w:t>
      </w:r>
      <w:proofErr w:type="gramStart"/>
      <w:r w:rsidRPr="00276153">
        <w:rPr>
          <w:rFonts w:ascii="Times New Roman" w:eastAsia="Times New Roman" w:hAnsi="Times New Roman" w:cs="Times New Roman"/>
          <w:sz w:val="24"/>
          <w:szCs w:val="24"/>
          <w:lang w:eastAsia="ru-RU"/>
        </w:rPr>
        <w:t>отказа(</w:t>
      </w:r>
      <w:proofErr w:type="gramEnd"/>
      <w:r w:rsidRPr="00276153">
        <w:rPr>
          <w:rFonts w:ascii="Times New Roman" w:eastAsia="Times New Roman" w:hAnsi="Times New Roman" w:cs="Times New Roman"/>
          <w:sz w:val="24"/>
          <w:szCs w:val="24"/>
          <w:lang w:eastAsia="ru-RU"/>
        </w:rPr>
        <w:t>приложение 2 к настоящему Административному регламенту).</w:t>
      </w:r>
    </w:p>
    <w:p w:rsidR="00276153" w:rsidRPr="00276153" w:rsidRDefault="00276153" w:rsidP="0027615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Подраздел 4. Перечень документов, необходимых для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bookmarkStart w:id="30" w:name="sub_1025"/>
      <w:r w:rsidRPr="00276153">
        <w:rPr>
          <w:rFonts w:ascii="Times New Roman" w:eastAsia="Times New Roman" w:hAnsi="Times New Roman" w:cs="Times New Roman"/>
          <w:sz w:val="24"/>
          <w:szCs w:val="24"/>
          <w:lang w:eastAsia="ru-RU"/>
        </w:rPr>
        <w:t xml:space="preserve"> 23. </w:t>
      </w:r>
      <w:bookmarkStart w:id="31" w:name="sub_1240"/>
      <w:bookmarkEnd w:id="30"/>
      <w:r w:rsidRPr="00276153">
        <w:rPr>
          <w:rFonts w:ascii="Times New Roman" w:eastAsia="Times New Roman" w:hAnsi="Times New Roman" w:cs="Times New Roman"/>
          <w:bCs/>
          <w:sz w:val="24"/>
          <w:szCs w:val="24"/>
          <w:lang w:eastAsia="ru-RU"/>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предоставить самостоятельно:</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заявление о присвоении (изменении или аннулировании) адреса объекту адресации по форме, согласно приложению № 1 </w:t>
      </w:r>
      <w:r w:rsidRPr="00276153">
        <w:rPr>
          <w:rFonts w:ascii="Times New Roman" w:eastAsia="Times New Roman" w:hAnsi="Times New Roman" w:cs="Times New Roman"/>
          <w:bCs/>
          <w:sz w:val="24"/>
          <w:szCs w:val="24"/>
          <w:lang w:eastAsia="ru-RU"/>
        </w:rPr>
        <w:t>к настоящему Административному регламенту</w:t>
      </w:r>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документ, удостоверяющий личность заявителя;</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копия доверенности, оформленная в соответствии с действующим законодательством (в случае подачи заявления через представителя);</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копия документа, подтверждающего полномочия лица действовать от имени юридического лица без доверенности или иной документ, на котором основаны полномочия представителя заявителя;</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bCs/>
          <w:sz w:val="24"/>
          <w:szCs w:val="24"/>
          <w:lang w:eastAsia="ru-RU"/>
        </w:rPr>
      </w:pPr>
      <w:r w:rsidRPr="00276153">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 если право на него (них) не зарегистрировано в Едином государственном реестре прав на недвижимое имущество и сделок с ним.</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24.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276153">
        <w:rPr>
          <w:rFonts w:ascii="Times New Roman" w:eastAsia="Times New Roman" w:hAnsi="Times New Roman" w:cs="Times New Roman"/>
          <w:sz w:val="24"/>
          <w:szCs w:val="24"/>
          <w:lang w:eastAsia="ru-RU"/>
        </w:rPr>
        <w:lastRenderedPageBreak/>
        <w:t>муниципальной услуги, находящихся в распоряжении государственных органов,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правоустанавливающие и (или) правоудостоверяющие документы на объект (объекты)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кадастровый паспорт объекта адресации (в случае присвоения адреса объекту адресации, поставленному на кадастровый учет);</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xml:space="preserve">-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24" w:history="1">
        <w:r w:rsidRPr="00276153">
          <w:rPr>
            <w:rFonts w:ascii="Times New Roman" w:eastAsia="Times New Roman" w:hAnsi="Times New Roman" w:cs="Times New Roman"/>
            <w:bCs/>
            <w:sz w:val="24"/>
            <w:szCs w:val="24"/>
            <w:lang w:eastAsia="ru-RU"/>
          </w:rPr>
          <w:t>подпункте "а" пункта 3</w:t>
        </w:r>
      </w:hyperlink>
      <w:r w:rsidRPr="00276153">
        <w:rPr>
          <w:rFonts w:ascii="Times New Roman" w:eastAsia="Times New Roman" w:hAnsi="Times New Roman" w:cs="Times New Roman"/>
          <w:sz w:val="24"/>
          <w:szCs w:val="24"/>
          <w:lang w:eastAsia="ru-RU"/>
        </w:rPr>
        <w:t xml:space="preserve"> статьи 16 подраздела 1 раздела 2)</w:t>
      </w:r>
      <w:r w:rsidRPr="00276153">
        <w:rPr>
          <w:rFonts w:ascii="Times New Roman" w:eastAsia="Times New Roman" w:hAnsi="Times New Roman" w:cs="Times New Roman"/>
          <w:bCs/>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xml:space="preserve">-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25" w:history="1">
        <w:r w:rsidRPr="00276153">
          <w:rPr>
            <w:rFonts w:ascii="Times New Roman" w:eastAsia="Times New Roman" w:hAnsi="Times New Roman" w:cs="Times New Roman"/>
            <w:bCs/>
            <w:sz w:val="24"/>
            <w:szCs w:val="24"/>
            <w:lang w:eastAsia="ru-RU"/>
          </w:rPr>
          <w:t>подпункте "б" пункта 3</w:t>
        </w:r>
      </w:hyperlink>
      <w:r w:rsidRPr="00276153">
        <w:rPr>
          <w:rFonts w:ascii="Times New Roman" w:eastAsia="Times New Roman" w:hAnsi="Times New Roman" w:cs="Times New Roman"/>
          <w:sz w:val="24"/>
          <w:szCs w:val="24"/>
          <w:lang w:eastAsia="ru-RU"/>
        </w:rPr>
        <w:t xml:space="preserve"> статьи 16 подраздела 1 раздела 2)</w:t>
      </w:r>
      <w:r w:rsidRPr="00276153">
        <w:rPr>
          <w:rFonts w:ascii="Times New Roman" w:eastAsia="Times New Roman" w:hAnsi="Times New Roman" w:cs="Times New Roman"/>
          <w:bCs/>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Подраздел 5. Запреты, связанные с предоставлением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2" w:name="sub_1026"/>
      <w:bookmarkEnd w:id="31"/>
      <w:r w:rsidRPr="00276153">
        <w:rPr>
          <w:rFonts w:ascii="Times New Roman" w:eastAsia="Times New Roman" w:hAnsi="Times New Roman" w:cs="Times New Roman"/>
          <w:sz w:val="24"/>
          <w:szCs w:val="24"/>
          <w:lang w:eastAsia="ru-RU"/>
        </w:rPr>
        <w:t xml:space="preserve"> 25. Органы, ответственные за предоставление муниципальной услуги, не вправе требовать от заявителя:</w:t>
      </w:r>
      <w:bookmarkEnd w:id="32"/>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w:t>
      </w:r>
      <w:hyperlink r:id="rId26" w:history="1">
        <w:r w:rsidRPr="00276153">
          <w:rPr>
            <w:rFonts w:ascii="Times New Roman" w:eastAsia="Times New Roman" w:hAnsi="Times New Roman" w:cs="Times New Roman"/>
            <w:bCs/>
            <w:sz w:val="24"/>
            <w:szCs w:val="24"/>
            <w:lang w:eastAsia="ru-RU"/>
          </w:rPr>
          <w:t>части 6 статьи 7</w:t>
        </w:r>
      </w:hyperlink>
      <w:r w:rsidRPr="00276153">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w:t>
      </w:r>
      <w:hyperlink r:id="rId27" w:history="1">
        <w:r w:rsidRPr="00276153">
          <w:rPr>
            <w:rFonts w:ascii="Times New Roman" w:eastAsia="Times New Roman" w:hAnsi="Times New Roman" w:cs="Times New Roman"/>
            <w:bCs/>
            <w:sz w:val="24"/>
            <w:szCs w:val="24"/>
            <w:lang w:eastAsia="ru-RU"/>
          </w:rPr>
          <w:t>части 1 статьи 9</w:t>
        </w:r>
      </w:hyperlink>
      <w:r w:rsidRPr="00276153">
        <w:rPr>
          <w:rFonts w:ascii="Times New Roman" w:eastAsia="Times New Roman" w:hAnsi="Times New Roman" w:cs="Times New Roman"/>
          <w:sz w:val="24"/>
          <w:szCs w:val="24"/>
          <w:lang w:eastAsia="ru-RU"/>
        </w:rPr>
        <w:t xml:space="preserve"> Федерального закона от 27 июля 2010 г.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 xml:space="preserve">Подраздел 6. Исчерпывающий перечень оснований для отказа в приеме документов, для </w:t>
      </w:r>
      <w:r w:rsidRPr="00276153">
        <w:rPr>
          <w:rFonts w:ascii="Times New Roman" w:eastAsia="Times New Roman" w:hAnsi="Times New Roman" w:cs="Times New Roman"/>
          <w:b/>
          <w:bCs/>
          <w:sz w:val="24"/>
          <w:szCs w:val="24"/>
          <w:lang w:eastAsia="ru-RU"/>
        </w:rPr>
        <w:lastRenderedPageBreak/>
        <w:t>приостановления или отказа в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3" w:name="sub_1027"/>
      <w:r w:rsidRPr="00276153">
        <w:rPr>
          <w:rFonts w:ascii="Times New Roman" w:eastAsia="Times New Roman" w:hAnsi="Times New Roman" w:cs="Times New Roman"/>
          <w:sz w:val="24"/>
          <w:szCs w:val="24"/>
          <w:lang w:eastAsia="ru-RU"/>
        </w:rPr>
        <w:t xml:space="preserve">26. </w:t>
      </w:r>
      <w:bookmarkStart w:id="34" w:name="sub_1028"/>
      <w:bookmarkEnd w:id="33"/>
      <w:r w:rsidRPr="00276153">
        <w:rPr>
          <w:rFonts w:ascii="Times New Roman" w:eastAsia="Times New Roman" w:hAnsi="Times New Roman" w:cs="Times New Roman"/>
          <w:sz w:val="24"/>
          <w:szCs w:val="24"/>
          <w:lang w:eastAsia="ru-RU"/>
        </w:rPr>
        <w:t>Исчерпывающий перечень оснований для отказа в приеме документов, необходимых для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Документы, указанные в п. 23 настоящего административного регламента, должны отвечать следующим требованиям:</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документы в установленных законодательством случаях скреплены печатями, имеют надлежащие подписи сторон или определенных законодательством должностных лиц;</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адреса их мест нахождения, должности, фамилии, имена, отчества физических лиц, адреса их мест жительства указаны полностью, без сокращений, в документах нет подчисток, приписок, зачеркнутых слов и иных не оговоренных исправлений;</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документы заполнены не карандашом;</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документы не имеют серьезных повреждений, наличие которых не позволяет однозначно истолковать их содержание.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Нарушение любого из указанных требований, является основанием для отказа в приеме документов.</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27. Основания для приостановления предоставления муниципальной услуги отсутствуют.</w:t>
      </w:r>
      <w:bookmarkEnd w:id="34"/>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28. Исчерпывающий перечень оснований для отказа в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поступление заявления от заявителя о прекращении рассмотрении его обращения;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276153">
        <w:rPr>
          <w:rFonts w:ascii="Times New Roman" w:eastAsia="Times New Roman" w:hAnsi="Times New Roman" w:cs="Times New Roman"/>
          <w:bCs/>
          <w:sz w:val="24"/>
          <w:szCs w:val="24"/>
          <w:lang w:eastAsia="ru-RU"/>
        </w:rPr>
        <w:t xml:space="preserve">-  с заявлением о присвоении объекту адресации адреса обратилось лицо, не указанное в </w:t>
      </w:r>
      <w:hyperlink r:id="rId28" w:history="1">
        <w:r w:rsidRPr="00276153">
          <w:rPr>
            <w:rFonts w:ascii="Times New Roman" w:eastAsia="Times New Roman" w:hAnsi="Times New Roman" w:cs="Times New Roman"/>
            <w:bCs/>
            <w:sz w:val="24"/>
            <w:szCs w:val="24"/>
            <w:lang w:eastAsia="ru-RU"/>
          </w:rPr>
          <w:t>пункте 4 подраздела 2 раздела 1</w:t>
        </w:r>
      </w:hyperlink>
      <w:r w:rsidRPr="00276153">
        <w:rPr>
          <w:rFonts w:ascii="Times New Roman" w:eastAsia="Times New Roman" w:hAnsi="Times New Roman" w:cs="Times New Roman"/>
          <w:bCs/>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276153">
        <w:rPr>
          <w:rFonts w:ascii="Times New Roman" w:eastAsia="Times New Roman" w:hAnsi="Times New Roman" w:cs="Times New Roman"/>
          <w:bCs/>
          <w:sz w:val="24"/>
          <w:szCs w:val="24"/>
          <w:lang w:eastAsia="ru-RU"/>
        </w:rPr>
        <w:t>-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bCs/>
          <w:sz w:val="24"/>
          <w:szCs w:val="24"/>
          <w:lang w:eastAsia="ru-RU"/>
        </w:rPr>
      </w:pPr>
      <w:r w:rsidRPr="00276153">
        <w:rPr>
          <w:rFonts w:ascii="Times New Roman" w:eastAsia="Times New Roman" w:hAnsi="Times New Roman" w:cs="Times New Roman"/>
          <w:bCs/>
          <w:sz w:val="24"/>
          <w:szCs w:val="24"/>
          <w:lang w:eastAsia="ru-RU"/>
        </w:rPr>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bCs/>
          <w:sz w:val="24"/>
          <w:szCs w:val="24"/>
          <w:lang w:eastAsia="ru-RU"/>
        </w:rPr>
        <w:t xml:space="preserve">-  отсутствуют случаи и условия для присвоения объекту адресации адреса или аннулирования его адреса, указанные в </w:t>
      </w:r>
      <w:r w:rsidRPr="00276153">
        <w:rPr>
          <w:rFonts w:ascii="Times New Roman" w:eastAsia="Times New Roman" w:hAnsi="Times New Roman" w:cs="Times New Roman"/>
          <w:sz w:val="24"/>
          <w:szCs w:val="24"/>
          <w:lang w:eastAsia="ru-RU"/>
        </w:rPr>
        <w:t>подпунктах 1, 2, 3 пункта 16 подраздела 1 раздела 2.</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Срок подготовки и направления заявителю решения об отказе не должен превышать 10 рабочих дней.</w:t>
      </w: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35" w:name="sub_1250"/>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Подраздел 7. Размер платы за предоставление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36" w:name="sub_1029"/>
      <w:bookmarkEnd w:id="35"/>
      <w:r w:rsidRPr="00276153">
        <w:rPr>
          <w:rFonts w:ascii="Times New Roman" w:eastAsia="Times New Roman" w:hAnsi="Times New Roman" w:cs="Times New Roman"/>
          <w:sz w:val="24"/>
          <w:szCs w:val="24"/>
          <w:lang w:eastAsia="ru-RU"/>
        </w:rPr>
        <w:t>29. Предоставление муниципальной услуги осуществляется бесплатно.</w:t>
      </w:r>
      <w:bookmarkEnd w:id="36"/>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Подраздел 8. Срок пред</w:t>
      </w:r>
      <w:bookmarkStart w:id="37" w:name="sub_1030"/>
      <w:r w:rsidRPr="00276153">
        <w:rPr>
          <w:rFonts w:ascii="Times New Roman" w:eastAsia="Times New Roman" w:hAnsi="Times New Roman" w:cs="Times New Roman"/>
          <w:b/>
          <w:sz w:val="24"/>
          <w:szCs w:val="24"/>
          <w:lang w:eastAsia="ru-RU"/>
        </w:rPr>
        <w:t>оставления муниципальной услуги</w:t>
      </w:r>
    </w:p>
    <w:p w:rsidR="00276153" w:rsidRPr="00276153" w:rsidRDefault="00276153" w:rsidP="00276153">
      <w:pPr>
        <w:widowControl w:val="0"/>
        <w:suppressLineNumbers/>
        <w:tabs>
          <w:tab w:val="num" w:pos="969"/>
        </w:tabs>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30.</w:t>
      </w:r>
      <w:bookmarkStart w:id="38" w:name="sub_1031"/>
      <w:bookmarkEnd w:id="37"/>
      <w:r w:rsidRPr="00276153">
        <w:rPr>
          <w:rFonts w:ascii="Times New Roman" w:eastAsia="Times New Roman" w:hAnsi="Times New Roman" w:cs="Times New Roman"/>
          <w:sz w:val="24"/>
          <w:szCs w:val="24"/>
          <w:lang w:eastAsia="ru-RU"/>
        </w:rPr>
        <w:t xml:space="preserve"> Срок предоставления муниципальной услуги " Присвоение, изменение и аннулирование адресов объекта адресации " -</w:t>
      </w:r>
      <w:bookmarkStart w:id="39" w:name="sub_1032"/>
      <w:bookmarkEnd w:id="38"/>
      <w:r w:rsidRPr="00276153">
        <w:rPr>
          <w:rFonts w:ascii="Times New Roman" w:eastAsia="Times New Roman" w:hAnsi="Times New Roman" w:cs="Times New Roman"/>
          <w:sz w:val="24"/>
          <w:szCs w:val="24"/>
          <w:lang w:eastAsia="ru-RU"/>
        </w:rPr>
        <w:t xml:space="preserve"> не должен превышать 18 рабочих дней со дня подачи заявления о предоставлении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0" w:name="sub_1033"/>
      <w:bookmarkEnd w:id="39"/>
    </w:p>
    <w:p w:rsidR="00276153" w:rsidRPr="00276153" w:rsidRDefault="00276153" w:rsidP="00276153">
      <w:pPr>
        <w:spacing w:after="0" w:line="240" w:lineRule="auto"/>
        <w:ind w:firstLine="709"/>
        <w:contextualSpacing/>
        <w:jc w:val="center"/>
        <w:rPr>
          <w:rFonts w:ascii="Times New Roman" w:eastAsia="Times New Roman" w:hAnsi="Times New Roman" w:cs="Times New Roman"/>
          <w:sz w:val="24"/>
          <w:szCs w:val="24"/>
          <w:lang w:eastAsia="ru-RU"/>
        </w:rPr>
      </w:pPr>
      <w:r w:rsidRPr="00276153">
        <w:rPr>
          <w:rFonts w:ascii="Times New Roman" w:eastAsia="Times New Roman" w:hAnsi="Times New Roman" w:cs="Times New Roman"/>
          <w:b/>
          <w:sz w:val="24"/>
          <w:szCs w:val="24"/>
          <w:lang w:eastAsia="ru-RU"/>
        </w:rPr>
        <w:t>Подраздел 9. Правовые основания для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31. Правовые основания для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Конституция Российской Федерации от 12.12.1993;</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Земельный кодекс Российской Федерации от 25.10.2001 № 136-ФЗ;</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Градостроительный кодекс Российской Федерации от 29.12.2004 № 190-ФЗ;</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Федеральный закон от 06.10.2003 № 131-ФЗ «Об общих принципах организации местного самоуправления в Российской Федерации»;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lastRenderedPageBreak/>
        <w:t>- Федеральный закон от 02.05.2006 № 59-ФЗ «О порядке рассмотрения обращений граждан Российской Федерации»;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Федеральный закон от 27.07.2010 № 210-ФЗ «Об организации предоставления государственных и муниципальных услуг»;</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Федеральный закон от 27.07.2006 № 152-ФЗ «О персональных данных»;</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Федеральный </w:t>
      </w:r>
      <w:hyperlink r:id="rId29" w:history="1">
        <w:r w:rsidRPr="00276153">
          <w:rPr>
            <w:rFonts w:ascii="Times New Roman" w:eastAsia="Times New Roman" w:hAnsi="Times New Roman" w:cs="Times New Roman"/>
            <w:sz w:val="24"/>
            <w:szCs w:val="24"/>
            <w:lang w:eastAsia="ru-RU"/>
          </w:rPr>
          <w:t>закон</w:t>
        </w:r>
      </w:hyperlink>
      <w:r w:rsidRPr="00276153">
        <w:rPr>
          <w:rFonts w:ascii="Times New Roman" w:eastAsia="Times New Roman" w:hAnsi="Times New Roman" w:cs="Times New Roman"/>
          <w:sz w:val="24"/>
          <w:szCs w:val="24"/>
          <w:lang w:eastAsia="ru-RU"/>
        </w:rPr>
        <w:t xml:space="preserve"> от 06.04.2011 № 63-ФЗ «Об электронной подписи»;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Федеральный закон от 28.12.2013 №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Распоряжение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Приказ Министерства связи и массовых коммуникаций Российской Федерации от 13.04.2012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Приказ Министерства финансов Российской Федерации от 11 декабря 2014 года №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аннулирования его адреса»;</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w:t>
      </w:r>
      <w:r w:rsidRPr="00276153">
        <w:rPr>
          <w:rFonts w:ascii="Times New Roman" w:eastAsia="Times New Roman" w:hAnsi="Times New Roman" w:cs="Times New Roman"/>
          <w:sz w:val="24"/>
          <w:szCs w:val="24"/>
          <w:shd w:val="clear" w:color="auto" w:fill="FFFFFF"/>
          <w:lang w:eastAsia="ru-RU"/>
        </w:rPr>
        <w:t xml:space="preserve"> Постановление Правительства РФ от 19 ноября 2014 г. № 1221 «Об утверждении Правил присвоения, изменения и аннулирования адресов»;</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настоящий административный регламент;</w:t>
      </w:r>
    </w:p>
    <w:p w:rsidR="00276153" w:rsidRPr="00276153" w:rsidRDefault="00276153" w:rsidP="00276153">
      <w:pPr>
        <w:widowControl w:val="0"/>
        <w:autoSpaceDE w:val="0"/>
        <w:autoSpaceDN w:val="0"/>
        <w:adjustRightInd w:val="0"/>
        <w:spacing w:after="0" w:line="240" w:lineRule="auto"/>
        <w:ind w:firstLine="1418"/>
        <w:contextualSpacing/>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иные муниципальные правовые акты.</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bookmarkEnd w:id="40"/>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Подраздел 10. Стандарт комфортности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1" w:name="sub_1034"/>
      <w:r w:rsidRPr="00276153">
        <w:rPr>
          <w:rFonts w:ascii="Times New Roman" w:eastAsia="Times New Roman" w:hAnsi="Times New Roman" w:cs="Times New Roman"/>
          <w:sz w:val="24"/>
          <w:szCs w:val="24"/>
          <w:lang w:eastAsia="ru-RU"/>
        </w:rPr>
        <w:t>32.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bookmarkEnd w:id="41"/>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Время ожидания в очереди при подаче запроса о предоставлении муниципальной услуги, получения консультации не должно превышать 15 минут на одного заявителя.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Продолжительность приема при выдаче документов не должно превышать 15 минут.</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При ответах на телефонные звонки и устные обращения специалист в вежливой форме информирует обратившегося по интересующему вопросу. Ответ на телефонный звонок должен содержать информацию об услуге, ФИО сотрудника, принявшего телефонный звонок. Время разговора не должно превышать 10 минут.</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При электронной форме обращения - в режиме реального времени.</w:t>
      </w:r>
      <w:bookmarkStart w:id="42" w:name="sub_1035"/>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33. Срок и порядок регистрации запроса заявителя о предоставлении муниципальной услуги</w:t>
      </w:r>
      <w:bookmarkEnd w:id="42"/>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Время регистрации запроса заявителя о предоставлении муниципальной услуги, приема заявления и необходимых документов для оценки принятых документов, их полноты, достаточности, определения права на муниципальную услугу не должно превышать 15 минут.</w:t>
      </w:r>
      <w:bookmarkStart w:id="43" w:name="sub_1036"/>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34. Требования к помещениям, в которых предоставляются муниципальная услуга.</w:t>
      </w:r>
      <w:bookmarkEnd w:id="43"/>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Вход в здание, в котором предоставляется муниципальная услуга, должен быть оборудован вывеской, содержащей следующую информацию;</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а) наименование;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б) место нахождения;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 режим работы.</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Помещения должны соответствовать санитарно-эпидемиологическим правилам и нормативам.</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Каждое рабочее место сотрудников должно быть оборудовано персональным компьютером с возможностью доступа к необходимым информационным базам данных, печатающим устройствам. Место для приема заявителей оборудуется столом, стулом, канцелярскими принадлежностями, облегчающими предоставление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lastRenderedPageBreak/>
        <w:t>Места ожидания в очереди на предоставление муниципальной услуги должны быть оборудованы стульями.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Места для заполнения запросов о предоставлении муниципальной услуги оборудуются стульями, столами и обеспечиваются бланками заявлений и канцелярскими принадлежностями.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Информационные стенды располагаются в местах общественного доступа в помещение, где предоставляется муниципальная услуга.</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На информационном стенде размещается следующая информация: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а) текст административного регламента с приложениями;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б) образцы документов;</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 порядок обжалования действий (или бездействия) сотрудников, а также принимаемых ими решений при предоставлении муниципальной услуги.</w:t>
      </w:r>
      <w:bookmarkStart w:id="44" w:name="sub_1037"/>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Подраздел 11. Показатели доступности и качества муниципальной услуги</w:t>
      </w:r>
      <w:bookmarkEnd w:id="44"/>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35. Показателями качества предоставления муниципальной услуги являются: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соблюдения сроков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 отсутствие жалоб на действия (бездействие), решения, принятые Администрацией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участвующими в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соблюдение требований комфортности к местам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36. Показателями доступности предоставления муниципальной услуги являются: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возможность получения информации о порядке оказания муниципальной услуги путем индивидуального и публичного информирования;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удобный график работы органа, осуществляющего предоставление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удобное территориальное расположение органа, осуществляющего предоставление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5" w:name="sub_1038"/>
      <w:r w:rsidRPr="00276153">
        <w:rPr>
          <w:rFonts w:ascii="Times New Roman" w:eastAsia="Times New Roman" w:hAnsi="Times New Roman" w:cs="Times New Roman"/>
          <w:sz w:val="24"/>
          <w:szCs w:val="24"/>
          <w:lang w:eastAsia="ru-RU"/>
        </w:rPr>
        <w:t>37. Показателями оценки доступности муниципальной услуги являются:</w:t>
      </w:r>
      <w:bookmarkEnd w:id="45"/>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транспортная доступность к местам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2) обеспечение возможности направления запроса в администрацию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и МБУ «МФЦ» по электронной почте;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3) размещение информации о порядке предоставления муниципальной услуги в </w:t>
      </w:r>
      <w:hyperlink r:id="rId30" w:history="1">
        <w:r w:rsidRPr="00276153">
          <w:rPr>
            <w:rFonts w:ascii="Times New Roman" w:eastAsia="Times New Roman" w:hAnsi="Times New Roman" w:cs="Times New Roman"/>
            <w:bCs/>
            <w:sz w:val="24"/>
            <w:szCs w:val="24"/>
            <w:lang w:eastAsia="ru-RU"/>
          </w:rPr>
          <w:t>едином портале</w:t>
        </w:r>
      </w:hyperlink>
      <w:r w:rsidRPr="00276153">
        <w:rPr>
          <w:rFonts w:ascii="Times New Roman" w:eastAsia="Times New Roman" w:hAnsi="Times New Roman" w:cs="Times New Roman"/>
          <w:sz w:val="24"/>
          <w:szCs w:val="24"/>
          <w:lang w:eastAsia="ru-RU"/>
        </w:rPr>
        <w:t xml:space="preserve"> государственных и муниципальных услуг;</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 размещение информации о муниципальной услуге на </w:t>
      </w:r>
      <w:hyperlink r:id="rId31" w:history="1">
        <w:r w:rsidRPr="00276153">
          <w:rPr>
            <w:rFonts w:ascii="Times New Roman" w:eastAsia="Times New Roman" w:hAnsi="Times New Roman" w:cs="Times New Roman"/>
            <w:bCs/>
            <w:sz w:val="24"/>
            <w:szCs w:val="24"/>
            <w:lang w:eastAsia="ru-RU"/>
          </w:rPr>
          <w:t>сайте</w:t>
        </w:r>
      </w:hyperlink>
      <w:r w:rsidRPr="00276153">
        <w:rPr>
          <w:rFonts w:ascii="Times New Roman" w:eastAsia="Times New Roman" w:hAnsi="Times New Roman" w:cs="Times New Roman"/>
          <w:sz w:val="24"/>
          <w:szCs w:val="24"/>
          <w:lang w:eastAsia="ru-RU"/>
        </w:rPr>
        <w:t xml:space="preserve"> администрации Большеигнатовского муниципального района.</w:t>
      </w:r>
      <w:bookmarkStart w:id="46" w:name="sub_1039"/>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38. Показателями оценки качества предоставления муниципальной услуги являются:</w:t>
      </w:r>
      <w:bookmarkEnd w:id="46"/>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соблюдение срока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 соблюдение сроков ожидания в очереди при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 отсутствие поданных в установленном порядке жалоб на решения или действия (бездействие), принятые или осуществленные при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bookmarkStart w:id="47" w:name="sub_1300"/>
      <w:r w:rsidRPr="00276153">
        <w:rPr>
          <w:rFonts w:ascii="Times New Roman" w:eastAsia="Times New Roman" w:hAnsi="Times New Roman" w:cs="Times New Roman"/>
          <w:b/>
          <w:bCs/>
          <w:sz w:val="24"/>
          <w:szCs w:val="24"/>
          <w:lang w:eastAsia="ru-RU"/>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47"/>
    <w:p w:rsidR="00276153" w:rsidRPr="00276153" w:rsidRDefault="00276153" w:rsidP="00276153">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p>
    <w:p w:rsidR="00276153" w:rsidRPr="00276153" w:rsidRDefault="00276153" w:rsidP="00276153">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Подраздел 1. Административные процедуры</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48" w:name="sub_1040"/>
      <w:r w:rsidRPr="00276153">
        <w:rPr>
          <w:rFonts w:ascii="Times New Roman" w:eastAsia="Times New Roman" w:hAnsi="Times New Roman" w:cs="Times New Roman"/>
          <w:sz w:val="24"/>
          <w:szCs w:val="24"/>
          <w:lang w:eastAsia="ru-RU"/>
        </w:rPr>
        <w:t>39. Предоставление муниципальной услуги включает в себя следующие административные процедуры:</w:t>
      </w:r>
      <w:bookmarkEnd w:id="48"/>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прием заявления и представленных документов, с последующей регистрацией;</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 рассмотрение заявления и представленных документов, анализ представленных документов на соответствие действующему законодательству;</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3) подготовка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lastRenderedPageBreak/>
        <w:t xml:space="preserve">4) регистрация и выдача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Блок-схема порядка предоставления муниципальной услуги представлена в </w:t>
      </w:r>
      <w:hyperlink w:anchor="sub_200" w:history="1">
        <w:r w:rsidRPr="00276153">
          <w:rPr>
            <w:rFonts w:ascii="Times New Roman" w:eastAsia="Times New Roman" w:hAnsi="Times New Roman" w:cs="Times New Roman"/>
            <w:bCs/>
            <w:sz w:val="24"/>
            <w:szCs w:val="24"/>
            <w:lang w:eastAsia="ru-RU"/>
          </w:rPr>
          <w:t>3</w:t>
        </w:r>
      </w:hyperlink>
      <w:r w:rsidRPr="00276153">
        <w:rPr>
          <w:rFonts w:ascii="Times New Roman" w:eastAsia="Times New Roman" w:hAnsi="Times New Roman" w:cs="Times New Roman"/>
          <w:sz w:val="24"/>
          <w:szCs w:val="24"/>
          <w:lang w:eastAsia="ru-RU"/>
        </w:rPr>
        <w:t>.</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Подраздел 2. Прием заявления и представ</w:t>
      </w:r>
      <w:bookmarkStart w:id="49" w:name="sub_1041"/>
      <w:r w:rsidRPr="00276153">
        <w:rPr>
          <w:rFonts w:ascii="Times New Roman" w:eastAsia="Times New Roman" w:hAnsi="Times New Roman" w:cs="Times New Roman"/>
          <w:b/>
          <w:sz w:val="24"/>
          <w:szCs w:val="24"/>
          <w:lang w:eastAsia="ru-RU"/>
        </w:rPr>
        <w:t>ленных документов</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40. Для получения муниципальной услуги заявитель представляет лично либо направляет почтой на рассмотрение специалисту МБУ "МФЦ" или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заявление установленного образца и прилагаемые к нему документы для присвоения (изменения или аннулирования) адреса объекта адресации.</w:t>
      </w:r>
      <w:bookmarkStart w:id="50" w:name="sub_1042"/>
      <w:bookmarkEnd w:id="49"/>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41. Специалист МБУ "МФЦ" или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w:t>
      </w:r>
      <w:bookmarkEnd w:id="50"/>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в случае личного обращения заявителя устанавливает предмет обращения, устанавливает личность заявителя, в том числе проверяет документ, удостоверяющий личность;</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 проверяет соответствие представленных документов, удостоверяясь в том, что:</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в заявлении и приложенных документах нет подчисток, приписок, зачеркнутых слов и иных не оговоренных в них исправлений, серьезных повреждений, не позволяющих однозначно истолковать их содержание;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тексты документов написаны разборчиво, наименования юридических лиц - без сокращения, с указанием их мест нахождения;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фамилии, имена и отчества физических лиц, адреса их мест жительства написаны полностью;</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документы не исполнены карандашом;</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 при отсутствии у заявителя заполненного заявления или неправильном его заполнении оказывает содействие в его заполнении (заполняет самостоятельно в программно-техническом комплексе (с последующим представлением на подпись заявителю) или помогает заявителю собственноручно заполнить заявление);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4) регистрирует поступившее заявление в журнале регистрации обращений юридических и физических лиц (далее - журнал регистрации обращений);</w:t>
      </w:r>
      <w:bookmarkStart w:id="51" w:name="sub_1043"/>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41. Максимальный срок выполнения действия составляет 15 минут на каждого заявителя.</w:t>
      </w:r>
      <w:bookmarkStart w:id="52" w:name="sub_1044"/>
      <w:bookmarkEnd w:id="51"/>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Подраздел 3. Рассмотрение заявления и представленных документов, анализ представленных документов на соответствие действующему законодательству</w:t>
      </w:r>
      <w:bookmarkStart w:id="53" w:name="sub_1045"/>
      <w:bookmarkEnd w:id="52"/>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42. Специалист МБУ "МФЦ" или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осуществляет проверку представленных документов:</w:t>
      </w:r>
      <w:bookmarkEnd w:id="53"/>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на наличие необходимых документов согласно указанному перечню (пункт 23 настоящего административного регламента);</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 на соответствие приложенных к заявлению документов нормативным правовым актам Российской Федерации.</w:t>
      </w:r>
      <w:bookmarkStart w:id="54" w:name="sub_1046"/>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43. При наличии оснований для отказа в предоставлении муниципальной услуги специалист МБУ "МФЦ" или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ответственный за прием и регистрацию документов: готовит ответ заявителю об отказе в выдаче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в течение 10 рабочих дней в письменной форме с мотивированным объяснением причин принятого решения.</w:t>
      </w:r>
      <w:bookmarkStart w:id="55" w:name="sub_1047"/>
      <w:bookmarkEnd w:id="54"/>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44. После регистрации заявления и документов специалист МБУ "МФЦ" в течение 1-го рабочего дня передает данное заявление с пакетом прилагаемых документов на рассмотрение в администрацию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w:t>
      </w:r>
      <w:bookmarkStart w:id="56" w:name="sub_1048"/>
      <w:bookmarkEnd w:id="55"/>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45. Подготовка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адреса.</w:t>
      </w:r>
      <w:bookmarkEnd w:id="56"/>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1) Специалист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в течение семи дней со дня регистрации заявления о присвоении адреса объекту недвижимости осуществляет подготовку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2) Подготовленное постановление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w:t>
      </w:r>
      <w:r w:rsidRPr="00276153">
        <w:rPr>
          <w:rFonts w:ascii="Times New Roman" w:eastAsia="Times New Roman" w:hAnsi="Times New Roman" w:cs="Times New Roman"/>
          <w:sz w:val="24"/>
          <w:szCs w:val="24"/>
          <w:lang w:eastAsia="ru-RU"/>
        </w:rPr>
        <w:lastRenderedPageBreak/>
        <w:t>поселения о присвоении адреса объекту недвижимости предоставляется на подпись главе поселения.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3) Регистрация и выдача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 Регистрацию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адреса объекту недвижимости осуществляет специалист ответственный за подготовку постановлений. Сведения заносятся в журнал регистрации постановлений.</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5) Заявителю выдается лично, направляется почтой либо передается через МБУ «МФЦ» один экземпляр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(под роспись в журнале регистрации с указанием даты получения).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6) Второй экземпляр постановления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о присвоении (изменении или аннулировании) адреса объекта адресации на бумажном носителе и экземпляр в электронном виде хранятся в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w:t>
      </w:r>
    </w:p>
    <w:p w:rsidR="00276153" w:rsidRPr="00276153" w:rsidRDefault="00276153" w:rsidP="00276153">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276153">
        <w:rPr>
          <w:rFonts w:ascii="Times New Roman" w:eastAsia="Times New Roman" w:hAnsi="Times New Roman" w:cs="Times New Roman"/>
          <w:b/>
          <w:sz w:val="24"/>
          <w:szCs w:val="24"/>
          <w:lang w:eastAsia="ru-RU"/>
        </w:rPr>
        <w:t>Раздел 4. Порядок и формы контроля за исполнением муниципальной услуги.</w:t>
      </w:r>
    </w:p>
    <w:p w:rsidR="00276153" w:rsidRPr="00276153" w:rsidRDefault="00276153" w:rsidP="00276153">
      <w:pPr>
        <w:widowControl w:val="0"/>
        <w:autoSpaceDE w:val="0"/>
        <w:autoSpaceDN w:val="0"/>
        <w:adjustRightInd w:val="0"/>
        <w:spacing w:after="0" w:line="240" w:lineRule="auto"/>
        <w:ind w:firstLine="1418"/>
        <w:jc w:val="center"/>
        <w:rPr>
          <w:rFonts w:ascii="Times New Roman" w:eastAsia="Times New Roman" w:hAnsi="Times New Roman" w:cs="Times New Roman"/>
          <w:b/>
          <w:sz w:val="24"/>
          <w:szCs w:val="24"/>
          <w:lang w:eastAsia="ru-RU"/>
        </w:rPr>
      </w:pPr>
      <w:bookmarkStart w:id="57" w:name="sub_1049"/>
    </w:p>
    <w:bookmarkEnd w:id="57"/>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46. Текущий контроль за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 осуществляется Главой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47.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принятие решений об устранении соответствующих нарушений.</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Проверки могут быть плановыми на основании планов работы администрации</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либо внеплановые, в том числе по жалобе заявителей на своевременность, полноту и качество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Решение о проведении внеплановой проверки принимает глава администрации</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 xml:space="preserve">Киржеманского </w:t>
      </w:r>
      <w:r w:rsidRPr="00276153">
        <w:rPr>
          <w:rFonts w:ascii="Times New Roman" w:eastAsia="Times New Roman" w:hAnsi="Times New Roman" w:cs="Times New Roman"/>
          <w:sz w:val="24"/>
          <w:szCs w:val="24"/>
          <w:lang w:eastAsia="ru-RU"/>
        </w:rPr>
        <w:t>сельского поселения или уполномоченное им должностное лицо администрации.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Для проведения проверок предоставления муниципальной услуги формирует комиссия, в состав которой включаются должностные лица и специалисты администрации</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Результаты проверки оформляются в виде акта, в котором отмечаются выявленные недостатки и указываются предложения по их устранению.</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Акт подписывается всеми членами комиссии.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к дисциплинарной ответственности в соответствии с Трудовым кодексом Российской Федерации.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Заявитель вправе направить письменное обращение в адрес главы администрации</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с просьбой о проведении проверки соблюдения и исполнения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 случае проведения внеплановой проверки по конкретному обращению, в течение 30 календарных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администрации</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или уполномоченным им должностным лицом.</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48. Ответственность должностных лиц (специалистов МБУ «МФЦ» и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за решения и действия (бездействие), принимаемые (осуществляемые) ими в ходе предоставления муниципальной услуги закрепляется в их должностных инструкциях.</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Глава Администрации</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несет персональную </w:t>
      </w:r>
      <w:r w:rsidRPr="00276153">
        <w:rPr>
          <w:rFonts w:ascii="Times New Roman" w:eastAsia="Times New Roman" w:hAnsi="Times New Roman" w:cs="Times New Roman"/>
          <w:sz w:val="24"/>
          <w:szCs w:val="24"/>
          <w:lang w:eastAsia="ru-RU"/>
        </w:rPr>
        <w:lastRenderedPageBreak/>
        <w:t>ответственность за обеспечение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Работники Администрации</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и МБУ «МФЦ» при предоставлении муниципальной услуги несут персональную ответственность:</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за неисполнение или ненадлежащее исполнение административных процедур при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за действия (бездействие), влекущие нарушение прав и законных интересов физических или юридических лиц, индивидуальных предпринимателей.</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49. Контроль за предоставлением муниципальной услуги может быть осуществлен со стороны граждан, их объединений и организаций в соответствии с законодательством Российской Федерации.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50. Контроль соблюдения специалистами МБУ «МФЦ» последовательности действий, определенных административными процедурами, осуществляется директором МБУ «МФЦ».</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Контроль соблюдения требований настоящего Административного регламента в части, касающейся участия МБУ «МФЦ» в предоставлении муниципальной услуги, осуществляется Администрацией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муниципального района.</w:t>
      </w: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Раздел 5. Досудебный (внесудебный) порядок обжалования решений и действий (бездействий) органа, предоставляющего муниципальную услугу, а также их должностных лиц</w:t>
      </w:r>
    </w:p>
    <w:p w:rsidR="00276153" w:rsidRPr="00276153" w:rsidRDefault="00276153" w:rsidP="00276153">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bookmarkStart w:id="58" w:name="sub_100"/>
      <w:r w:rsidRPr="00276153">
        <w:rPr>
          <w:rFonts w:ascii="Times New Roman" w:eastAsia="Times New Roman" w:hAnsi="Times New Roman" w:cs="Times New Roman"/>
          <w:sz w:val="24"/>
          <w:szCs w:val="24"/>
          <w:lang w:eastAsia="ru-RU"/>
        </w:rPr>
        <w:t xml:space="preserve">51. Заявитель имеет право на обжалование решений и действий (бездействия), принятых (осуществляемых) в ходе предоставления муниципальной услуги, в досудебном (внесудебном) порядке.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52. Предметом досудебного (внесудебного) обжалования являются решение, действие (бездействие) отдела, его должностных лиц ответственных за предоставление муниципальной услуги, в том числе:</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нарушение срока регистрации запроса заявителя о предоставлении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 нарушение срока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3) требование у заявителя документов, не предусмотренных п. 23 настоящего административного регламента для предоставления муниципальной услуги;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4) отказ в приеме документов, при нарушении требований подраздела 6 настоящего административного регламента для предоставления муниципальной услуги, у заявителя;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5) отказ в предоставлении муниципальной услуги, если основание отказа не предусмотрено подразделом 6 настоящего административного регламента;</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6) затребование с заявителя при предоставлении муниципальной услуги платы;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7) отказ должностных лиц администрации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и МБУ «МФЦ» в исправлении допущенных опечаток и ошибок в документах, выданных в результате предоставления муниципальной услуги.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53. Уполномоченным органом для рассмотрения жалобы, является администрация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54. Основанием для начала процедуры досудебного (внесудебного) обжалования является подача заявителем жалобы, соответствующей требованиям части 5 статьи 11.2 Федерального закона от 27.07.2010 № 210-ФЗ «Об организации предоставления государственных и муниципальных услуг».</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При необходимости в подтверждение своих доводов заявитель либо его представитель прилагает к жалобе необходимые документы и материалы, подтверждающие обоснованность жалобы, либо их копии.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 письменной жалобе в обязательном порядке указывается: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lastRenderedPageBreak/>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55. Жалоба подается в администрацию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в письменной форме на бумажном носителе или в электронной форме.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Жалоба регистрируется в день ее поступления.</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Жалоба, поступившая в администрацию</w:t>
      </w:r>
      <w:r w:rsidRPr="00276153">
        <w:rPr>
          <w:rFonts w:ascii="Arial" w:eastAsia="Times New Roman" w:hAnsi="Arial" w:cs="Times New Roman"/>
          <w:sz w:val="24"/>
          <w:szCs w:val="24"/>
          <w:lang w:eastAsia="ru-RU"/>
        </w:rPr>
        <w:t xml:space="preserve"> </w:t>
      </w:r>
      <w:r w:rsidRPr="00276153">
        <w:rPr>
          <w:rFonts w:ascii="Times New Roman" w:eastAsia="Times New Roman" w:hAnsi="Times New Roman" w:cs="Times New Roman"/>
          <w:sz w:val="24"/>
          <w:szCs w:val="24"/>
          <w:lang w:eastAsia="ru-RU"/>
        </w:rPr>
        <w:t>Киржеманского</w:t>
      </w:r>
      <w:r w:rsidRPr="00276153">
        <w:rPr>
          <w:rFonts w:ascii="Times New Roman" w:eastAsia="Times New Roman" w:hAnsi="Times New Roman" w:cs="Times New Roman"/>
          <w:sz w:val="24"/>
          <w:szCs w:val="24"/>
          <w:lang w:eastAsia="ru-RU"/>
        </w:rPr>
        <w:t xml:space="preserve"> сельского поселения,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отдела, его должностного лица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56. Оснований для приостановления рассмотрения жалобы действующим законодательством не предусмотрено.</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57. По результатам рассмотрения жалобы принимается одно из следующих решений:</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1) удовлетворить жалобу, в том числе в форме отмены принятого решения, исправления допущенных должностным лицом отдела ошибок в документах, выданных в результате предоставления муниципальной услуги,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Большеигнатовского муниципального района, а также в иных формах;</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2) отказать в удовлетворении жалобы.</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58. Не позднее дня, следующего за днем принятия решения, указанного в пункте 57 настоящего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59. При неудовлетворении претензий гражданина в порядке досудебного (внесудебного) обжалования заявитель вправе обжаловать решения и действия (бездействия), принятые (осуществляемые) в ходе предоставления муниципальной услуги, в судебном порядке посредством направления заявления в суд.</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 xml:space="preserve">60. Заявитель имеет право получения информации и документов, необходимых для составления и обоснования жалобы, при условии, что это не затрагивает права, свободы и законные интересы других лиц, </w:t>
      </w:r>
      <w:proofErr w:type="gramStart"/>
      <w:r w:rsidRPr="00276153">
        <w:rPr>
          <w:rFonts w:ascii="Times New Roman" w:eastAsia="Times New Roman" w:hAnsi="Times New Roman" w:cs="Times New Roman"/>
          <w:sz w:val="24"/>
          <w:szCs w:val="24"/>
          <w:lang w:eastAsia="ru-RU"/>
        </w:rPr>
        <w:t>и</w:t>
      </w:r>
      <w:proofErr w:type="gramEnd"/>
      <w:r w:rsidRPr="00276153">
        <w:rPr>
          <w:rFonts w:ascii="Times New Roman" w:eastAsia="Times New Roman" w:hAnsi="Times New Roman" w:cs="Times New Roman"/>
          <w:sz w:val="24"/>
          <w:szCs w:val="24"/>
          <w:lang w:eastAsia="ru-RU"/>
        </w:rPr>
        <w:t xml:space="preserve"> если указанные информация и документы не содержат сведений, составляющих государственную или иную охраняемую законом тайну.</w:t>
      </w:r>
    </w:p>
    <w:p w:rsidR="00276153" w:rsidRPr="00276153" w:rsidRDefault="00276153" w:rsidP="00276153">
      <w:pPr>
        <w:widowControl w:val="0"/>
        <w:autoSpaceDE w:val="0"/>
        <w:autoSpaceDN w:val="0"/>
        <w:adjustRightInd w:val="0"/>
        <w:spacing w:after="0" w:line="240" w:lineRule="auto"/>
        <w:ind w:firstLine="1418"/>
        <w:jc w:val="both"/>
        <w:rPr>
          <w:rFonts w:ascii="Times New Roman" w:eastAsia="Times New Roman" w:hAnsi="Times New Roman" w:cs="Times New Roman"/>
          <w:sz w:val="24"/>
          <w:szCs w:val="24"/>
          <w:lang w:eastAsia="ru-RU"/>
        </w:rPr>
      </w:pPr>
      <w:r w:rsidRPr="00276153">
        <w:rPr>
          <w:rFonts w:ascii="Times New Roman" w:eastAsia="Times New Roman" w:hAnsi="Times New Roman" w:cs="Times New Roman"/>
          <w:sz w:val="24"/>
          <w:szCs w:val="24"/>
          <w:lang w:eastAsia="ru-RU"/>
        </w:rPr>
        <w:t>61.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76153" w:rsidRPr="00276153" w:rsidRDefault="00276153" w:rsidP="00276153">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276153" w:rsidRPr="00276153" w:rsidRDefault="00276153" w:rsidP="00276153">
      <w:pPr>
        <w:widowControl w:val="0"/>
        <w:autoSpaceDE w:val="0"/>
        <w:autoSpaceDN w:val="0"/>
        <w:adjustRightInd w:val="0"/>
        <w:spacing w:after="0" w:line="240" w:lineRule="auto"/>
        <w:jc w:val="both"/>
        <w:rPr>
          <w:rFonts w:ascii="Arial" w:eastAsia="Times New Roman" w:hAnsi="Arial" w:cs="Times New Roman"/>
          <w:b/>
          <w:bCs/>
          <w:sz w:val="24"/>
          <w:szCs w:val="24"/>
          <w:lang w:eastAsia="ru-RU"/>
        </w:rPr>
      </w:pPr>
    </w:p>
    <w:p w:rsidR="00276153" w:rsidRPr="00276153" w:rsidRDefault="00276153" w:rsidP="0027615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276153" w:rsidRPr="00276153" w:rsidRDefault="00276153" w:rsidP="0027615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p>
    <w:p w:rsidR="00276153" w:rsidRPr="00276153" w:rsidRDefault="00276153" w:rsidP="0027615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lastRenderedPageBreak/>
        <w:t xml:space="preserve">Приложение 1 </w:t>
      </w:r>
    </w:p>
    <w:p w:rsidR="00276153" w:rsidRPr="00276153" w:rsidRDefault="00276153" w:rsidP="00276153">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к Административному регламенту</w:t>
      </w:r>
    </w:p>
    <w:p w:rsidR="00276153" w:rsidRPr="00276153" w:rsidRDefault="00276153" w:rsidP="00276153">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p w:rsidR="00276153" w:rsidRPr="00276153" w:rsidRDefault="00276153" w:rsidP="00276153">
      <w:pPr>
        <w:suppressAutoHyphens/>
        <w:autoSpaceDE w:val="0"/>
        <w:spacing w:after="0" w:line="240" w:lineRule="auto"/>
        <w:jc w:val="center"/>
        <w:rPr>
          <w:rFonts w:ascii="Times New Roman" w:eastAsia="Times New Roman" w:hAnsi="Times New Roman" w:cs="Times New Roman"/>
          <w:b/>
          <w:bCs/>
          <w:sz w:val="24"/>
          <w:szCs w:val="24"/>
          <w:lang w:eastAsia="ar-SA"/>
        </w:rPr>
      </w:pPr>
      <w:bookmarkStart w:id="59" w:name="sub_200"/>
      <w:bookmarkEnd w:id="58"/>
      <w:r w:rsidRPr="00276153">
        <w:rPr>
          <w:rFonts w:ascii="Times New Roman" w:eastAsia="Times New Roman" w:hAnsi="Times New Roman" w:cs="Times New Roman"/>
          <w:b/>
          <w:bCs/>
          <w:sz w:val="24"/>
          <w:szCs w:val="24"/>
          <w:lang w:eastAsia="ar-SA"/>
        </w:rPr>
        <w:t>ФОРМА ЗАЯВЛЕНИЯ</w:t>
      </w:r>
    </w:p>
    <w:p w:rsidR="00276153" w:rsidRPr="00276153" w:rsidRDefault="00276153" w:rsidP="00276153">
      <w:pPr>
        <w:suppressAutoHyphens/>
        <w:autoSpaceDE w:val="0"/>
        <w:spacing w:after="0" w:line="240" w:lineRule="auto"/>
        <w:jc w:val="center"/>
        <w:rPr>
          <w:rFonts w:ascii="Times New Roman" w:eastAsia="Times New Roman" w:hAnsi="Times New Roman" w:cs="Times New Roman"/>
          <w:b/>
          <w:bCs/>
          <w:sz w:val="24"/>
          <w:szCs w:val="24"/>
          <w:lang w:eastAsia="ar-SA"/>
        </w:rPr>
      </w:pPr>
      <w:r w:rsidRPr="00276153">
        <w:rPr>
          <w:rFonts w:ascii="Times New Roman" w:eastAsia="Times New Roman" w:hAnsi="Times New Roman" w:cs="Times New Roman"/>
          <w:b/>
          <w:bCs/>
          <w:sz w:val="24"/>
          <w:szCs w:val="24"/>
          <w:lang w:eastAsia="ar-SA"/>
        </w:rPr>
        <w:t>О ПРИСВОЕНИИ (</w:t>
      </w:r>
      <w:r w:rsidRPr="00276153">
        <w:rPr>
          <w:rFonts w:ascii="Times New Roman" w:eastAsia="Times New Roman" w:hAnsi="Times New Roman" w:cs="Times New Roman"/>
          <w:b/>
          <w:bCs/>
          <w:sz w:val="24"/>
          <w:szCs w:val="24"/>
          <w:lang w:eastAsia="ar-SA"/>
        </w:rPr>
        <w:tab/>
        <w:t xml:space="preserve">ИЗМЕНЕНИИ) ОБЪЕКТУ АДРЕСАЦИИ АДРЕСА ИЛИ </w:t>
      </w:r>
      <w:proofErr w:type="gramStart"/>
      <w:r w:rsidRPr="00276153">
        <w:rPr>
          <w:rFonts w:ascii="Times New Roman" w:eastAsia="Times New Roman" w:hAnsi="Times New Roman" w:cs="Times New Roman"/>
          <w:b/>
          <w:bCs/>
          <w:sz w:val="24"/>
          <w:szCs w:val="24"/>
          <w:lang w:eastAsia="ar-SA"/>
        </w:rPr>
        <w:t>АННУЛИРОВАНИИ  ЕГО</w:t>
      </w:r>
      <w:proofErr w:type="gramEnd"/>
      <w:r w:rsidRPr="00276153">
        <w:rPr>
          <w:rFonts w:ascii="Times New Roman" w:eastAsia="Times New Roman" w:hAnsi="Times New Roman" w:cs="Times New Roman"/>
          <w:b/>
          <w:bCs/>
          <w:sz w:val="24"/>
          <w:szCs w:val="24"/>
          <w:lang w:eastAsia="ar-SA"/>
        </w:rPr>
        <w:t xml:space="preserve"> АДРЕСА</w:t>
      </w:r>
    </w:p>
    <w:p w:rsidR="00276153" w:rsidRPr="00276153" w:rsidRDefault="00276153" w:rsidP="00276153">
      <w:pPr>
        <w:suppressAutoHyphens/>
        <w:autoSpaceDE w:val="0"/>
        <w:spacing w:after="0" w:line="240" w:lineRule="auto"/>
        <w:jc w:val="center"/>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37"/>
        <w:gridCol w:w="2503"/>
        <w:gridCol w:w="420"/>
        <w:gridCol w:w="504"/>
        <w:gridCol w:w="532"/>
        <w:gridCol w:w="1370"/>
        <w:gridCol w:w="346"/>
        <w:gridCol w:w="435"/>
        <w:gridCol w:w="550"/>
        <w:gridCol w:w="1992"/>
      </w:tblGrid>
      <w:tr w:rsidR="00276153" w:rsidRPr="00276153" w:rsidTr="0022471F">
        <w:tc>
          <w:tcPr>
            <w:tcW w:w="6316"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Всего листов ___</w:t>
            </w:r>
          </w:p>
        </w:tc>
      </w:tr>
      <w:tr w:rsidR="00276153" w:rsidRPr="00276153" w:rsidTr="0022471F">
        <w:tc>
          <w:tcPr>
            <w:tcW w:w="9639" w:type="dxa"/>
            <w:gridSpan w:val="11"/>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jc w:val="center"/>
              <w:rPr>
                <w:rFonts w:ascii="Times New Roman" w:eastAsia="Times New Roman" w:hAnsi="Times New Roman" w:cs="Times New Roman"/>
                <w:sz w:val="24"/>
                <w:szCs w:val="24"/>
                <w:lang w:eastAsia="ar-SA"/>
              </w:rPr>
            </w:pPr>
          </w:p>
        </w:tc>
      </w:tr>
      <w:tr w:rsidR="00276153" w:rsidRPr="00276153" w:rsidTr="0022471F">
        <w:trPr>
          <w:trHeight w:val="227"/>
        </w:trPr>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1</w:t>
            </w:r>
          </w:p>
        </w:tc>
        <w:tc>
          <w:tcPr>
            <w:tcW w:w="386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jc w:val="center"/>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Заявление</w:t>
            </w:r>
          </w:p>
        </w:tc>
        <w:tc>
          <w:tcPr>
            <w:tcW w:w="5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2</w:t>
            </w:r>
          </w:p>
        </w:tc>
        <w:tc>
          <w:tcPr>
            <w:tcW w:w="4693" w:type="dxa"/>
            <w:gridSpan w:val="5"/>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Заявление принято</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регистрационный номер _______________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листов заявления ___________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прилагаемых документов 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 том числе оригиналов ___, копий ____, количество листов в оригиналах ____, копиях 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ФИО должностного лица ________________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подпись должностного лица ____________</w:t>
            </w:r>
          </w:p>
        </w:tc>
      </w:tr>
      <w:tr w:rsidR="00276153" w:rsidRPr="00276153" w:rsidTr="0022471F">
        <w:trPr>
          <w:trHeight w:val="276"/>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w:t>
            </w:r>
          </w:p>
          <w:p w:rsidR="00276153" w:rsidRPr="00276153" w:rsidRDefault="00276153" w:rsidP="00276153">
            <w:pPr>
              <w:suppressAutoHyphens/>
              <w:autoSpaceDE w:val="0"/>
              <w:spacing w:after="0" w:line="240" w:lineRule="auto"/>
              <w:jc w:val="center"/>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w:t>
            </w:r>
          </w:p>
          <w:p w:rsidR="00276153" w:rsidRPr="00276153" w:rsidRDefault="00276153" w:rsidP="00276153">
            <w:pPr>
              <w:suppressAutoHyphens/>
              <w:autoSpaceDE w:val="0"/>
              <w:spacing w:after="0" w:line="240" w:lineRule="auto"/>
              <w:jc w:val="center"/>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органа местного самоуправления, органа</w:t>
            </w:r>
          </w:p>
          <w:p w:rsidR="00276153" w:rsidRPr="00276153" w:rsidRDefault="00276153" w:rsidP="00276153">
            <w:pPr>
              <w:suppressAutoHyphens/>
              <w:autoSpaceDE w:val="0"/>
              <w:spacing w:after="0" w:line="240" w:lineRule="auto"/>
              <w:jc w:val="center"/>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______________________________</w:t>
            </w:r>
          </w:p>
          <w:p w:rsidR="00276153" w:rsidRPr="00276153" w:rsidRDefault="00276153" w:rsidP="00276153">
            <w:pPr>
              <w:suppressAutoHyphens/>
              <w:autoSpaceDE w:val="0"/>
              <w:spacing w:after="0" w:line="240" w:lineRule="auto"/>
              <w:jc w:val="center"/>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государственной власти субъекта Российской Федерации - городов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субъекта Российской Федерации на присвоение объектам адресации адресов)</w:t>
            </w: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rPr>
          <w:trHeight w:val="227"/>
        </w:trPr>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5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693" w:type="dxa"/>
            <w:gridSpan w:val="5"/>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дата "__" ____________ ____ г.</w:t>
            </w:r>
          </w:p>
        </w:tc>
      </w:tr>
      <w:tr w:rsidR="00276153" w:rsidRPr="00276153" w:rsidTr="0022471F">
        <w:tc>
          <w:tcPr>
            <w:tcW w:w="55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3.1</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Прошу в отношении объекта адресации:</w:t>
            </w:r>
          </w:p>
        </w:tc>
      </w:tr>
      <w:tr w:rsidR="00276153" w:rsidRPr="00276153"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Вид:</w:t>
            </w:r>
          </w:p>
        </w:tc>
      </w:tr>
      <w:tr w:rsidR="00276153" w:rsidRPr="00276153"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Земельный участок</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Сооружение</w:t>
            </w:r>
          </w:p>
        </w:tc>
        <w:tc>
          <w:tcPr>
            <w:tcW w:w="43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Объект незавершенного строительства</w:t>
            </w:r>
          </w:p>
        </w:tc>
      </w:tr>
      <w:tr w:rsidR="00276153" w:rsidRPr="00276153"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Здание</w:t>
            </w:r>
          </w:p>
        </w:tc>
        <w:tc>
          <w:tcPr>
            <w:tcW w:w="420"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Помещение</w:t>
            </w: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7"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03"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0"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52"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42"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3.2</w:t>
            </w: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Присвоить адрес</w:t>
            </w: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 связи с:</w:t>
            </w: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земельного участка(</w:t>
            </w:r>
            <w:proofErr w:type="spellStart"/>
            <w:r w:rsidRPr="00276153">
              <w:rPr>
                <w:rFonts w:ascii="Times New Roman" w:eastAsia="Times New Roman" w:hAnsi="Times New Roman" w:cs="Times New Roman"/>
                <w:sz w:val="20"/>
                <w:szCs w:val="20"/>
                <w:lang w:eastAsia="ar-SA"/>
              </w:rPr>
              <w:t>ов</w:t>
            </w:r>
            <w:proofErr w:type="spellEnd"/>
            <w:r w:rsidRPr="00276153">
              <w:rPr>
                <w:rFonts w:ascii="Times New Roman" w:eastAsia="Times New Roman" w:hAnsi="Times New Roman" w:cs="Times New Roman"/>
                <w:sz w:val="20"/>
                <w:szCs w:val="20"/>
                <w:lang w:eastAsia="ar-SA"/>
              </w:rPr>
              <w:t>) из земель, находящихся в государственной или муниципальной собственности</w:t>
            </w: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Дополнительная информация: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089"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земельного участка(</w:t>
            </w:r>
            <w:proofErr w:type="spellStart"/>
            <w:r w:rsidRPr="00276153">
              <w:rPr>
                <w:rFonts w:ascii="Times New Roman" w:eastAsia="Times New Roman" w:hAnsi="Times New Roman" w:cs="Times New Roman"/>
                <w:sz w:val="20"/>
                <w:szCs w:val="20"/>
                <w:lang w:eastAsia="ar-SA"/>
              </w:rPr>
              <w:t>ов</w:t>
            </w:r>
            <w:proofErr w:type="spellEnd"/>
            <w:r w:rsidRPr="00276153">
              <w:rPr>
                <w:rFonts w:ascii="Times New Roman" w:eastAsia="Times New Roman" w:hAnsi="Times New Roman" w:cs="Times New Roman"/>
                <w:sz w:val="20"/>
                <w:szCs w:val="20"/>
                <w:lang w:eastAsia="ar-SA"/>
              </w:rPr>
              <w:t>) путем раздела земельного участка</w:t>
            </w: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образуемых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земельного участка, раздел которого осуществляется</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земельного участка, раздел которого осуществляется</w:t>
            </w: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52"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земельного участка путем объединения земельных участков</w:t>
            </w: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объединяемых земельных участков</w:t>
            </w: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Кадастровый номер объединяемого земельного участка </w:t>
            </w:r>
            <w:hyperlink w:anchor="Par524" w:history="1">
              <w:r w:rsidRPr="00276153">
                <w:rPr>
                  <w:rFonts w:ascii="Times New Roman" w:eastAsia="Times New Roman" w:hAnsi="Times New Roman" w:cs="Times New Roman"/>
                  <w:sz w:val="20"/>
                  <w:szCs w:val="20"/>
                  <w:u w:val="single"/>
                  <w:lang w:eastAsia="ar-SA"/>
                </w:rPr>
                <w:t>&lt;1&gt;</w:t>
              </w:r>
            </w:hyperlink>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Адрес объединяемого земельного участка </w:t>
            </w:r>
            <w:hyperlink w:anchor="Par524" w:history="1">
              <w:r w:rsidRPr="00276153">
                <w:rPr>
                  <w:rFonts w:ascii="Times New Roman" w:eastAsia="Times New Roman" w:hAnsi="Times New Roman" w:cs="Times New Roman"/>
                  <w:sz w:val="20"/>
                  <w:szCs w:val="20"/>
                  <w:u w:val="single"/>
                  <w:lang w:eastAsia="ar-SA"/>
                </w:rPr>
                <w:t>&lt;1&gt;</w:t>
              </w:r>
            </w:hyperlink>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r w:rsidR="00276153" w:rsidRPr="00276153" w:rsidTr="0022471F">
        <w:tc>
          <w:tcPr>
            <w:tcW w:w="550"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6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5225"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bl>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22"/>
        <w:gridCol w:w="434"/>
        <w:gridCol w:w="3416"/>
        <w:gridCol w:w="1944"/>
        <w:gridCol w:w="1331"/>
        <w:gridCol w:w="1992"/>
      </w:tblGrid>
      <w:tr w:rsidR="00276153" w:rsidRPr="00276153"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Всего листов ___</w:t>
            </w:r>
          </w:p>
        </w:tc>
      </w:tr>
      <w:tr w:rsidR="00276153" w:rsidRPr="00276153" w:rsidTr="0022471F">
        <w:tc>
          <w:tcPr>
            <w:tcW w:w="9639" w:type="dxa"/>
            <w:gridSpan w:val="6"/>
            <w:tcBorders>
              <w:top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r w:rsidR="00276153" w:rsidRPr="00276153" w:rsidTr="0022471F">
        <w:tc>
          <w:tcPr>
            <w:tcW w:w="522" w:type="dxa"/>
            <w:vMerge w:val="restart"/>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земельного участка(</w:t>
            </w:r>
            <w:proofErr w:type="spellStart"/>
            <w:r w:rsidRPr="00276153">
              <w:rPr>
                <w:rFonts w:ascii="Times New Roman" w:eastAsia="Times New Roman" w:hAnsi="Times New Roman" w:cs="Times New Roman"/>
                <w:sz w:val="20"/>
                <w:szCs w:val="20"/>
                <w:lang w:eastAsia="ar-SA"/>
              </w:rPr>
              <w:t>ов</w:t>
            </w:r>
            <w:proofErr w:type="spellEnd"/>
            <w:r w:rsidRPr="00276153">
              <w:rPr>
                <w:rFonts w:ascii="Times New Roman" w:eastAsia="Times New Roman" w:hAnsi="Times New Roman" w:cs="Times New Roman"/>
                <w:sz w:val="20"/>
                <w:szCs w:val="20"/>
                <w:lang w:eastAsia="ar-SA"/>
              </w:rPr>
              <w:t>) путем выдела из земельного участка</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образуемых земельных участков (за исключением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земельного участка, из которого осуществляется выдел</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земельного участка, из которого осуществляется выдел</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земельного участка(</w:t>
            </w:r>
            <w:proofErr w:type="spellStart"/>
            <w:r w:rsidRPr="00276153">
              <w:rPr>
                <w:rFonts w:ascii="Times New Roman" w:eastAsia="Times New Roman" w:hAnsi="Times New Roman" w:cs="Times New Roman"/>
                <w:sz w:val="20"/>
                <w:szCs w:val="20"/>
                <w:lang w:eastAsia="ar-SA"/>
              </w:rPr>
              <w:t>ов</w:t>
            </w:r>
            <w:proofErr w:type="spellEnd"/>
            <w:r w:rsidRPr="00276153">
              <w:rPr>
                <w:rFonts w:ascii="Times New Roman" w:eastAsia="Times New Roman" w:hAnsi="Times New Roman" w:cs="Times New Roman"/>
                <w:sz w:val="20"/>
                <w:szCs w:val="20"/>
                <w:lang w:eastAsia="ar-SA"/>
              </w:rPr>
              <w:t>) путем перераспределения земельных участков</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образуемых земельных участков</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земельных участков, которые перераспределяются</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Кадастровый номер земельного участка, который перераспределяется </w:t>
            </w:r>
            <w:hyperlink w:anchor="Par525" w:history="1">
              <w:r w:rsidRPr="00276153">
                <w:rPr>
                  <w:rFonts w:ascii="Times New Roman" w:eastAsia="Times New Roman" w:hAnsi="Times New Roman" w:cs="Times New Roman"/>
                  <w:sz w:val="20"/>
                  <w:szCs w:val="20"/>
                  <w:u w:val="single"/>
                  <w:lang w:eastAsia="ar-SA"/>
                </w:rPr>
                <w:t>&lt;2&gt;</w:t>
              </w:r>
            </w:hyperlink>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Адрес земельного участка, который перераспределяется </w:t>
            </w:r>
            <w:hyperlink w:anchor="Par525" w:history="1">
              <w:r w:rsidRPr="00276153">
                <w:rPr>
                  <w:rFonts w:ascii="Times New Roman" w:eastAsia="Times New Roman" w:hAnsi="Times New Roman" w:cs="Times New Roman"/>
                  <w:sz w:val="20"/>
                  <w:szCs w:val="20"/>
                  <w:u w:val="single"/>
                  <w:lang w:eastAsia="ar-SA"/>
                </w:rPr>
                <w:t>&lt;2&gt;</w:t>
              </w:r>
            </w:hyperlink>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Строительством, реконструкцией здания, сооружения</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объекта строительства (реконструкции)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Тип здания, сооружения, объекта незавершенного строительства</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земельного участка, на котором осуществляется строительство (реконструкция)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земельного участка, на котором осуществляется строительство (реконструкция)</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83"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Переводом жилого помещения в нежилое помещение и нежилого помещения в жилое помещение</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помещения</w:t>
            </w: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помещения</w:t>
            </w: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22"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850" w:type="dxa"/>
            <w:gridSpan w:val="2"/>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26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bl>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0"/>
        <w:gridCol w:w="426"/>
        <w:gridCol w:w="444"/>
        <w:gridCol w:w="2209"/>
        <w:gridCol w:w="615"/>
        <w:gridCol w:w="341"/>
        <w:gridCol w:w="303"/>
        <w:gridCol w:w="371"/>
        <w:gridCol w:w="1057"/>
        <w:gridCol w:w="337"/>
        <w:gridCol w:w="994"/>
        <w:gridCol w:w="550"/>
        <w:gridCol w:w="1442"/>
      </w:tblGrid>
      <w:tr w:rsidR="00276153" w:rsidRPr="00276153"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Всего листов ___</w:t>
            </w:r>
          </w:p>
        </w:tc>
      </w:tr>
      <w:tr w:rsidR="00276153" w:rsidRPr="00276153" w:rsidTr="0022471F">
        <w:tc>
          <w:tcPr>
            <w:tcW w:w="9639" w:type="dxa"/>
            <w:gridSpan w:val="13"/>
            <w:tcBorders>
              <w:top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val="restart"/>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помещения(</w:t>
            </w:r>
            <w:proofErr w:type="spellStart"/>
            <w:r w:rsidRPr="00276153">
              <w:rPr>
                <w:rFonts w:ascii="Times New Roman" w:eastAsia="Times New Roman" w:hAnsi="Times New Roman" w:cs="Times New Roman"/>
                <w:sz w:val="20"/>
                <w:szCs w:val="20"/>
                <w:lang w:eastAsia="ar-SA"/>
              </w:rPr>
              <w:t>ий</w:t>
            </w:r>
            <w:proofErr w:type="spellEnd"/>
            <w:r w:rsidRPr="00276153">
              <w:rPr>
                <w:rFonts w:ascii="Times New Roman" w:eastAsia="Times New Roman" w:hAnsi="Times New Roman" w:cs="Times New Roman"/>
                <w:sz w:val="20"/>
                <w:szCs w:val="20"/>
                <w:lang w:eastAsia="ar-SA"/>
              </w:rPr>
              <w:t>) в здании, сооружении путем раздела здания, сооружения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 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6"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165"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 нежилого помещения</w:t>
            </w:r>
          </w:p>
        </w:tc>
        <w:tc>
          <w:tcPr>
            <w:tcW w:w="361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образуемых помещений</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здания, сооружения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помещения(</w:t>
            </w:r>
            <w:proofErr w:type="spellStart"/>
            <w:r w:rsidRPr="00276153">
              <w:rPr>
                <w:rFonts w:ascii="Times New Roman" w:eastAsia="Times New Roman" w:hAnsi="Times New Roman" w:cs="Times New Roman"/>
                <w:sz w:val="20"/>
                <w:szCs w:val="20"/>
                <w:lang w:eastAsia="ar-SA"/>
              </w:rPr>
              <w:t>ий</w:t>
            </w:r>
            <w:proofErr w:type="spellEnd"/>
            <w:r w:rsidRPr="00276153">
              <w:rPr>
                <w:rFonts w:ascii="Times New Roman" w:eastAsia="Times New Roman" w:hAnsi="Times New Roman" w:cs="Times New Roman"/>
                <w:sz w:val="20"/>
                <w:szCs w:val="20"/>
                <w:lang w:eastAsia="ar-SA"/>
              </w:rPr>
              <w:t>) в здании, сооружении путем раздела помещения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Назначение помещения (жилое (нежилое) помещение) </w:t>
            </w:r>
            <w:hyperlink w:anchor="Par526" w:history="1">
              <w:r w:rsidRPr="00276153">
                <w:rPr>
                  <w:rFonts w:ascii="Times New Roman" w:eastAsia="Times New Roman" w:hAnsi="Times New Roman" w:cs="Times New Roman"/>
                  <w:sz w:val="20"/>
                  <w:szCs w:val="20"/>
                  <w:u w:val="single"/>
                  <w:lang w:eastAsia="ar-SA"/>
                </w:rPr>
                <w:t>&lt;3&gt;</w:t>
              </w:r>
            </w:hyperlink>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Вид помещения </w:t>
            </w:r>
            <w:hyperlink w:anchor="Par526" w:history="1">
              <w:r w:rsidRPr="00276153">
                <w:rPr>
                  <w:rFonts w:ascii="Times New Roman" w:eastAsia="Times New Roman" w:hAnsi="Times New Roman" w:cs="Times New Roman"/>
                  <w:sz w:val="20"/>
                  <w:szCs w:val="20"/>
                  <w:u w:val="single"/>
                  <w:lang w:eastAsia="ar-SA"/>
                </w:rPr>
                <w:t>&lt;3&gt;</w:t>
              </w:r>
            </w:hyperlink>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Количество помещений </w:t>
            </w:r>
            <w:hyperlink w:anchor="Par526" w:history="1">
              <w:r w:rsidRPr="00276153">
                <w:rPr>
                  <w:rFonts w:ascii="Times New Roman" w:eastAsia="Times New Roman" w:hAnsi="Times New Roman" w:cs="Times New Roman"/>
                  <w:sz w:val="20"/>
                  <w:szCs w:val="20"/>
                  <w:u w:val="single"/>
                  <w:lang w:eastAsia="ar-SA"/>
                </w:rPr>
                <w:t>&lt;3&gt;</w:t>
              </w:r>
            </w:hyperlink>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079"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02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98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помещения, раздел которого осуществляется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помещения, раздел которого осуществляется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помещения в здании, сооружении путем объединения помещений в здании, сооружении</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 нежилого помещения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объединяемых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Кадастровый номер объединяемого помещения </w:t>
            </w:r>
            <w:hyperlink w:anchor="Par527" w:history="1">
              <w:r w:rsidRPr="00276153">
                <w:rPr>
                  <w:rFonts w:ascii="Times New Roman" w:eastAsia="Times New Roman" w:hAnsi="Times New Roman" w:cs="Times New Roman"/>
                  <w:sz w:val="20"/>
                  <w:szCs w:val="20"/>
                  <w:u w:val="single"/>
                  <w:lang w:eastAsia="ar-SA"/>
                </w:rPr>
                <w:t>&lt;4&gt;</w:t>
              </w:r>
            </w:hyperlink>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Адрес объединяемого помещения </w:t>
            </w:r>
            <w:hyperlink w:anchor="Par527" w:history="1">
              <w:r w:rsidRPr="00276153">
                <w:rPr>
                  <w:rFonts w:ascii="Times New Roman" w:eastAsia="Times New Roman" w:hAnsi="Times New Roman" w:cs="Times New Roman"/>
                  <w:sz w:val="20"/>
                  <w:szCs w:val="20"/>
                  <w:u w:val="single"/>
                  <w:lang w:eastAsia="ar-SA"/>
                </w:rPr>
                <w:t>&lt;4&gt;</w:t>
              </w:r>
            </w:hyperlink>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6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Образованием помещения в здании, сооружении путем переустройства и (или) перепланировки мест общего пользования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4"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468"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 жилого помещения</w:t>
            </w:r>
          </w:p>
        </w:tc>
        <w:tc>
          <w:tcPr>
            <w:tcW w:w="37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80"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Образование нежилого помещения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Количество образуемых помещений</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Кадастровый номер здания, сооружения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здания, сооружения</w:t>
            </w: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Дополнительная информация:</w:t>
            </w: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0"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94" w:type="dxa"/>
            <w:gridSpan w:val="4"/>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5395"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bl>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8"/>
        <w:gridCol w:w="432"/>
        <w:gridCol w:w="3255"/>
        <w:gridCol w:w="2091"/>
        <w:gridCol w:w="1331"/>
        <w:gridCol w:w="1992"/>
      </w:tblGrid>
      <w:tr w:rsidR="00276153" w:rsidRPr="00276153" w:rsidTr="0022471F">
        <w:tc>
          <w:tcPr>
            <w:tcW w:w="631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Всего листов ___</w:t>
            </w:r>
          </w:p>
        </w:tc>
      </w:tr>
      <w:tr w:rsidR="00276153" w:rsidRPr="00276153" w:rsidTr="0022471F">
        <w:tc>
          <w:tcPr>
            <w:tcW w:w="6316" w:type="dxa"/>
            <w:gridSpan w:val="4"/>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3.3</w:t>
            </w: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Аннулировать адрес объекта адресации:</w:t>
            </w: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страны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поселения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внутригородского района городского округа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населенного пункта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элемента планировочной структуры</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элемента улично-дорожной сети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Номер земельного участка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Тип и номер здания, сооружения или объекта незавершенного строительства</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Тип и номер помещения, расположенного в здании или сооружении</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Тип и номер помещения в пределах квартиры (в отношении коммунальных квартир)</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10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 связи с:</w:t>
            </w: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Прекращением существования объекта адресации</w:t>
            </w: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 xml:space="preserve">Отказом в осуществлении кадастрового учета объекта адресации по основаниям, указанным в </w:t>
            </w:r>
            <w:hyperlink r:id="rId32" w:history="1">
              <w:r w:rsidRPr="00276153">
                <w:rPr>
                  <w:rFonts w:ascii="Times New Roman" w:eastAsia="Times New Roman" w:hAnsi="Times New Roman" w:cs="Times New Roman"/>
                  <w:sz w:val="20"/>
                  <w:szCs w:val="20"/>
                  <w:u w:val="single"/>
                  <w:lang w:eastAsia="ar-SA"/>
                </w:rPr>
                <w:t>пунктах 1</w:t>
              </w:r>
            </w:hyperlink>
            <w:r w:rsidRPr="00276153">
              <w:rPr>
                <w:rFonts w:ascii="Times New Roman" w:eastAsia="Times New Roman" w:hAnsi="Times New Roman" w:cs="Times New Roman"/>
                <w:sz w:val="20"/>
                <w:szCs w:val="20"/>
                <w:lang w:eastAsia="ar-SA"/>
              </w:rPr>
              <w:t xml:space="preserve"> и </w:t>
            </w:r>
            <w:hyperlink r:id="rId33" w:history="1">
              <w:r w:rsidRPr="00276153">
                <w:rPr>
                  <w:rFonts w:ascii="Times New Roman" w:eastAsia="Times New Roman" w:hAnsi="Times New Roman" w:cs="Times New Roman"/>
                  <w:sz w:val="20"/>
                  <w:szCs w:val="20"/>
                  <w:u w:val="single"/>
                  <w:lang w:eastAsia="ar-SA"/>
                </w:rPr>
                <w:t>3 части 2 статьи 27</w:t>
              </w:r>
            </w:hyperlink>
            <w:r w:rsidRPr="00276153">
              <w:rPr>
                <w:rFonts w:ascii="Times New Roman" w:eastAsia="Times New Roman" w:hAnsi="Times New Roman" w:cs="Times New Roman"/>
                <w:sz w:val="20"/>
                <w:szCs w:val="20"/>
                <w:lang w:eastAsia="ar-SA"/>
              </w:rPr>
              <w:t xml:space="preserve"> Федерального закона от 24 июля 2007 года N 221-ФЗ "О государственном кадастре недвижимости" (Собрание законодательства Российской Федерации, 2007, N 31, ст. 4017; 2008, N 30, ст. 3597; 2009, N 52, ст. 6410; 2011, N 1, ст. 47; N 49, ст. 7061; N 50, ст. 7365; 2012, N 31, ст. 4322; 2013, N 30, ст. 4083; официальный интернет-портал правовой информации www.pravo.gov.ru, 23 декабря 2014 г.)</w:t>
            </w: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669"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Присвоением объекту адресации нового адреса</w:t>
            </w: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Дополнительная информация:</w:t>
            </w: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r w:rsidR="00276153" w:rsidRPr="00276153" w:rsidTr="0022471F">
        <w:tc>
          <w:tcPr>
            <w:tcW w:w="53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687"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541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bl>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58"/>
        <w:gridCol w:w="448"/>
        <w:gridCol w:w="421"/>
        <w:gridCol w:w="419"/>
        <w:gridCol w:w="776"/>
        <w:gridCol w:w="1269"/>
        <w:gridCol w:w="150"/>
        <w:gridCol w:w="548"/>
        <w:gridCol w:w="356"/>
        <w:gridCol w:w="1012"/>
        <w:gridCol w:w="359"/>
        <w:gridCol w:w="469"/>
        <w:gridCol w:w="862"/>
        <w:gridCol w:w="550"/>
        <w:gridCol w:w="1442"/>
      </w:tblGrid>
      <w:tr w:rsidR="00276153" w:rsidRPr="00276153" w:rsidTr="0022471F">
        <w:tc>
          <w:tcPr>
            <w:tcW w:w="6316"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Всего листов ___</w:t>
            </w:r>
          </w:p>
        </w:tc>
      </w:tr>
      <w:tr w:rsidR="00276153" w:rsidRPr="00276153" w:rsidTr="0022471F">
        <w:tc>
          <w:tcPr>
            <w:tcW w:w="9639" w:type="dxa"/>
            <w:gridSpan w:val="15"/>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4</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276153" w:rsidRPr="00276153"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физическое лицо:</w:t>
            </w:r>
          </w:p>
        </w:tc>
      </w:tr>
      <w:tr w:rsidR="00276153" w:rsidRPr="00276153"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фамилия:</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имя (полностью):</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отчество (полностью) (при наличии):</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ИНН (при наличии):</w:t>
            </w: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документ, удостоверяющий личность:</w:t>
            </w: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вид:</w:t>
            </w: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серия:</w:t>
            </w: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номер:</w:t>
            </w: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24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44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дата выдачи:</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кем выдан:</w:t>
            </w: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 ______ ____ г.</w:t>
            </w: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66"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682"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почтовый адрес:</w:t>
            </w:r>
          </w:p>
        </w:tc>
        <w:tc>
          <w:tcPr>
            <w:tcW w:w="28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электронной почты (при наличии):</w:t>
            </w: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46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94"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276153" w:rsidRPr="00276153"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полное наименование:</w:t>
            </w: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598"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ИНН (для российского юридического лица):</w:t>
            </w: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КПП (для российского юридического лица):</w:t>
            </w: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51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 ________ ____ г.</w:t>
            </w: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почтовый адрес:</w:t>
            </w:r>
          </w:p>
        </w:tc>
        <w:tc>
          <w:tcPr>
            <w:tcW w:w="274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телефон для связи:</w:t>
            </w:r>
          </w:p>
        </w:tc>
        <w:tc>
          <w:tcPr>
            <w:tcW w:w="285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электронной почты (при наличии):</w:t>
            </w: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4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54"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1"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61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74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854"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1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Вещное право на объект адресации:</w:t>
            </w:r>
          </w:p>
        </w:tc>
      </w:tr>
      <w:tr w:rsidR="00276153" w:rsidRPr="00276153" w:rsidTr="0022471F">
        <w:tc>
          <w:tcPr>
            <w:tcW w:w="55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право собственности</w:t>
            </w:r>
          </w:p>
        </w:tc>
      </w:tr>
      <w:tr w:rsidR="00276153" w:rsidRPr="00276153" w:rsidTr="0022471F">
        <w:tc>
          <w:tcPr>
            <w:tcW w:w="55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право хозяйственного ведения имуществом на объект адресации</w:t>
            </w:r>
          </w:p>
        </w:tc>
      </w:tr>
      <w:tr w:rsidR="00276153" w:rsidRPr="00276153" w:rsidTr="0022471F">
        <w:tc>
          <w:tcPr>
            <w:tcW w:w="55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право оперативного управления имуществом на объект адресации</w:t>
            </w:r>
          </w:p>
        </w:tc>
      </w:tr>
      <w:tr w:rsidR="00276153" w:rsidRPr="00276153" w:rsidTr="0022471F">
        <w:tc>
          <w:tcPr>
            <w:tcW w:w="55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право пожизненно наследуемого владения земельным участком</w:t>
            </w:r>
          </w:p>
        </w:tc>
      </w:tr>
      <w:tr w:rsidR="00276153" w:rsidRPr="00276153" w:rsidTr="0022471F">
        <w:tc>
          <w:tcPr>
            <w:tcW w:w="558"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2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7793"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право постоянного (бессрочного) пользования земельным участком</w:t>
            </w:r>
          </w:p>
        </w:tc>
      </w:tr>
      <w:tr w:rsidR="00276153" w:rsidRPr="00276153"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5</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276153" w:rsidRPr="00276153"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Лично</w:t>
            </w:r>
          </w:p>
        </w:tc>
        <w:tc>
          <w:tcPr>
            <w:tcW w:w="356"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694"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 многофункциональном центре</w:t>
            </w:r>
          </w:p>
        </w:tc>
      </w:tr>
      <w:tr w:rsidR="00276153" w:rsidRPr="00276153" w:rsidTr="0022471F">
        <w:tc>
          <w:tcPr>
            <w:tcW w:w="558" w:type="dxa"/>
            <w:vMerge w:val="restart"/>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276153" w:rsidRPr="00276153" w:rsidTr="0022471F">
        <w:tc>
          <w:tcPr>
            <w:tcW w:w="558"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 личном кабинете федеральной информационной адресной системы</w:t>
            </w:r>
          </w:p>
        </w:tc>
      </w:tr>
      <w:tr w:rsidR="00276153" w:rsidRPr="00276153"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 адрес электронной почты (для сообщения о получении заявления и документов)</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6</w:t>
            </w:r>
          </w:p>
        </w:tc>
        <w:tc>
          <w:tcPr>
            <w:tcW w:w="9081" w:type="dxa"/>
            <w:gridSpan w:val="1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Расписку в получении документов прошу:</w:t>
            </w:r>
          </w:p>
        </w:tc>
      </w:tr>
      <w:tr w:rsidR="00276153" w:rsidRPr="00276153" w:rsidTr="0022471F">
        <w:tc>
          <w:tcPr>
            <w:tcW w:w="558"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616"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Выдать лично</w:t>
            </w:r>
          </w:p>
        </w:tc>
        <w:tc>
          <w:tcPr>
            <w:tcW w:w="7017"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Расписка получена: ___________________________________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lastRenderedPageBreak/>
              <w:t>(подпись заявителя)</w:t>
            </w:r>
          </w:p>
        </w:tc>
      </w:tr>
      <w:tr w:rsidR="00276153" w:rsidRPr="00276153" w:rsidTr="0022471F">
        <w:tc>
          <w:tcPr>
            <w:tcW w:w="558"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Направить почтовым отправлением по адресу:</w:t>
            </w: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583"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050"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58"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48"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33" w:type="dxa"/>
            <w:gridSpan w:val="1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Не направлять</w:t>
            </w:r>
          </w:p>
        </w:tc>
      </w:tr>
    </w:tbl>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432"/>
        <w:gridCol w:w="405"/>
        <w:gridCol w:w="2520"/>
        <w:gridCol w:w="164"/>
        <w:gridCol w:w="849"/>
        <w:gridCol w:w="450"/>
        <w:gridCol w:w="571"/>
        <w:gridCol w:w="388"/>
        <w:gridCol w:w="446"/>
        <w:gridCol w:w="885"/>
        <w:gridCol w:w="511"/>
        <w:gridCol w:w="1481"/>
      </w:tblGrid>
      <w:tr w:rsidR="00276153" w:rsidRPr="00276153" w:rsidTr="0022471F">
        <w:tc>
          <w:tcPr>
            <w:tcW w:w="6316" w:type="dxa"/>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331"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Лист N ___</w:t>
            </w:r>
          </w:p>
        </w:tc>
        <w:tc>
          <w:tcPr>
            <w:tcW w:w="1992"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Всего листов ___</w:t>
            </w:r>
          </w:p>
        </w:tc>
      </w:tr>
      <w:tr w:rsidR="00276153" w:rsidRPr="00276153" w:rsidTr="0022471F">
        <w:tc>
          <w:tcPr>
            <w:tcW w:w="9639" w:type="dxa"/>
            <w:gridSpan w:val="13"/>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7</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Заявитель:</w:t>
            </w:r>
          </w:p>
        </w:tc>
      </w:tr>
      <w:tr w:rsidR="00276153" w:rsidRPr="00276153" w:rsidTr="0022471F">
        <w:tc>
          <w:tcPr>
            <w:tcW w:w="537" w:type="dxa"/>
            <w:vMerge/>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Собственник объекта адресации или лицо, обладающее иным вещным правом на объект адресации</w:t>
            </w:r>
          </w:p>
        </w:tc>
      </w:tr>
      <w:tr w:rsidR="00276153" w:rsidRPr="00276153" w:rsidTr="0022471F">
        <w:tc>
          <w:tcPr>
            <w:tcW w:w="537"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670" w:type="dxa"/>
            <w:gridSpan w:val="11"/>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Представитель собственника объекта адресации или лица, обладающего иным вещным правом на объект адресации</w:t>
            </w:r>
          </w:p>
        </w:tc>
      </w:tr>
      <w:tr w:rsidR="00276153" w:rsidRPr="00276153" w:rsidTr="0022471F">
        <w:tc>
          <w:tcPr>
            <w:tcW w:w="537" w:type="dxa"/>
            <w:vMerge w:val="restart"/>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физическое лицо:</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фамилия:</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имя (полностью):</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отчество (полностью) (при наличии):</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ИНН (при наличии):</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документ, удостоверяющий личность:</w:t>
            </w: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вид:</w:t>
            </w: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серия:</w:t>
            </w: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номер:</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230"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1481"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дата выдачи:</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кем выдан:</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 ______ ____ г.</w:t>
            </w: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034" w:type="dxa"/>
            <w:gridSpan w:val="4"/>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3711"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почтовый адрес:</w:t>
            </w:r>
          </w:p>
        </w:tc>
        <w:tc>
          <w:tcPr>
            <w:tcW w:w="2868"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электронной почты (при наличии):</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52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68" w:type="dxa"/>
            <w:gridSpan w:val="6"/>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юридическое лицо, в том числе орган государственной власти, иной государственный орган, орган местного самоуправления:</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полное наименование:</w:t>
            </w: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684" w:type="dxa"/>
            <w:gridSpan w:val="2"/>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5581" w:type="dxa"/>
            <w:gridSpan w:val="8"/>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КПП (для российского юридического лица):</w:t>
            </w: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ИНН (для российского юридического лица):</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3533"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732" w:type="dxa"/>
            <w:gridSpan w:val="7"/>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страна регистрации (инкорпорации) (для иностранного юридического лица):</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дата регистрации (для иностранного юридического лица):</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номер регистрации (для иностранного юридического лица):</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 _________ ____ г.</w:t>
            </w: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почтовый адрес:</w:t>
            </w:r>
          </w:p>
        </w:tc>
        <w:tc>
          <w:tcPr>
            <w:tcW w:w="2704" w:type="dxa"/>
            <w:gridSpan w:val="5"/>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телефон для связи:</w:t>
            </w:r>
          </w:p>
        </w:tc>
        <w:tc>
          <w:tcPr>
            <w:tcW w:w="2877"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адрес электронной почты (при наличии):</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2684"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704" w:type="dxa"/>
            <w:gridSpan w:val="5"/>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877" w:type="dxa"/>
            <w:gridSpan w:val="3"/>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наименование и реквизиты документа, подтверждающего полномочия представителя:</w:t>
            </w: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32"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405"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8265" w:type="dxa"/>
            <w:gridSpan w:val="10"/>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8</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Документы, прилагаемые к заявлению:</w:t>
            </w: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Копия в количестве ___ экз., на ___ л.</w:t>
            </w: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Копия в количестве ___ экз., на ___ л.</w:t>
            </w: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4820"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Оригинал в количестве ___ экз., на ___ л.</w:t>
            </w:r>
          </w:p>
        </w:tc>
        <w:tc>
          <w:tcPr>
            <w:tcW w:w="4282" w:type="dxa"/>
            <w:gridSpan w:val="6"/>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Копия в количестве ___ экз., на ___ л.</w:t>
            </w:r>
          </w:p>
        </w:tc>
      </w:tr>
      <w:tr w:rsidR="00276153" w:rsidRPr="00276153" w:rsidTr="0022471F">
        <w:tc>
          <w:tcPr>
            <w:tcW w:w="537" w:type="dxa"/>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9</w:t>
            </w: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Примечание:</w:t>
            </w: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1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bl>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537"/>
        <w:gridCol w:w="2358"/>
        <w:gridCol w:w="3389"/>
        <w:gridCol w:w="1363"/>
        <w:gridCol w:w="1992"/>
      </w:tblGrid>
      <w:tr w:rsidR="00276153" w:rsidRPr="00276153" w:rsidTr="0022471F">
        <w:tc>
          <w:tcPr>
            <w:tcW w:w="6284" w:type="dxa"/>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Лист N ___</w:t>
            </w:r>
          </w:p>
        </w:tc>
        <w:tc>
          <w:tcPr>
            <w:tcW w:w="1992"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r w:rsidRPr="00276153">
              <w:rPr>
                <w:rFonts w:ascii="Times New Roman" w:eastAsia="Times New Roman" w:hAnsi="Times New Roman" w:cs="Times New Roman"/>
                <w:sz w:val="24"/>
                <w:szCs w:val="24"/>
                <w:lang w:eastAsia="ar-SA"/>
              </w:rPr>
              <w:t>Всего листов ___</w:t>
            </w:r>
          </w:p>
        </w:tc>
      </w:tr>
      <w:tr w:rsidR="00276153" w:rsidRPr="00276153" w:rsidTr="0022471F">
        <w:tc>
          <w:tcPr>
            <w:tcW w:w="6284" w:type="dxa"/>
            <w:gridSpan w:val="3"/>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1363" w:type="dxa"/>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1992" w:type="dxa"/>
            <w:tcBorders>
              <w:top w:val="single" w:sz="4" w:space="0" w:color="auto"/>
              <w:bottom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r w:rsidR="00276153" w:rsidRPr="00276153"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10</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276153" w:rsidRPr="00276153" w:rsidTr="0022471F">
        <w:tc>
          <w:tcPr>
            <w:tcW w:w="537"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11</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Настоящим также подтверждаю, что:</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lastRenderedPageBreak/>
              <w:t>сведения, указанные в настоящем заявлении, на дату представления заявления достоверны;</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представленные правоустанавливающий(</w:t>
            </w:r>
            <w:proofErr w:type="spellStart"/>
            <w:r w:rsidRPr="00276153">
              <w:rPr>
                <w:rFonts w:ascii="Times New Roman" w:eastAsia="Times New Roman" w:hAnsi="Times New Roman" w:cs="Times New Roman"/>
                <w:sz w:val="20"/>
                <w:szCs w:val="20"/>
                <w:lang w:eastAsia="ar-SA"/>
              </w:rPr>
              <w:t>ие</w:t>
            </w:r>
            <w:proofErr w:type="spellEnd"/>
            <w:r w:rsidRPr="00276153">
              <w:rPr>
                <w:rFonts w:ascii="Times New Roman" w:eastAsia="Times New Roman" w:hAnsi="Times New Roman" w:cs="Times New Roman"/>
                <w:sz w:val="20"/>
                <w:szCs w:val="20"/>
                <w:lang w:eastAsia="ar-SA"/>
              </w:rPr>
              <w:t>)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276153" w:rsidRPr="00276153"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lastRenderedPageBreak/>
              <w:t>12</w:t>
            </w:r>
          </w:p>
        </w:tc>
        <w:tc>
          <w:tcPr>
            <w:tcW w:w="5747"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Подпись</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Дата</w:t>
            </w:r>
          </w:p>
        </w:tc>
      </w:tr>
      <w:tr w:rsidR="00276153" w:rsidRPr="00276153"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2358" w:type="dxa"/>
            <w:tcBorders>
              <w:top w:val="single" w:sz="4" w:space="0" w:color="auto"/>
              <w:left w:val="single" w:sz="4" w:space="0" w:color="auto"/>
              <w:bottom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_________________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(подпись)</w:t>
            </w:r>
          </w:p>
        </w:tc>
        <w:tc>
          <w:tcPr>
            <w:tcW w:w="3389" w:type="dxa"/>
            <w:tcBorders>
              <w:top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_______________________</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(инициалы, фамилия)</w:t>
            </w:r>
          </w:p>
        </w:tc>
        <w:tc>
          <w:tcPr>
            <w:tcW w:w="3355" w:type="dxa"/>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"__" ___________ ____ г.</w:t>
            </w:r>
          </w:p>
        </w:tc>
      </w:tr>
      <w:tr w:rsidR="00276153" w:rsidRPr="00276153" w:rsidTr="0022471F">
        <w:tc>
          <w:tcPr>
            <w:tcW w:w="537" w:type="dxa"/>
            <w:tcBorders>
              <w:top w:val="single" w:sz="4" w:space="0" w:color="auto"/>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13</w:t>
            </w: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Отметка специалиста, принявшего заявление и приложенные к нему документы:</w:t>
            </w:r>
          </w:p>
        </w:tc>
      </w:tr>
      <w:tr w:rsidR="00276153" w:rsidRPr="00276153" w:rsidTr="0022471F">
        <w:tc>
          <w:tcPr>
            <w:tcW w:w="537"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tc>
      </w:tr>
      <w:tr w:rsidR="00276153" w:rsidRPr="00276153" w:rsidTr="0022471F">
        <w:tc>
          <w:tcPr>
            <w:tcW w:w="537" w:type="dxa"/>
            <w:tcBorders>
              <w:left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r w:rsidR="00276153" w:rsidRPr="00276153" w:rsidTr="0022471F">
        <w:tc>
          <w:tcPr>
            <w:tcW w:w="537" w:type="dxa"/>
            <w:tcBorders>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c>
          <w:tcPr>
            <w:tcW w:w="9102" w:type="dxa"/>
            <w:gridSpan w:val="4"/>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76153" w:rsidRPr="00276153" w:rsidRDefault="00276153" w:rsidP="00276153">
            <w:pPr>
              <w:suppressAutoHyphens/>
              <w:autoSpaceDE w:val="0"/>
              <w:spacing w:after="0" w:line="240" w:lineRule="auto"/>
              <w:rPr>
                <w:rFonts w:ascii="Times New Roman" w:eastAsia="Times New Roman" w:hAnsi="Times New Roman" w:cs="Times New Roman"/>
                <w:sz w:val="24"/>
                <w:szCs w:val="24"/>
                <w:lang w:eastAsia="ar-SA"/>
              </w:rPr>
            </w:pPr>
          </w:p>
        </w:tc>
      </w:tr>
    </w:tbl>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r w:rsidRPr="00276153">
        <w:rPr>
          <w:rFonts w:ascii="Times New Roman" w:eastAsia="Times New Roman" w:hAnsi="Times New Roman" w:cs="Times New Roman"/>
          <w:sz w:val="20"/>
          <w:szCs w:val="20"/>
          <w:lang w:eastAsia="ar-SA"/>
        </w:rPr>
        <w:t>--------------------------------</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bookmarkStart w:id="60" w:name="Par524"/>
      <w:bookmarkEnd w:id="60"/>
      <w:r w:rsidRPr="00276153">
        <w:rPr>
          <w:rFonts w:ascii="Times New Roman" w:eastAsia="Times New Roman" w:hAnsi="Times New Roman" w:cs="Times New Roman"/>
          <w:sz w:val="20"/>
          <w:szCs w:val="20"/>
          <w:lang w:eastAsia="ar-SA"/>
        </w:rPr>
        <w:t>&lt;1&gt; Строка дублируется для каждого объединенного земельного участка.</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bookmarkStart w:id="61" w:name="Par525"/>
      <w:bookmarkEnd w:id="61"/>
      <w:r w:rsidRPr="00276153">
        <w:rPr>
          <w:rFonts w:ascii="Times New Roman" w:eastAsia="Times New Roman" w:hAnsi="Times New Roman" w:cs="Times New Roman"/>
          <w:sz w:val="20"/>
          <w:szCs w:val="20"/>
          <w:lang w:eastAsia="ar-SA"/>
        </w:rPr>
        <w:t>&lt;2&gt; Строка дублируется для каждого перераспределенного земельного участка.</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bookmarkStart w:id="62" w:name="Par526"/>
      <w:bookmarkEnd w:id="62"/>
      <w:r w:rsidRPr="00276153">
        <w:rPr>
          <w:rFonts w:ascii="Times New Roman" w:eastAsia="Times New Roman" w:hAnsi="Times New Roman" w:cs="Times New Roman"/>
          <w:sz w:val="20"/>
          <w:szCs w:val="20"/>
          <w:lang w:eastAsia="ar-SA"/>
        </w:rPr>
        <w:t>&lt;3&gt; Строка дублируется для каждого разделенного помещения.</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bookmarkStart w:id="63" w:name="Par527"/>
      <w:bookmarkEnd w:id="63"/>
      <w:r w:rsidRPr="00276153">
        <w:rPr>
          <w:rFonts w:ascii="Times New Roman" w:eastAsia="Times New Roman" w:hAnsi="Times New Roman" w:cs="Times New Roman"/>
          <w:sz w:val="20"/>
          <w:szCs w:val="20"/>
          <w:lang w:eastAsia="ar-SA"/>
        </w:rPr>
        <w:t>&lt;4&gt; Строка дублируется для каждого объединенного помещения.</w:t>
      </w: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rPr>
          <w:rFonts w:ascii="Times New Roman" w:eastAsia="Times New Roman" w:hAnsi="Times New Roman" w:cs="Times New Roman"/>
          <w:sz w:val="20"/>
          <w:szCs w:val="20"/>
          <w:lang w:eastAsia="ar-SA"/>
        </w:rPr>
      </w:pPr>
    </w:p>
    <w:p w:rsidR="00276153" w:rsidRPr="00276153" w:rsidRDefault="00276153" w:rsidP="00276153">
      <w:pPr>
        <w:suppressAutoHyphens/>
        <w:autoSpaceDE w:val="0"/>
        <w:spacing w:after="0" w:line="240" w:lineRule="auto"/>
        <w:jc w:val="right"/>
        <w:rPr>
          <w:rFonts w:ascii="Times New Roman" w:eastAsia="Times New Roman" w:hAnsi="Times New Roman" w:cs="Times New Roman"/>
          <w:b/>
          <w:sz w:val="20"/>
          <w:szCs w:val="20"/>
          <w:lang w:eastAsia="ar-SA"/>
        </w:rPr>
      </w:pPr>
      <w:r w:rsidRPr="00276153">
        <w:rPr>
          <w:rFonts w:ascii="Times New Roman" w:eastAsia="Times New Roman" w:hAnsi="Times New Roman" w:cs="Times New Roman"/>
          <w:b/>
          <w:sz w:val="20"/>
          <w:szCs w:val="20"/>
          <w:lang w:eastAsia="ar-SA"/>
        </w:rPr>
        <w:lastRenderedPageBreak/>
        <w:t xml:space="preserve">Приложение 2 </w:t>
      </w:r>
    </w:p>
    <w:p w:rsidR="00276153" w:rsidRPr="00276153" w:rsidRDefault="00276153" w:rsidP="00276153">
      <w:pPr>
        <w:suppressAutoHyphens/>
        <w:autoSpaceDE w:val="0"/>
        <w:spacing w:after="0" w:line="240" w:lineRule="auto"/>
        <w:jc w:val="right"/>
        <w:rPr>
          <w:rFonts w:ascii="Times New Roman" w:eastAsia="Times New Roman" w:hAnsi="Times New Roman" w:cs="Times New Roman"/>
          <w:b/>
          <w:sz w:val="20"/>
          <w:szCs w:val="20"/>
          <w:lang w:eastAsia="ar-SA"/>
        </w:rPr>
      </w:pPr>
      <w:r w:rsidRPr="00276153">
        <w:rPr>
          <w:rFonts w:ascii="Times New Roman" w:eastAsia="Times New Roman" w:hAnsi="Times New Roman" w:cs="Times New Roman"/>
          <w:b/>
          <w:sz w:val="20"/>
          <w:szCs w:val="20"/>
          <w:lang w:eastAsia="ar-SA"/>
        </w:rPr>
        <w:t>к Административному регламенту</w:t>
      </w:r>
    </w:p>
    <w:p w:rsidR="00276153" w:rsidRPr="00276153" w:rsidRDefault="00276153" w:rsidP="00276153">
      <w:pPr>
        <w:suppressAutoHyphens/>
        <w:autoSpaceDE w:val="0"/>
        <w:spacing w:after="0" w:line="240" w:lineRule="auto"/>
        <w:jc w:val="right"/>
        <w:rPr>
          <w:rFonts w:ascii="Times New Roman" w:eastAsia="Times New Roman" w:hAnsi="Times New Roman" w:cs="Times New Roman"/>
          <w:sz w:val="24"/>
          <w:szCs w:val="24"/>
          <w:lang w:eastAsia="ar-SA"/>
        </w:rPr>
      </w:pPr>
    </w:p>
    <w:p w:rsidR="00276153" w:rsidRPr="00276153" w:rsidRDefault="00276153" w:rsidP="00276153">
      <w:pPr>
        <w:suppressAutoHyphens/>
        <w:autoSpaceDE w:val="0"/>
        <w:spacing w:after="0" w:line="240" w:lineRule="auto"/>
        <w:jc w:val="right"/>
        <w:rPr>
          <w:rFonts w:ascii="Times New Roman" w:eastAsia="Times New Roman" w:hAnsi="Times New Roman" w:cs="Times New Roman"/>
          <w:sz w:val="24"/>
          <w:szCs w:val="24"/>
          <w:lang w:eastAsia="ar-SA"/>
        </w:rPr>
      </w:pPr>
    </w:p>
    <w:p w:rsidR="00276153" w:rsidRPr="00276153" w:rsidRDefault="00276153" w:rsidP="00276153">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ФОРМА РЕШЕНИЯ</w:t>
      </w:r>
    </w:p>
    <w:p w:rsidR="00276153" w:rsidRPr="00276153" w:rsidRDefault="00276153" w:rsidP="00276153">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ОБ ОТКАЗЕ В ПРИСВОЕНИИ ОБЪЕКТУ АДРЕСАЦИИ АДРЕСА</w:t>
      </w:r>
    </w:p>
    <w:p w:rsidR="00276153" w:rsidRPr="00276153" w:rsidRDefault="00276153" w:rsidP="00276153">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ИЛИ АННУЛИРОВАНИИ ЕГО АДРЕСА</w:t>
      </w:r>
    </w:p>
    <w:p w:rsidR="00276153" w:rsidRPr="00276153" w:rsidRDefault="00276153" w:rsidP="00276153">
      <w:pPr>
        <w:autoSpaceDE w:val="0"/>
        <w:autoSpaceDN w:val="0"/>
        <w:adjustRightInd w:val="0"/>
        <w:spacing w:after="0" w:line="240" w:lineRule="auto"/>
        <w:jc w:val="both"/>
        <w:outlineLvl w:val="0"/>
        <w:rPr>
          <w:rFonts w:ascii="Times New Roman" w:eastAsia="Times New Roman" w:hAnsi="Times New Roman" w:cs="Times New Roman"/>
          <w:sz w:val="24"/>
          <w:szCs w:val="24"/>
          <w:lang w:eastAsia="ru-RU"/>
        </w:rPr>
      </w:pP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(Ф.И.О., адрес заявителя</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(представителя) заявителя)</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(регистрационный номер</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заявления о присвоении</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объекту адресации адреса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или аннулировании его адреса)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Решение</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об отказе в присвоении объекту адресации адреса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или аннулировании его адреса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от ___________ N 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(наименование органа местного самоуправления, органа государственной</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власти субъекта Российской Федерации - города федерального значения</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или органа местного самоуправления внутригородского муниципального</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образования города федерального значения, уполномоченного</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законом субъекта Российской Федерации)</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сообщает, что 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(Ф.И.О. заявителя в дательном падеже, наименование, номер</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и дата выдачи документа,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подтверждающего личность, почтовый адрес - для физического лица;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полное наименование, ИНН, КПП (для</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российского юридического лица), страна, дата и номер регистрации</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(для иностранного юридического лица),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w:t>
      </w:r>
      <w:bookmarkStart w:id="64" w:name="_GoBack"/>
      <w:bookmarkEnd w:id="64"/>
      <w:r w:rsidRPr="00276153">
        <w:rPr>
          <w:rFonts w:ascii="Courier New" w:eastAsia="Times New Roman" w:hAnsi="Courier New" w:cs="Courier New"/>
          <w:sz w:val="20"/>
          <w:szCs w:val="20"/>
          <w:lang w:eastAsia="ru-RU"/>
        </w:rPr>
        <w:t>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почтовый адрес - для юридического лица)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276153">
        <w:rPr>
          <w:rFonts w:ascii="Courier New" w:eastAsia="Times New Roman" w:hAnsi="Courier New" w:cs="Courier New"/>
          <w:sz w:val="20"/>
          <w:szCs w:val="20"/>
          <w:lang w:eastAsia="ru-RU"/>
        </w:rPr>
        <w:t>на  основании</w:t>
      </w:r>
      <w:proofErr w:type="gramEnd"/>
      <w:r w:rsidRPr="00276153">
        <w:rPr>
          <w:rFonts w:ascii="Courier New" w:eastAsia="Times New Roman" w:hAnsi="Courier New" w:cs="Courier New"/>
          <w:sz w:val="20"/>
          <w:szCs w:val="20"/>
          <w:lang w:eastAsia="ru-RU"/>
        </w:rPr>
        <w:t xml:space="preserve">  </w:t>
      </w:r>
      <w:hyperlink r:id="rId34" w:history="1">
        <w:r w:rsidRPr="00276153">
          <w:rPr>
            <w:rFonts w:ascii="Courier New" w:eastAsia="Times New Roman" w:hAnsi="Courier New" w:cs="Courier New"/>
            <w:sz w:val="20"/>
            <w:szCs w:val="20"/>
            <w:lang w:eastAsia="ru-RU"/>
          </w:rPr>
          <w:t>Правил</w:t>
        </w:r>
      </w:hyperlink>
      <w:r w:rsidRPr="00276153">
        <w:rPr>
          <w:rFonts w:ascii="Courier New" w:eastAsia="Times New Roman" w:hAnsi="Courier New" w:cs="Courier New"/>
          <w:sz w:val="20"/>
          <w:szCs w:val="20"/>
          <w:lang w:eastAsia="ru-RU"/>
        </w:rPr>
        <w:t xml:space="preserve">  присвоения,  изменения  и   аннулирования   адресов,</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утвержденных постановлением Правительства Российской Федерации от 19 ноября</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2014 г.  N </w:t>
      </w:r>
      <w:proofErr w:type="gramStart"/>
      <w:r w:rsidRPr="00276153">
        <w:rPr>
          <w:rFonts w:ascii="Courier New" w:eastAsia="Times New Roman" w:hAnsi="Courier New" w:cs="Courier New"/>
          <w:sz w:val="20"/>
          <w:szCs w:val="20"/>
          <w:lang w:eastAsia="ru-RU"/>
        </w:rPr>
        <w:t>1221,  отказано</w:t>
      </w:r>
      <w:proofErr w:type="gramEnd"/>
      <w:r w:rsidRPr="00276153">
        <w:rPr>
          <w:rFonts w:ascii="Courier New" w:eastAsia="Times New Roman" w:hAnsi="Courier New" w:cs="Courier New"/>
          <w:sz w:val="20"/>
          <w:szCs w:val="20"/>
          <w:lang w:eastAsia="ru-RU"/>
        </w:rPr>
        <w:t xml:space="preserve">  в  присвоении (аннулировании) адреса следующему</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(нужное подчеркнуть)</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объекту адресации 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(вид и наименование объекта адресации, описание</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местонахождения объекта адресации в случае обращения заявителя</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о присвоении объекту адресации адреса,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адрес объекта адресации в случае обращения заявителя</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об аннулировании его адреса)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в связи с 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__________________________________________________________________________.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(основание отказа)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Уполномоченное    лицо    органа    местного   </w:t>
      </w:r>
      <w:proofErr w:type="gramStart"/>
      <w:r w:rsidRPr="00276153">
        <w:rPr>
          <w:rFonts w:ascii="Courier New" w:eastAsia="Times New Roman" w:hAnsi="Courier New" w:cs="Courier New"/>
          <w:sz w:val="20"/>
          <w:szCs w:val="20"/>
          <w:lang w:eastAsia="ru-RU"/>
        </w:rPr>
        <w:t xml:space="preserve">самоуправления,   </w:t>
      </w:r>
      <w:proofErr w:type="gramEnd"/>
      <w:r w:rsidRPr="00276153">
        <w:rPr>
          <w:rFonts w:ascii="Courier New" w:eastAsia="Times New Roman" w:hAnsi="Courier New" w:cs="Courier New"/>
          <w:sz w:val="20"/>
          <w:szCs w:val="20"/>
          <w:lang w:eastAsia="ru-RU"/>
        </w:rPr>
        <w:t>органа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276153">
        <w:rPr>
          <w:rFonts w:ascii="Courier New" w:eastAsia="Times New Roman" w:hAnsi="Courier New" w:cs="Courier New"/>
          <w:sz w:val="20"/>
          <w:szCs w:val="20"/>
          <w:lang w:eastAsia="ru-RU"/>
        </w:rPr>
        <w:t>государственной  власти</w:t>
      </w:r>
      <w:proofErr w:type="gramEnd"/>
      <w:r w:rsidRPr="00276153">
        <w:rPr>
          <w:rFonts w:ascii="Courier New" w:eastAsia="Times New Roman" w:hAnsi="Courier New" w:cs="Courier New"/>
          <w:sz w:val="20"/>
          <w:szCs w:val="20"/>
          <w:lang w:eastAsia="ru-RU"/>
        </w:rPr>
        <w:t xml:space="preserve"> субъекта Российской Федерации - города федерального</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значения или органа местного самоуправления внутригородского муниципального</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proofErr w:type="gramStart"/>
      <w:r w:rsidRPr="00276153">
        <w:rPr>
          <w:rFonts w:ascii="Courier New" w:eastAsia="Times New Roman" w:hAnsi="Courier New" w:cs="Courier New"/>
          <w:sz w:val="20"/>
          <w:szCs w:val="20"/>
          <w:lang w:eastAsia="ru-RU"/>
        </w:rPr>
        <w:t>образования  города</w:t>
      </w:r>
      <w:proofErr w:type="gramEnd"/>
      <w:r w:rsidRPr="00276153">
        <w:rPr>
          <w:rFonts w:ascii="Courier New" w:eastAsia="Times New Roman" w:hAnsi="Courier New" w:cs="Courier New"/>
          <w:sz w:val="20"/>
          <w:szCs w:val="20"/>
          <w:lang w:eastAsia="ru-RU"/>
        </w:rPr>
        <w:t xml:space="preserve"> федерального значения, уполномоченного законом субъекта</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Российской Федерации</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___________________________________                         _______________</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 xml:space="preserve">        (должность, Ф.И.О.)                                    (подпись)</w:t>
      </w:r>
    </w:p>
    <w:p w:rsidR="00276153" w:rsidRPr="00276153" w:rsidRDefault="00276153" w:rsidP="00276153">
      <w:pPr>
        <w:autoSpaceDE w:val="0"/>
        <w:autoSpaceDN w:val="0"/>
        <w:adjustRightInd w:val="0"/>
        <w:spacing w:after="0" w:line="240" w:lineRule="auto"/>
        <w:jc w:val="both"/>
        <w:rPr>
          <w:rFonts w:ascii="Courier New" w:eastAsia="Times New Roman" w:hAnsi="Courier New" w:cs="Courier New"/>
          <w:sz w:val="20"/>
          <w:szCs w:val="20"/>
          <w:lang w:eastAsia="ru-RU"/>
        </w:rPr>
      </w:pPr>
      <w:r w:rsidRPr="00276153">
        <w:rPr>
          <w:rFonts w:ascii="Courier New" w:eastAsia="Times New Roman" w:hAnsi="Courier New" w:cs="Courier New"/>
          <w:sz w:val="20"/>
          <w:szCs w:val="20"/>
          <w:lang w:eastAsia="ru-RU"/>
        </w:rPr>
        <w:t>М.П.</w:t>
      </w:r>
    </w:p>
    <w:p w:rsidR="00276153" w:rsidRPr="00276153" w:rsidRDefault="00276153" w:rsidP="00276153">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lastRenderedPageBreak/>
        <w:t xml:space="preserve">Приложение 3 </w:t>
      </w:r>
    </w:p>
    <w:p w:rsidR="00276153" w:rsidRPr="00276153" w:rsidRDefault="00276153" w:rsidP="00276153">
      <w:pPr>
        <w:widowControl w:val="0"/>
        <w:autoSpaceDE w:val="0"/>
        <w:autoSpaceDN w:val="0"/>
        <w:adjustRightInd w:val="0"/>
        <w:spacing w:after="0" w:line="240" w:lineRule="auto"/>
        <w:ind w:firstLine="698"/>
        <w:jc w:val="right"/>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к Административному регламенту</w:t>
      </w:r>
    </w:p>
    <w:p w:rsidR="00276153" w:rsidRPr="00276153" w:rsidRDefault="00276153" w:rsidP="00276153">
      <w:pPr>
        <w:widowControl w:val="0"/>
        <w:autoSpaceDE w:val="0"/>
        <w:autoSpaceDN w:val="0"/>
        <w:adjustRightInd w:val="0"/>
        <w:spacing w:after="0" w:line="240" w:lineRule="auto"/>
        <w:ind w:firstLine="698"/>
        <w:jc w:val="right"/>
        <w:rPr>
          <w:rFonts w:ascii="Arial" w:eastAsia="Times New Roman" w:hAnsi="Arial" w:cs="Times New Roman"/>
          <w:b/>
          <w:bCs/>
          <w:sz w:val="24"/>
          <w:szCs w:val="24"/>
          <w:lang w:eastAsia="ru-RU"/>
        </w:rPr>
      </w:pPr>
    </w:p>
    <w:bookmarkEnd w:id="59"/>
    <w:p w:rsidR="00276153" w:rsidRPr="00276153" w:rsidRDefault="00276153" w:rsidP="00276153">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276153" w:rsidRPr="00276153" w:rsidRDefault="00276153" w:rsidP="00276153">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24"/>
          <w:szCs w:val="24"/>
          <w:lang w:eastAsia="ru-RU"/>
        </w:rPr>
      </w:pPr>
      <w:r w:rsidRPr="00276153">
        <w:rPr>
          <w:rFonts w:ascii="Times New Roman" w:eastAsia="Times New Roman" w:hAnsi="Times New Roman" w:cs="Times New Roman"/>
          <w:b/>
          <w:bCs/>
          <w:sz w:val="24"/>
          <w:szCs w:val="24"/>
          <w:lang w:eastAsia="ru-RU"/>
        </w:rPr>
        <w:t>Блок-схема</w:t>
      </w:r>
      <w:r w:rsidRPr="00276153">
        <w:rPr>
          <w:rFonts w:ascii="Times New Roman" w:eastAsia="Times New Roman" w:hAnsi="Times New Roman" w:cs="Times New Roman"/>
          <w:b/>
          <w:bCs/>
          <w:sz w:val="24"/>
          <w:szCs w:val="24"/>
          <w:lang w:eastAsia="ru-RU"/>
        </w:rPr>
        <w:br/>
        <w:t>предоставления муниципальной услуги "Присвоение (изменение, аннулирование) адреса объекту адресации"</w:t>
      </w:r>
    </w:p>
    <w:p w:rsidR="00276153" w:rsidRPr="00276153" w:rsidRDefault="00276153" w:rsidP="00276153">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roofErr w:type="gramStart"/>
      <w:r w:rsidRPr="00276153">
        <w:rPr>
          <w:rFonts w:ascii="Courier New" w:eastAsia="Times New Roman" w:hAnsi="Courier New" w:cs="Courier New"/>
          <w:lang w:eastAsia="ru-RU"/>
        </w:rPr>
        <w:t>│  Подача</w:t>
      </w:r>
      <w:proofErr w:type="gramEnd"/>
      <w:r w:rsidRPr="00276153">
        <w:rPr>
          <w:rFonts w:ascii="Courier New" w:eastAsia="Times New Roman" w:hAnsi="Courier New" w:cs="Courier New"/>
          <w:lang w:eastAsia="ru-RU"/>
        </w:rPr>
        <w:t xml:space="preserve"> заявления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заявителем с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│комплектом документов│</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│Прием и регистрация заявления│</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│Рассмотрение заявления и представленных </w:t>
      </w:r>
      <w:proofErr w:type="gramStart"/>
      <w:r w:rsidRPr="00276153">
        <w:rPr>
          <w:rFonts w:ascii="Courier New" w:eastAsia="Times New Roman" w:hAnsi="Courier New" w:cs="Courier New"/>
          <w:lang w:eastAsia="ru-RU"/>
        </w:rPr>
        <w:t>документов,│</w:t>
      </w:r>
      <w:proofErr w:type="gramEnd"/>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анализ представленных документов на </w:t>
      </w:r>
      <w:proofErr w:type="gramStart"/>
      <w:r w:rsidRPr="00276153">
        <w:rPr>
          <w:rFonts w:ascii="Courier New" w:eastAsia="Times New Roman" w:hAnsi="Courier New" w:cs="Courier New"/>
          <w:lang w:eastAsia="ru-RU"/>
        </w:rPr>
        <w:t>соответствие  │</w:t>
      </w:r>
      <w:proofErr w:type="gramEnd"/>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действующему законодательству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да    │Наличие оснований│</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для отказа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│Подготовка </w:t>
      </w:r>
      <w:proofErr w:type="gramStart"/>
      <w:r w:rsidRPr="00276153">
        <w:rPr>
          <w:rFonts w:ascii="Courier New" w:eastAsia="Times New Roman" w:hAnsi="Courier New" w:cs="Courier New"/>
          <w:lang w:eastAsia="ru-RU"/>
        </w:rPr>
        <w:t>ответа  │</w:t>
      </w:r>
      <w:proofErr w:type="gramEnd"/>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│заявителю об отказе│          нет│</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Подготовка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w:t>
      </w:r>
      <w:proofErr w:type="gramStart"/>
      <w:r w:rsidRPr="00276153">
        <w:rPr>
          <w:rFonts w:ascii="Courier New" w:eastAsia="Times New Roman" w:hAnsi="Courier New" w:cs="Courier New"/>
          <w:lang w:eastAsia="ru-RU"/>
        </w:rPr>
        <w:t>постановления  │</w:t>
      </w:r>
      <w:proofErr w:type="gramEnd"/>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Регистрация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│Выдача постановления о присвоении адреса объекту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                 недвижимости                       │</w:t>
      </w:r>
    </w:p>
    <w:p w:rsidR="00276153" w:rsidRPr="00276153" w:rsidRDefault="00276153" w:rsidP="00276153">
      <w:pPr>
        <w:widowControl w:val="0"/>
        <w:autoSpaceDE w:val="0"/>
        <w:autoSpaceDN w:val="0"/>
        <w:adjustRightInd w:val="0"/>
        <w:spacing w:after="0" w:line="240" w:lineRule="auto"/>
        <w:rPr>
          <w:rFonts w:ascii="Courier New" w:eastAsia="Times New Roman" w:hAnsi="Courier New" w:cs="Courier New"/>
          <w:lang w:eastAsia="ru-RU"/>
        </w:rPr>
      </w:pPr>
      <w:r w:rsidRPr="00276153">
        <w:rPr>
          <w:rFonts w:ascii="Courier New" w:eastAsia="Times New Roman" w:hAnsi="Courier New" w:cs="Courier New"/>
          <w:lang w:eastAsia="ru-RU"/>
        </w:rPr>
        <w:t xml:space="preserve">      └────────────────────────────────────────────────────┘</w:t>
      </w:r>
    </w:p>
    <w:p w:rsidR="00276153" w:rsidRPr="00276153" w:rsidRDefault="00276153" w:rsidP="00276153">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276153" w:rsidRPr="00276153" w:rsidRDefault="00276153" w:rsidP="00276153">
      <w:pPr>
        <w:widowControl w:val="0"/>
        <w:autoSpaceDE w:val="0"/>
        <w:autoSpaceDN w:val="0"/>
        <w:adjustRightInd w:val="0"/>
        <w:spacing w:after="0" w:line="240" w:lineRule="auto"/>
        <w:ind w:firstLine="720"/>
        <w:jc w:val="both"/>
        <w:rPr>
          <w:rFonts w:ascii="Arial" w:eastAsia="Times New Roman" w:hAnsi="Arial" w:cs="Times New Roman"/>
          <w:sz w:val="24"/>
          <w:szCs w:val="24"/>
          <w:lang w:eastAsia="ru-RU"/>
        </w:rPr>
      </w:pPr>
    </w:p>
    <w:p w:rsidR="00276153" w:rsidRPr="00276153" w:rsidRDefault="00276153" w:rsidP="00276153"/>
    <w:p w:rsidR="00276153" w:rsidRPr="00276153" w:rsidRDefault="00276153" w:rsidP="00276153"/>
    <w:p w:rsidR="0031233F" w:rsidRPr="00276153" w:rsidRDefault="0031233F"/>
    <w:sectPr w:rsidR="0031233F" w:rsidRPr="00276153" w:rsidSect="004624A6">
      <w:pgSz w:w="11900" w:h="16800"/>
      <w:pgMar w:top="709" w:right="800" w:bottom="568"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Vladimir Script">
    <w:altName w:val="Pristina"/>
    <w:charset w:val="00"/>
    <w:family w:val="script"/>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5B05BB"/>
    <w:multiLevelType w:val="hybridMultilevel"/>
    <w:tmpl w:val="A9967516"/>
    <w:lvl w:ilvl="0" w:tplc="87820622">
      <w:start w:val="2"/>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1A167151"/>
    <w:multiLevelType w:val="hybridMultilevel"/>
    <w:tmpl w:val="3E8C0646"/>
    <w:lvl w:ilvl="0" w:tplc="8F5426A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nsid w:val="2AA36DC8"/>
    <w:multiLevelType w:val="hybridMultilevel"/>
    <w:tmpl w:val="C8AAAD12"/>
    <w:lvl w:ilvl="0" w:tplc="04190011">
      <w:start w:val="1"/>
      <w:numFmt w:val="decimal"/>
      <w:lvlText w:val="%1)"/>
      <w:lvlJc w:val="left"/>
      <w:pPr>
        <w:ind w:left="4330" w:hanging="360"/>
      </w:pPr>
      <w:rPr>
        <w:rFonts w:cs="Times New Roman"/>
      </w:rPr>
    </w:lvl>
    <w:lvl w:ilvl="1" w:tplc="04190019" w:tentative="1">
      <w:start w:val="1"/>
      <w:numFmt w:val="lowerLetter"/>
      <w:lvlText w:val="%2."/>
      <w:lvlJc w:val="left"/>
      <w:pPr>
        <w:ind w:left="5050" w:hanging="360"/>
      </w:pPr>
      <w:rPr>
        <w:rFonts w:cs="Times New Roman"/>
      </w:rPr>
    </w:lvl>
    <w:lvl w:ilvl="2" w:tplc="0419001B" w:tentative="1">
      <w:start w:val="1"/>
      <w:numFmt w:val="lowerRoman"/>
      <w:lvlText w:val="%3."/>
      <w:lvlJc w:val="right"/>
      <w:pPr>
        <w:ind w:left="5770" w:hanging="180"/>
      </w:pPr>
      <w:rPr>
        <w:rFonts w:cs="Times New Roman"/>
      </w:rPr>
    </w:lvl>
    <w:lvl w:ilvl="3" w:tplc="0419000F" w:tentative="1">
      <w:start w:val="1"/>
      <w:numFmt w:val="decimal"/>
      <w:lvlText w:val="%4."/>
      <w:lvlJc w:val="left"/>
      <w:pPr>
        <w:ind w:left="6490" w:hanging="360"/>
      </w:pPr>
      <w:rPr>
        <w:rFonts w:cs="Times New Roman"/>
      </w:rPr>
    </w:lvl>
    <w:lvl w:ilvl="4" w:tplc="04190019" w:tentative="1">
      <w:start w:val="1"/>
      <w:numFmt w:val="lowerLetter"/>
      <w:lvlText w:val="%5."/>
      <w:lvlJc w:val="left"/>
      <w:pPr>
        <w:ind w:left="7210" w:hanging="360"/>
      </w:pPr>
      <w:rPr>
        <w:rFonts w:cs="Times New Roman"/>
      </w:rPr>
    </w:lvl>
    <w:lvl w:ilvl="5" w:tplc="0419001B" w:tentative="1">
      <w:start w:val="1"/>
      <w:numFmt w:val="lowerRoman"/>
      <w:lvlText w:val="%6."/>
      <w:lvlJc w:val="right"/>
      <w:pPr>
        <w:ind w:left="7930" w:hanging="180"/>
      </w:pPr>
      <w:rPr>
        <w:rFonts w:cs="Times New Roman"/>
      </w:rPr>
    </w:lvl>
    <w:lvl w:ilvl="6" w:tplc="0419000F" w:tentative="1">
      <w:start w:val="1"/>
      <w:numFmt w:val="decimal"/>
      <w:lvlText w:val="%7."/>
      <w:lvlJc w:val="left"/>
      <w:pPr>
        <w:ind w:left="8650" w:hanging="360"/>
      </w:pPr>
      <w:rPr>
        <w:rFonts w:cs="Times New Roman"/>
      </w:rPr>
    </w:lvl>
    <w:lvl w:ilvl="7" w:tplc="04190019" w:tentative="1">
      <w:start w:val="1"/>
      <w:numFmt w:val="lowerLetter"/>
      <w:lvlText w:val="%8."/>
      <w:lvlJc w:val="left"/>
      <w:pPr>
        <w:ind w:left="9370" w:hanging="360"/>
      </w:pPr>
      <w:rPr>
        <w:rFonts w:cs="Times New Roman"/>
      </w:rPr>
    </w:lvl>
    <w:lvl w:ilvl="8" w:tplc="0419001B" w:tentative="1">
      <w:start w:val="1"/>
      <w:numFmt w:val="lowerRoman"/>
      <w:lvlText w:val="%9."/>
      <w:lvlJc w:val="right"/>
      <w:pPr>
        <w:ind w:left="10090" w:hanging="180"/>
      </w:pPr>
      <w:rPr>
        <w:rFonts w:cs="Times New Roman"/>
      </w:rPr>
    </w:lvl>
  </w:abstractNum>
  <w:abstractNum w:abstractNumId="3">
    <w:nsid w:val="356C3E01"/>
    <w:multiLevelType w:val="hybridMultilevel"/>
    <w:tmpl w:val="6194F45C"/>
    <w:lvl w:ilvl="0" w:tplc="DAFA390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4">
    <w:nsid w:val="62286986"/>
    <w:multiLevelType w:val="hybridMultilevel"/>
    <w:tmpl w:val="07E089AE"/>
    <w:lvl w:ilvl="0" w:tplc="A28EBF40">
      <w:start w:val="1"/>
      <w:numFmt w:val="bullet"/>
      <w:lvlText w:val="-"/>
      <w:lvlJc w:val="left"/>
      <w:pPr>
        <w:ind w:left="1287" w:hanging="360"/>
      </w:pPr>
      <w:rPr>
        <w:rFonts w:ascii="Vladimir Script" w:hAnsi="Vladimir Script"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5">
    <w:nsid w:val="7C1169E1"/>
    <w:multiLevelType w:val="hybridMultilevel"/>
    <w:tmpl w:val="AC1EA29A"/>
    <w:lvl w:ilvl="0" w:tplc="023AB498">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num w:numId="1">
    <w:abstractNumId w:val="4"/>
  </w:num>
  <w:num w:numId="2">
    <w:abstractNumId w:val="2"/>
  </w:num>
  <w:num w:numId="3">
    <w:abstractNumId w:val="0"/>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153"/>
    <w:rsid w:val="00276153"/>
    <w:rsid w:val="003123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9A38285-D67A-491B-840B-AAF126354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276153"/>
    <w:pPr>
      <w:widowControl w:val="0"/>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1"/>
    <w:next w:val="a"/>
    <w:link w:val="20"/>
    <w:uiPriority w:val="99"/>
    <w:qFormat/>
    <w:rsid w:val="00276153"/>
    <w:pPr>
      <w:outlineLvl w:val="1"/>
    </w:pPr>
  </w:style>
  <w:style w:type="paragraph" w:styleId="3">
    <w:name w:val="heading 3"/>
    <w:basedOn w:val="2"/>
    <w:next w:val="a"/>
    <w:link w:val="30"/>
    <w:uiPriority w:val="99"/>
    <w:qFormat/>
    <w:rsid w:val="00276153"/>
    <w:pPr>
      <w:outlineLvl w:val="2"/>
    </w:pPr>
  </w:style>
  <w:style w:type="paragraph" w:styleId="4">
    <w:name w:val="heading 4"/>
    <w:basedOn w:val="3"/>
    <w:next w:val="a"/>
    <w:link w:val="40"/>
    <w:uiPriority w:val="99"/>
    <w:qFormat/>
    <w:rsid w:val="00276153"/>
    <w:pPr>
      <w:outlineLvl w:val="3"/>
    </w:pPr>
  </w:style>
  <w:style w:type="paragraph" w:styleId="5">
    <w:name w:val="heading 5"/>
    <w:basedOn w:val="a"/>
    <w:next w:val="a"/>
    <w:link w:val="50"/>
    <w:uiPriority w:val="99"/>
    <w:qFormat/>
    <w:rsid w:val="00276153"/>
    <w:pPr>
      <w:keepNext/>
      <w:keepLines/>
      <w:spacing w:before="200" w:after="0" w:line="276" w:lineRule="auto"/>
      <w:outlineLvl w:val="4"/>
    </w:pPr>
    <w:rPr>
      <w:rFonts w:ascii="Cambria" w:eastAsia="Times New Roman" w:hAnsi="Cambria" w:cs="Times New Roman"/>
      <w:color w:val="243F60"/>
      <w:lang w:eastAsia="ru-RU"/>
    </w:rPr>
  </w:style>
  <w:style w:type="paragraph" w:styleId="6">
    <w:name w:val="heading 6"/>
    <w:basedOn w:val="a"/>
    <w:next w:val="a"/>
    <w:link w:val="60"/>
    <w:uiPriority w:val="99"/>
    <w:qFormat/>
    <w:rsid w:val="00276153"/>
    <w:pPr>
      <w:keepNext/>
      <w:keepLines/>
      <w:spacing w:before="200" w:after="0" w:line="276" w:lineRule="auto"/>
      <w:outlineLvl w:val="5"/>
    </w:pPr>
    <w:rPr>
      <w:rFonts w:ascii="Cambria" w:eastAsia="Times New Roman" w:hAnsi="Cambria" w:cs="Times New Roman"/>
      <w:i/>
      <w:iCs/>
      <w:color w:val="243F60"/>
      <w:lang w:eastAsia="ru-RU"/>
    </w:rPr>
  </w:style>
  <w:style w:type="paragraph" w:styleId="7">
    <w:name w:val="heading 7"/>
    <w:basedOn w:val="a"/>
    <w:next w:val="a"/>
    <w:link w:val="70"/>
    <w:uiPriority w:val="99"/>
    <w:qFormat/>
    <w:rsid w:val="00276153"/>
    <w:pPr>
      <w:keepNext/>
      <w:keepLines/>
      <w:spacing w:before="200" w:after="0" w:line="276" w:lineRule="auto"/>
      <w:outlineLvl w:val="6"/>
    </w:pPr>
    <w:rPr>
      <w:rFonts w:ascii="Cambria" w:eastAsia="Times New Roman" w:hAnsi="Cambria" w:cs="Times New Roman"/>
      <w:i/>
      <w:iCs/>
      <w:color w:val="404040"/>
      <w:lang w:eastAsia="ru-RU"/>
    </w:rPr>
  </w:style>
  <w:style w:type="paragraph" w:styleId="8">
    <w:name w:val="heading 8"/>
    <w:basedOn w:val="a"/>
    <w:next w:val="a"/>
    <w:link w:val="80"/>
    <w:uiPriority w:val="99"/>
    <w:qFormat/>
    <w:rsid w:val="00276153"/>
    <w:pPr>
      <w:keepNext/>
      <w:keepLines/>
      <w:spacing w:before="200" w:after="0" w:line="276" w:lineRule="auto"/>
      <w:outlineLvl w:val="7"/>
    </w:pPr>
    <w:rPr>
      <w:rFonts w:ascii="Cambria" w:eastAsia="Times New Roman" w:hAnsi="Cambria" w:cs="Times New Roman"/>
      <w:color w:val="4F81BD"/>
      <w:sz w:val="20"/>
      <w:szCs w:val="20"/>
      <w:lang w:eastAsia="ru-RU"/>
    </w:rPr>
  </w:style>
  <w:style w:type="paragraph" w:styleId="9">
    <w:name w:val="heading 9"/>
    <w:basedOn w:val="a"/>
    <w:next w:val="a"/>
    <w:link w:val="90"/>
    <w:uiPriority w:val="99"/>
    <w:qFormat/>
    <w:rsid w:val="00276153"/>
    <w:pPr>
      <w:keepNext/>
      <w:keepLines/>
      <w:spacing w:before="200" w:after="0" w:line="276"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76153"/>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9"/>
    <w:rsid w:val="00276153"/>
    <w:rPr>
      <w:rFonts w:ascii="Arial" w:eastAsia="Times New Roman" w:hAnsi="Arial" w:cs="Times New Roman"/>
      <w:b/>
      <w:bCs/>
      <w:color w:val="26282F"/>
      <w:sz w:val="24"/>
      <w:szCs w:val="24"/>
      <w:lang w:eastAsia="ru-RU"/>
    </w:rPr>
  </w:style>
  <w:style w:type="character" w:customStyle="1" w:styleId="30">
    <w:name w:val="Заголовок 3 Знак"/>
    <w:basedOn w:val="a0"/>
    <w:link w:val="3"/>
    <w:uiPriority w:val="99"/>
    <w:rsid w:val="00276153"/>
    <w:rPr>
      <w:rFonts w:ascii="Arial" w:eastAsia="Times New Roman" w:hAnsi="Arial" w:cs="Times New Roman"/>
      <w:b/>
      <w:bCs/>
      <w:color w:val="26282F"/>
      <w:sz w:val="24"/>
      <w:szCs w:val="24"/>
      <w:lang w:eastAsia="ru-RU"/>
    </w:rPr>
  </w:style>
  <w:style w:type="character" w:customStyle="1" w:styleId="40">
    <w:name w:val="Заголовок 4 Знак"/>
    <w:basedOn w:val="a0"/>
    <w:link w:val="4"/>
    <w:uiPriority w:val="99"/>
    <w:rsid w:val="00276153"/>
    <w:rPr>
      <w:rFonts w:ascii="Arial" w:eastAsia="Times New Roman" w:hAnsi="Arial" w:cs="Times New Roman"/>
      <w:b/>
      <w:bCs/>
      <w:color w:val="26282F"/>
      <w:sz w:val="24"/>
      <w:szCs w:val="24"/>
      <w:lang w:eastAsia="ru-RU"/>
    </w:rPr>
  </w:style>
  <w:style w:type="character" w:customStyle="1" w:styleId="50">
    <w:name w:val="Заголовок 5 Знак"/>
    <w:basedOn w:val="a0"/>
    <w:link w:val="5"/>
    <w:uiPriority w:val="99"/>
    <w:rsid w:val="00276153"/>
    <w:rPr>
      <w:rFonts w:ascii="Cambria" w:eastAsia="Times New Roman" w:hAnsi="Cambria" w:cs="Times New Roman"/>
      <w:color w:val="243F60"/>
      <w:lang w:eastAsia="ru-RU"/>
    </w:rPr>
  </w:style>
  <w:style w:type="character" w:customStyle="1" w:styleId="60">
    <w:name w:val="Заголовок 6 Знак"/>
    <w:basedOn w:val="a0"/>
    <w:link w:val="6"/>
    <w:uiPriority w:val="99"/>
    <w:rsid w:val="00276153"/>
    <w:rPr>
      <w:rFonts w:ascii="Cambria" w:eastAsia="Times New Roman" w:hAnsi="Cambria" w:cs="Times New Roman"/>
      <w:i/>
      <w:iCs/>
      <w:color w:val="243F60"/>
      <w:lang w:eastAsia="ru-RU"/>
    </w:rPr>
  </w:style>
  <w:style w:type="character" w:customStyle="1" w:styleId="70">
    <w:name w:val="Заголовок 7 Знак"/>
    <w:basedOn w:val="a0"/>
    <w:link w:val="7"/>
    <w:uiPriority w:val="99"/>
    <w:rsid w:val="00276153"/>
    <w:rPr>
      <w:rFonts w:ascii="Cambria" w:eastAsia="Times New Roman" w:hAnsi="Cambria" w:cs="Times New Roman"/>
      <w:i/>
      <w:iCs/>
      <w:color w:val="404040"/>
      <w:lang w:eastAsia="ru-RU"/>
    </w:rPr>
  </w:style>
  <w:style w:type="character" w:customStyle="1" w:styleId="80">
    <w:name w:val="Заголовок 8 Знак"/>
    <w:basedOn w:val="a0"/>
    <w:link w:val="8"/>
    <w:uiPriority w:val="99"/>
    <w:rsid w:val="00276153"/>
    <w:rPr>
      <w:rFonts w:ascii="Cambria" w:eastAsia="Times New Roman" w:hAnsi="Cambria" w:cs="Times New Roman"/>
      <w:color w:val="4F81BD"/>
      <w:sz w:val="20"/>
      <w:szCs w:val="20"/>
      <w:lang w:eastAsia="ru-RU"/>
    </w:rPr>
  </w:style>
  <w:style w:type="character" w:customStyle="1" w:styleId="90">
    <w:name w:val="Заголовок 9 Знак"/>
    <w:basedOn w:val="a0"/>
    <w:link w:val="9"/>
    <w:uiPriority w:val="99"/>
    <w:rsid w:val="00276153"/>
    <w:rPr>
      <w:rFonts w:ascii="Cambria" w:eastAsia="Times New Roman" w:hAnsi="Cambria" w:cs="Times New Roman"/>
      <w:i/>
      <w:iCs/>
      <w:color w:val="404040"/>
      <w:sz w:val="20"/>
      <w:szCs w:val="20"/>
      <w:lang w:eastAsia="ru-RU"/>
    </w:rPr>
  </w:style>
  <w:style w:type="numbering" w:customStyle="1" w:styleId="11">
    <w:name w:val="Нет списка1"/>
    <w:next w:val="a2"/>
    <w:semiHidden/>
    <w:unhideWhenUsed/>
    <w:rsid w:val="00276153"/>
  </w:style>
  <w:style w:type="character" w:customStyle="1" w:styleId="a3">
    <w:name w:val="Цветовое выделение"/>
    <w:rsid w:val="00276153"/>
    <w:rPr>
      <w:b/>
      <w:bCs/>
      <w:color w:val="26282F"/>
    </w:rPr>
  </w:style>
  <w:style w:type="character" w:customStyle="1" w:styleId="a4">
    <w:name w:val="Гипертекстовая ссылка"/>
    <w:rsid w:val="00276153"/>
    <w:rPr>
      <w:b/>
      <w:bCs/>
      <w:color w:val="106BBE"/>
    </w:rPr>
  </w:style>
  <w:style w:type="character" w:customStyle="1" w:styleId="a5">
    <w:name w:val="Активная гипертекстовая ссылка"/>
    <w:rsid w:val="00276153"/>
    <w:rPr>
      <w:b/>
      <w:bCs/>
      <w:color w:val="106BBE"/>
      <w:u w:val="single"/>
    </w:rPr>
  </w:style>
  <w:style w:type="paragraph" w:customStyle="1" w:styleId="a6">
    <w:name w:val="Внимание"/>
    <w:basedOn w:val="a"/>
    <w:next w:val="a"/>
    <w:rsid w:val="0027615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7">
    <w:name w:val="Внимание: криминал!!"/>
    <w:basedOn w:val="a6"/>
    <w:next w:val="a"/>
    <w:rsid w:val="00276153"/>
  </w:style>
  <w:style w:type="paragraph" w:customStyle="1" w:styleId="a8">
    <w:name w:val="Внимание: недобросовестность!"/>
    <w:basedOn w:val="a6"/>
    <w:next w:val="a"/>
    <w:rsid w:val="00276153"/>
  </w:style>
  <w:style w:type="character" w:customStyle="1" w:styleId="a9">
    <w:name w:val="Выделение для Базового Поиска"/>
    <w:rsid w:val="00276153"/>
    <w:rPr>
      <w:b/>
      <w:bCs/>
      <w:color w:val="0058A9"/>
    </w:rPr>
  </w:style>
  <w:style w:type="character" w:customStyle="1" w:styleId="aa">
    <w:name w:val="Выделение для Базового Поиска (курсив)"/>
    <w:rsid w:val="00276153"/>
    <w:rPr>
      <w:b/>
      <w:bCs/>
      <w:i/>
      <w:iCs/>
      <w:color w:val="0058A9"/>
    </w:rPr>
  </w:style>
  <w:style w:type="paragraph" w:customStyle="1" w:styleId="ab">
    <w:name w:val="Дочерний элемент списка"/>
    <w:basedOn w:val="a"/>
    <w:next w:val="a"/>
    <w:rsid w:val="00276153"/>
    <w:pPr>
      <w:widowControl w:val="0"/>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c">
    <w:name w:val="Основное меню (преемственное)"/>
    <w:basedOn w:val="a"/>
    <w:next w:val="a"/>
    <w:rsid w:val="00276153"/>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d">
    <w:name w:val="Заголовок"/>
    <w:basedOn w:val="ac"/>
    <w:next w:val="a"/>
    <w:rsid w:val="00276153"/>
    <w:rPr>
      <w:b/>
      <w:bCs/>
      <w:color w:val="0058A9"/>
      <w:shd w:val="clear" w:color="auto" w:fill="E0DFE3"/>
    </w:rPr>
  </w:style>
  <w:style w:type="paragraph" w:customStyle="1" w:styleId="ae">
    <w:name w:val="Заголовок группы контролов"/>
    <w:basedOn w:val="a"/>
    <w:next w:val="a"/>
    <w:rsid w:val="0027615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
    <w:name w:val="Заголовок для информации об изменениях"/>
    <w:basedOn w:val="1"/>
    <w:next w:val="a"/>
    <w:rsid w:val="00276153"/>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rsid w:val="00276153"/>
    <w:pPr>
      <w:widowControl w:val="0"/>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character" w:customStyle="1" w:styleId="af1">
    <w:name w:val="Заголовок своего сообщения"/>
    <w:basedOn w:val="a3"/>
    <w:rsid w:val="00276153"/>
    <w:rPr>
      <w:b/>
      <w:bCs/>
      <w:color w:val="26282F"/>
    </w:rPr>
  </w:style>
  <w:style w:type="paragraph" w:customStyle="1" w:styleId="af2">
    <w:name w:val="Заголовок статьи"/>
    <w:basedOn w:val="a"/>
    <w:next w:val="a"/>
    <w:rsid w:val="00276153"/>
    <w:pPr>
      <w:widowControl w:val="0"/>
      <w:autoSpaceDE w:val="0"/>
      <w:autoSpaceDN w:val="0"/>
      <w:adjustRightInd w:val="0"/>
      <w:spacing w:after="0" w:line="240" w:lineRule="auto"/>
      <w:ind w:left="1612" w:hanging="892"/>
      <w:jc w:val="both"/>
    </w:pPr>
    <w:rPr>
      <w:rFonts w:ascii="Arial" w:eastAsia="Times New Roman" w:hAnsi="Arial" w:cs="Times New Roman"/>
      <w:sz w:val="24"/>
      <w:szCs w:val="24"/>
      <w:lang w:eastAsia="ru-RU"/>
    </w:rPr>
  </w:style>
  <w:style w:type="character" w:customStyle="1" w:styleId="af3">
    <w:name w:val="Заголовок чужого сообщения"/>
    <w:rsid w:val="00276153"/>
    <w:rPr>
      <w:b/>
      <w:bCs/>
      <w:color w:val="FF0000"/>
    </w:rPr>
  </w:style>
  <w:style w:type="paragraph" w:customStyle="1" w:styleId="af4">
    <w:name w:val="Заголовок ЭР (левое окно)"/>
    <w:basedOn w:val="a"/>
    <w:next w:val="a"/>
    <w:rsid w:val="0027615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5">
    <w:name w:val="Заголовок ЭР (правое окно)"/>
    <w:basedOn w:val="af4"/>
    <w:next w:val="a"/>
    <w:rsid w:val="00276153"/>
    <w:pPr>
      <w:spacing w:after="0"/>
      <w:jc w:val="left"/>
    </w:pPr>
  </w:style>
  <w:style w:type="paragraph" w:customStyle="1" w:styleId="af6">
    <w:name w:val="Интерактивный заголовок"/>
    <w:basedOn w:val="ad"/>
    <w:next w:val="a"/>
    <w:rsid w:val="00276153"/>
    <w:rPr>
      <w:u w:val="single"/>
    </w:rPr>
  </w:style>
  <w:style w:type="paragraph" w:customStyle="1" w:styleId="af7">
    <w:name w:val="Текст информации об изменениях"/>
    <w:basedOn w:val="a"/>
    <w:next w:val="a"/>
    <w:rsid w:val="0027615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8">
    <w:name w:val="Информация об изменениях"/>
    <w:basedOn w:val="af7"/>
    <w:next w:val="a"/>
    <w:rsid w:val="00276153"/>
    <w:pPr>
      <w:spacing w:before="180"/>
      <w:ind w:left="360" w:right="360" w:firstLine="0"/>
    </w:pPr>
    <w:rPr>
      <w:shd w:val="clear" w:color="auto" w:fill="EAEFED"/>
    </w:rPr>
  </w:style>
  <w:style w:type="paragraph" w:customStyle="1" w:styleId="af9">
    <w:name w:val="Текст (справка)"/>
    <w:basedOn w:val="a"/>
    <w:next w:val="a"/>
    <w:rsid w:val="00276153"/>
    <w:pPr>
      <w:widowControl w:val="0"/>
      <w:autoSpaceDE w:val="0"/>
      <w:autoSpaceDN w:val="0"/>
      <w:adjustRightInd w:val="0"/>
      <w:spacing w:after="0" w:line="240" w:lineRule="auto"/>
      <w:ind w:left="170" w:right="170"/>
    </w:pPr>
    <w:rPr>
      <w:rFonts w:ascii="Arial" w:eastAsia="Times New Roman" w:hAnsi="Arial" w:cs="Times New Roman"/>
      <w:sz w:val="24"/>
      <w:szCs w:val="24"/>
      <w:lang w:eastAsia="ru-RU"/>
    </w:rPr>
  </w:style>
  <w:style w:type="paragraph" w:customStyle="1" w:styleId="afa">
    <w:name w:val="Комментарий"/>
    <w:basedOn w:val="af9"/>
    <w:next w:val="a"/>
    <w:rsid w:val="00276153"/>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rsid w:val="00276153"/>
    <w:rPr>
      <w:i/>
      <w:iCs/>
    </w:rPr>
  </w:style>
  <w:style w:type="paragraph" w:customStyle="1" w:styleId="afc">
    <w:name w:val="Текст (лев. подпись)"/>
    <w:basedOn w:val="a"/>
    <w:next w:val="a"/>
    <w:rsid w:val="0027615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d">
    <w:name w:val="Колонтитул (левый)"/>
    <w:basedOn w:val="afc"/>
    <w:next w:val="a"/>
    <w:rsid w:val="00276153"/>
    <w:rPr>
      <w:sz w:val="14"/>
      <w:szCs w:val="14"/>
    </w:rPr>
  </w:style>
  <w:style w:type="paragraph" w:customStyle="1" w:styleId="afe">
    <w:name w:val="Текст (прав. подпись)"/>
    <w:basedOn w:val="a"/>
    <w:next w:val="a"/>
    <w:rsid w:val="00276153"/>
    <w:pPr>
      <w:widowControl w:val="0"/>
      <w:autoSpaceDE w:val="0"/>
      <w:autoSpaceDN w:val="0"/>
      <w:adjustRightInd w:val="0"/>
      <w:spacing w:after="0" w:line="240" w:lineRule="auto"/>
      <w:jc w:val="right"/>
    </w:pPr>
    <w:rPr>
      <w:rFonts w:ascii="Arial" w:eastAsia="Times New Roman" w:hAnsi="Arial" w:cs="Times New Roman"/>
      <w:sz w:val="24"/>
      <w:szCs w:val="24"/>
      <w:lang w:eastAsia="ru-RU"/>
    </w:rPr>
  </w:style>
  <w:style w:type="paragraph" w:customStyle="1" w:styleId="aff">
    <w:name w:val="Колонтитул (правый)"/>
    <w:basedOn w:val="afe"/>
    <w:next w:val="a"/>
    <w:rsid w:val="00276153"/>
    <w:rPr>
      <w:sz w:val="14"/>
      <w:szCs w:val="14"/>
    </w:rPr>
  </w:style>
  <w:style w:type="paragraph" w:customStyle="1" w:styleId="aff0">
    <w:name w:val="Комментарий пользователя"/>
    <w:basedOn w:val="afa"/>
    <w:next w:val="a"/>
    <w:rsid w:val="00276153"/>
    <w:pPr>
      <w:jc w:val="left"/>
    </w:pPr>
    <w:rPr>
      <w:shd w:val="clear" w:color="auto" w:fill="FFDFE0"/>
    </w:rPr>
  </w:style>
  <w:style w:type="paragraph" w:customStyle="1" w:styleId="aff1">
    <w:name w:val="Куда обратиться?"/>
    <w:basedOn w:val="a6"/>
    <w:next w:val="a"/>
    <w:rsid w:val="00276153"/>
  </w:style>
  <w:style w:type="paragraph" w:customStyle="1" w:styleId="aff2">
    <w:name w:val="Моноширинный"/>
    <w:basedOn w:val="a"/>
    <w:next w:val="a"/>
    <w:rsid w:val="00276153"/>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3">
    <w:name w:val="Найденные слова"/>
    <w:rsid w:val="00276153"/>
    <w:rPr>
      <w:b/>
      <w:bCs/>
      <w:color w:val="26282F"/>
      <w:shd w:val="clear" w:color="auto" w:fill="FFF580"/>
    </w:rPr>
  </w:style>
  <w:style w:type="character" w:customStyle="1" w:styleId="aff4">
    <w:name w:val="Не вступил в силу"/>
    <w:rsid w:val="00276153"/>
    <w:rPr>
      <w:b/>
      <w:bCs/>
      <w:color w:val="000000"/>
      <w:shd w:val="clear" w:color="auto" w:fill="D8EDE8"/>
    </w:rPr>
  </w:style>
  <w:style w:type="paragraph" w:customStyle="1" w:styleId="aff5">
    <w:name w:val="Необходимые документы"/>
    <w:basedOn w:val="a6"/>
    <w:next w:val="a"/>
    <w:rsid w:val="00276153"/>
    <w:pPr>
      <w:ind w:firstLine="118"/>
    </w:pPr>
  </w:style>
  <w:style w:type="paragraph" w:customStyle="1" w:styleId="aff6">
    <w:name w:val="Нормальный (таблица)"/>
    <w:basedOn w:val="a"/>
    <w:next w:val="a"/>
    <w:rsid w:val="00276153"/>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aff7">
    <w:name w:val="Таблицы (моноширинный)"/>
    <w:basedOn w:val="a"/>
    <w:next w:val="a"/>
    <w:rsid w:val="00276153"/>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ff8">
    <w:name w:val="Оглавление"/>
    <w:basedOn w:val="aff7"/>
    <w:next w:val="a"/>
    <w:rsid w:val="00276153"/>
    <w:pPr>
      <w:ind w:left="140"/>
    </w:pPr>
  </w:style>
  <w:style w:type="character" w:customStyle="1" w:styleId="aff9">
    <w:name w:val="Опечатки"/>
    <w:rsid w:val="00276153"/>
    <w:rPr>
      <w:color w:val="FF0000"/>
    </w:rPr>
  </w:style>
  <w:style w:type="paragraph" w:customStyle="1" w:styleId="affa">
    <w:name w:val="Переменная часть"/>
    <w:basedOn w:val="ac"/>
    <w:next w:val="a"/>
    <w:rsid w:val="00276153"/>
    <w:rPr>
      <w:sz w:val="18"/>
      <w:szCs w:val="18"/>
    </w:rPr>
  </w:style>
  <w:style w:type="paragraph" w:customStyle="1" w:styleId="affb">
    <w:name w:val="Подвал для информации об изменениях"/>
    <w:basedOn w:val="1"/>
    <w:next w:val="a"/>
    <w:rsid w:val="00276153"/>
    <w:pPr>
      <w:outlineLvl w:val="9"/>
    </w:pPr>
    <w:rPr>
      <w:b w:val="0"/>
      <w:bCs w:val="0"/>
      <w:sz w:val="18"/>
      <w:szCs w:val="18"/>
    </w:rPr>
  </w:style>
  <w:style w:type="paragraph" w:customStyle="1" w:styleId="affc">
    <w:name w:val="Подзаголовок для информации об изменениях"/>
    <w:basedOn w:val="af7"/>
    <w:next w:val="a"/>
    <w:rsid w:val="00276153"/>
    <w:rPr>
      <w:b/>
      <w:bCs/>
    </w:rPr>
  </w:style>
  <w:style w:type="paragraph" w:customStyle="1" w:styleId="affd">
    <w:name w:val="Подчёркнуный текст"/>
    <w:basedOn w:val="a"/>
    <w:next w:val="a"/>
    <w:rsid w:val="00276153"/>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e">
    <w:name w:val="Постоянная часть"/>
    <w:basedOn w:val="ac"/>
    <w:next w:val="a"/>
    <w:rsid w:val="00276153"/>
    <w:rPr>
      <w:sz w:val="20"/>
      <w:szCs w:val="20"/>
    </w:rPr>
  </w:style>
  <w:style w:type="paragraph" w:customStyle="1" w:styleId="afff">
    <w:name w:val="Прижатый влево"/>
    <w:basedOn w:val="a"/>
    <w:next w:val="a"/>
    <w:rsid w:val="0027615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0">
    <w:name w:val="Пример."/>
    <w:basedOn w:val="a6"/>
    <w:next w:val="a"/>
    <w:rsid w:val="00276153"/>
  </w:style>
  <w:style w:type="paragraph" w:customStyle="1" w:styleId="afff1">
    <w:name w:val="Примечание."/>
    <w:basedOn w:val="a6"/>
    <w:next w:val="a"/>
    <w:rsid w:val="00276153"/>
  </w:style>
  <w:style w:type="character" w:customStyle="1" w:styleId="afff2">
    <w:name w:val="Продолжение ссылки"/>
    <w:basedOn w:val="a4"/>
    <w:rsid w:val="00276153"/>
    <w:rPr>
      <w:b/>
      <w:bCs/>
      <w:color w:val="106BBE"/>
    </w:rPr>
  </w:style>
  <w:style w:type="paragraph" w:customStyle="1" w:styleId="afff3">
    <w:name w:val="Словарная статья"/>
    <w:basedOn w:val="a"/>
    <w:next w:val="a"/>
    <w:rsid w:val="00276153"/>
    <w:pPr>
      <w:widowControl w:val="0"/>
      <w:autoSpaceDE w:val="0"/>
      <w:autoSpaceDN w:val="0"/>
      <w:adjustRightInd w:val="0"/>
      <w:spacing w:after="0" w:line="240" w:lineRule="auto"/>
      <w:ind w:right="118"/>
      <w:jc w:val="both"/>
    </w:pPr>
    <w:rPr>
      <w:rFonts w:ascii="Arial" w:eastAsia="Times New Roman" w:hAnsi="Arial" w:cs="Times New Roman"/>
      <w:sz w:val="24"/>
      <w:szCs w:val="24"/>
      <w:lang w:eastAsia="ru-RU"/>
    </w:rPr>
  </w:style>
  <w:style w:type="character" w:customStyle="1" w:styleId="afff4">
    <w:name w:val="Сравнение редакций"/>
    <w:basedOn w:val="a3"/>
    <w:rsid w:val="00276153"/>
    <w:rPr>
      <w:b/>
      <w:bCs/>
      <w:color w:val="26282F"/>
    </w:rPr>
  </w:style>
  <w:style w:type="character" w:customStyle="1" w:styleId="afff5">
    <w:name w:val="Сравнение редакций. Добавленный фрагмент"/>
    <w:rsid w:val="00276153"/>
    <w:rPr>
      <w:color w:val="000000"/>
      <w:shd w:val="clear" w:color="auto" w:fill="C1D7FF"/>
    </w:rPr>
  </w:style>
  <w:style w:type="character" w:customStyle="1" w:styleId="afff6">
    <w:name w:val="Сравнение редакций. Удаленный фрагмент"/>
    <w:rsid w:val="00276153"/>
    <w:rPr>
      <w:color w:val="000000"/>
      <w:shd w:val="clear" w:color="auto" w:fill="C4C413"/>
    </w:rPr>
  </w:style>
  <w:style w:type="paragraph" w:customStyle="1" w:styleId="afff7">
    <w:name w:val="Ссылка на официальную публикацию"/>
    <w:basedOn w:val="a"/>
    <w:next w:val="a"/>
    <w:rsid w:val="00276153"/>
    <w:pPr>
      <w:widowControl w:val="0"/>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8">
    <w:name w:val="Текст в таблице"/>
    <w:basedOn w:val="aff6"/>
    <w:next w:val="a"/>
    <w:rsid w:val="00276153"/>
    <w:pPr>
      <w:ind w:firstLine="500"/>
    </w:pPr>
  </w:style>
  <w:style w:type="paragraph" w:customStyle="1" w:styleId="afff9">
    <w:name w:val="Текст ЭР (см. также)"/>
    <w:basedOn w:val="a"/>
    <w:next w:val="a"/>
    <w:rsid w:val="00276153"/>
    <w:pPr>
      <w:widowControl w:val="0"/>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a">
    <w:name w:val="Технический комментарий"/>
    <w:basedOn w:val="a"/>
    <w:next w:val="a"/>
    <w:rsid w:val="0027615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lang w:eastAsia="ru-RU"/>
    </w:rPr>
  </w:style>
  <w:style w:type="character" w:customStyle="1" w:styleId="afffb">
    <w:name w:val="Утратил силу"/>
    <w:rsid w:val="00276153"/>
    <w:rPr>
      <w:b/>
      <w:bCs/>
      <w:strike/>
      <w:color w:val="666600"/>
    </w:rPr>
  </w:style>
  <w:style w:type="paragraph" w:customStyle="1" w:styleId="afffc">
    <w:name w:val="Формула"/>
    <w:basedOn w:val="a"/>
    <w:next w:val="a"/>
    <w:rsid w:val="0027615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lang w:eastAsia="ru-RU"/>
    </w:rPr>
  </w:style>
  <w:style w:type="paragraph" w:customStyle="1" w:styleId="afffd">
    <w:name w:val="Центрированный (таблица)"/>
    <w:basedOn w:val="aff6"/>
    <w:next w:val="a"/>
    <w:rsid w:val="00276153"/>
    <w:pPr>
      <w:jc w:val="center"/>
    </w:pPr>
  </w:style>
  <w:style w:type="paragraph" w:customStyle="1" w:styleId="-">
    <w:name w:val="ЭР-содержание (правое окно)"/>
    <w:basedOn w:val="a"/>
    <w:next w:val="a"/>
    <w:rsid w:val="00276153"/>
    <w:pPr>
      <w:widowControl w:val="0"/>
      <w:autoSpaceDE w:val="0"/>
      <w:autoSpaceDN w:val="0"/>
      <w:adjustRightInd w:val="0"/>
      <w:spacing w:before="300" w:after="0" w:line="240" w:lineRule="auto"/>
    </w:pPr>
    <w:rPr>
      <w:rFonts w:ascii="Arial" w:eastAsia="Times New Roman" w:hAnsi="Arial" w:cs="Times New Roman"/>
      <w:sz w:val="24"/>
      <w:szCs w:val="24"/>
      <w:lang w:eastAsia="ru-RU"/>
    </w:rPr>
  </w:style>
  <w:style w:type="character" w:styleId="afffe">
    <w:name w:val="Hyperlink"/>
    <w:uiPriority w:val="99"/>
    <w:rsid w:val="00276153"/>
    <w:rPr>
      <w:color w:val="0000FF"/>
      <w:u w:val="single"/>
    </w:rPr>
  </w:style>
  <w:style w:type="numbering" w:customStyle="1" w:styleId="110">
    <w:name w:val="Нет списка11"/>
    <w:next w:val="a2"/>
    <w:uiPriority w:val="99"/>
    <w:semiHidden/>
    <w:unhideWhenUsed/>
    <w:rsid w:val="00276153"/>
  </w:style>
  <w:style w:type="paragraph" w:styleId="affff">
    <w:name w:val="caption"/>
    <w:basedOn w:val="a"/>
    <w:next w:val="a"/>
    <w:uiPriority w:val="99"/>
    <w:qFormat/>
    <w:rsid w:val="00276153"/>
    <w:pPr>
      <w:spacing w:after="200" w:line="240" w:lineRule="auto"/>
    </w:pPr>
    <w:rPr>
      <w:rFonts w:ascii="Calibri" w:eastAsia="Times New Roman" w:hAnsi="Calibri" w:cs="Times New Roman"/>
      <w:b/>
      <w:bCs/>
      <w:color w:val="4F81BD"/>
      <w:sz w:val="18"/>
      <w:szCs w:val="18"/>
      <w:lang w:eastAsia="ru-RU"/>
    </w:rPr>
  </w:style>
  <w:style w:type="paragraph" w:styleId="affff0">
    <w:name w:val="Title"/>
    <w:basedOn w:val="a"/>
    <w:next w:val="a"/>
    <w:link w:val="affff1"/>
    <w:uiPriority w:val="99"/>
    <w:qFormat/>
    <w:rsid w:val="00276153"/>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rPr>
  </w:style>
  <w:style w:type="character" w:customStyle="1" w:styleId="affff1">
    <w:name w:val="Название Знак"/>
    <w:basedOn w:val="a0"/>
    <w:link w:val="affff0"/>
    <w:uiPriority w:val="99"/>
    <w:rsid w:val="00276153"/>
    <w:rPr>
      <w:rFonts w:ascii="Cambria" w:eastAsia="Times New Roman" w:hAnsi="Cambria" w:cs="Times New Roman"/>
      <w:color w:val="17365D"/>
      <w:spacing w:val="5"/>
      <w:kern w:val="28"/>
      <w:sz w:val="52"/>
      <w:szCs w:val="52"/>
      <w:lang w:eastAsia="ru-RU"/>
    </w:rPr>
  </w:style>
  <w:style w:type="paragraph" w:styleId="affff2">
    <w:name w:val="Subtitle"/>
    <w:basedOn w:val="a"/>
    <w:next w:val="a"/>
    <w:link w:val="affff3"/>
    <w:uiPriority w:val="99"/>
    <w:qFormat/>
    <w:rsid w:val="00276153"/>
    <w:pPr>
      <w:numPr>
        <w:ilvl w:val="1"/>
      </w:numPr>
      <w:spacing w:after="200" w:line="276" w:lineRule="auto"/>
    </w:pPr>
    <w:rPr>
      <w:rFonts w:ascii="Cambria" w:eastAsia="Times New Roman" w:hAnsi="Cambria" w:cs="Times New Roman"/>
      <w:i/>
      <w:iCs/>
      <w:color w:val="4F81BD"/>
      <w:spacing w:val="15"/>
      <w:sz w:val="24"/>
      <w:szCs w:val="24"/>
      <w:lang w:eastAsia="ru-RU"/>
    </w:rPr>
  </w:style>
  <w:style w:type="character" w:customStyle="1" w:styleId="affff3">
    <w:name w:val="Подзаголовок Знак"/>
    <w:basedOn w:val="a0"/>
    <w:link w:val="affff2"/>
    <w:uiPriority w:val="99"/>
    <w:rsid w:val="00276153"/>
    <w:rPr>
      <w:rFonts w:ascii="Cambria" w:eastAsia="Times New Roman" w:hAnsi="Cambria" w:cs="Times New Roman"/>
      <w:i/>
      <w:iCs/>
      <w:color w:val="4F81BD"/>
      <w:spacing w:val="15"/>
      <w:sz w:val="24"/>
      <w:szCs w:val="24"/>
      <w:lang w:eastAsia="ru-RU"/>
    </w:rPr>
  </w:style>
  <w:style w:type="character" w:styleId="affff4">
    <w:name w:val="Strong"/>
    <w:uiPriority w:val="99"/>
    <w:qFormat/>
    <w:rsid w:val="00276153"/>
    <w:rPr>
      <w:rFonts w:cs="Times New Roman"/>
      <w:b/>
      <w:bCs/>
    </w:rPr>
  </w:style>
  <w:style w:type="character" w:styleId="affff5">
    <w:name w:val="Emphasis"/>
    <w:uiPriority w:val="99"/>
    <w:qFormat/>
    <w:rsid w:val="00276153"/>
    <w:rPr>
      <w:rFonts w:cs="Times New Roman"/>
      <w:i/>
      <w:iCs/>
    </w:rPr>
  </w:style>
  <w:style w:type="paragraph" w:styleId="affff6">
    <w:name w:val="No Spacing"/>
    <w:uiPriority w:val="99"/>
    <w:qFormat/>
    <w:rsid w:val="00276153"/>
    <w:pPr>
      <w:spacing w:after="0" w:line="240" w:lineRule="auto"/>
    </w:pPr>
    <w:rPr>
      <w:rFonts w:ascii="Calibri" w:eastAsia="Calibri" w:hAnsi="Calibri" w:cs="Times New Roman"/>
      <w:lang w:val="en-US"/>
    </w:rPr>
  </w:style>
  <w:style w:type="paragraph" w:styleId="affff7">
    <w:name w:val="List Paragraph"/>
    <w:basedOn w:val="a"/>
    <w:uiPriority w:val="99"/>
    <w:qFormat/>
    <w:rsid w:val="00276153"/>
    <w:pPr>
      <w:spacing w:after="200" w:line="276" w:lineRule="auto"/>
      <w:ind w:left="720"/>
      <w:contextualSpacing/>
    </w:pPr>
    <w:rPr>
      <w:rFonts w:ascii="Calibri" w:eastAsia="Times New Roman" w:hAnsi="Calibri" w:cs="Times New Roman"/>
      <w:lang w:eastAsia="ru-RU"/>
    </w:rPr>
  </w:style>
  <w:style w:type="paragraph" w:styleId="21">
    <w:name w:val="Quote"/>
    <w:basedOn w:val="a"/>
    <w:next w:val="a"/>
    <w:link w:val="22"/>
    <w:uiPriority w:val="99"/>
    <w:qFormat/>
    <w:rsid w:val="00276153"/>
    <w:pPr>
      <w:spacing w:after="200" w:line="276" w:lineRule="auto"/>
    </w:pPr>
    <w:rPr>
      <w:rFonts w:ascii="Calibri" w:eastAsia="Times New Roman" w:hAnsi="Calibri" w:cs="Times New Roman"/>
      <w:i/>
      <w:iCs/>
      <w:color w:val="000000"/>
      <w:lang w:eastAsia="ru-RU"/>
    </w:rPr>
  </w:style>
  <w:style w:type="character" w:customStyle="1" w:styleId="22">
    <w:name w:val="Цитата 2 Знак"/>
    <w:basedOn w:val="a0"/>
    <w:link w:val="21"/>
    <w:uiPriority w:val="99"/>
    <w:rsid w:val="00276153"/>
    <w:rPr>
      <w:rFonts w:ascii="Calibri" w:eastAsia="Times New Roman" w:hAnsi="Calibri" w:cs="Times New Roman"/>
      <w:i/>
      <w:iCs/>
      <w:color w:val="000000"/>
      <w:lang w:eastAsia="ru-RU"/>
    </w:rPr>
  </w:style>
  <w:style w:type="paragraph" w:styleId="affff8">
    <w:name w:val="Intense Quote"/>
    <w:basedOn w:val="a"/>
    <w:next w:val="a"/>
    <w:link w:val="affff9"/>
    <w:uiPriority w:val="99"/>
    <w:qFormat/>
    <w:rsid w:val="00276153"/>
    <w:pPr>
      <w:pBdr>
        <w:bottom w:val="single" w:sz="4" w:space="4" w:color="4F81BD"/>
      </w:pBdr>
      <w:spacing w:before="200" w:after="280" w:line="276" w:lineRule="auto"/>
      <w:ind w:left="936" w:right="936"/>
    </w:pPr>
    <w:rPr>
      <w:rFonts w:ascii="Calibri" w:eastAsia="Times New Roman" w:hAnsi="Calibri" w:cs="Times New Roman"/>
      <w:b/>
      <w:bCs/>
      <w:i/>
      <w:iCs/>
      <w:color w:val="4F81BD"/>
      <w:lang w:eastAsia="ru-RU"/>
    </w:rPr>
  </w:style>
  <w:style w:type="character" w:customStyle="1" w:styleId="affff9">
    <w:name w:val="Выделенная цитата Знак"/>
    <w:basedOn w:val="a0"/>
    <w:link w:val="affff8"/>
    <w:uiPriority w:val="99"/>
    <w:rsid w:val="00276153"/>
    <w:rPr>
      <w:rFonts w:ascii="Calibri" w:eastAsia="Times New Roman" w:hAnsi="Calibri" w:cs="Times New Roman"/>
      <w:b/>
      <w:bCs/>
      <w:i/>
      <w:iCs/>
      <w:color w:val="4F81BD"/>
      <w:lang w:eastAsia="ru-RU"/>
    </w:rPr>
  </w:style>
  <w:style w:type="character" w:styleId="affffa">
    <w:name w:val="Subtle Emphasis"/>
    <w:uiPriority w:val="99"/>
    <w:qFormat/>
    <w:rsid w:val="00276153"/>
    <w:rPr>
      <w:rFonts w:cs="Times New Roman"/>
      <w:i/>
      <w:iCs/>
      <w:color w:val="808080"/>
    </w:rPr>
  </w:style>
  <w:style w:type="character" w:styleId="affffb">
    <w:name w:val="Intense Emphasis"/>
    <w:uiPriority w:val="99"/>
    <w:qFormat/>
    <w:rsid w:val="00276153"/>
    <w:rPr>
      <w:rFonts w:cs="Times New Roman"/>
      <w:b/>
      <w:bCs/>
      <w:i/>
      <w:iCs/>
      <w:color w:val="4F81BD"/>
    </w:rPr>
  </w:style>
  <w:style w:type="character" w:styleId="affffc">
    <w:name w:val="Subtle Reference"/>
    <w:uiPriority w:val="99"/>
    <w:qFormat/>
    <w:rsid w:val="00276153"/>
    <w:rPr>
      <w:rFonts w:cs="Times New Roman"/>
      <w:smallCaps/>
      <w:color w:val="C0504D"/>
      <w:u w:val="single"/>
    </w:rPr>
  </w:style>
  <w:style w:type="character" w:styleId="affffd">
    <w:name w:val="Intense Reference"/>
    <w:uiPriority w:val="99"/>
    <w:qFormat/>
    <w:rsid w:val="00276153"/>
    <w:rPr>
      <w:rFonts w:cs="Times New Roman"/>
      <w:b/>
      <w:bCs/>
      <w:smallCaps/>
      <w:color w:val="C0504D"/>
      <w:spacing w:val="5"/>
      <w:u w:val="single"/>
    </w:rPr>
  </w:style>
  <w:style w:type="character" w:styleId="affffe">
    <w:name w:val="Book Title"/>
    <w:uiPriority w:val="99"/>
    <w:qFormat/>
    <w:rsid w:val="00276153"/>
    <w:rPr>
      <w:rFonts w:cs="Times New Roman"/>
      <w:b/>
      <w:bCs/>
      <w:smallCaps/>
      <w:spacing w:val="5"/>
    </w:rPr>
  </w:style>
  <w:style w:type="paragraph" w:styleId="afffff">
    <w:name w:val="TOC Heading"/>
    <w:basedOn w:val="1"/>
    <w:next w:val="a"/>
    <w:uiPriority w:val="99"/>
    <w:qFormat/>
    <w:rsid w:val="00276153"/>
    <w:pPr>
      <w:keepNext/>
      <w:keepLines/>
      <w:widowControl/>
      <w:autoSpaceDE/>
      <w:autoSpaceDN/>
      <w:adjustRightInd/>
      <w:spacing w:before="480" w:after="0" w:line="276" w:lineRule="auto"/>
      <w:jc w:val="left"/>
      <w:outlineLvl w:val="9"/>
    </w:pPr>
    <w:rPr>
      <w:rFonts w:ascii="Cambria" w:hAnsi="Cambria"/>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365" TargetMode="External"/><Relationship Id="rId13" Type="http://schemas.openxmlformats.org/officeDocument/2006/relationships/hyperlink" Target="garantF1://8816657.107" TargetMode="External"/><Relationship Id="rId18" Type="http://schemas.openxmlformats.org/officeDocument/2006/relationships/hyperlink" Target="consultantplus://offline/ref=E6452AF9A0B45171754D5E57630826ADC5218D1D52AA1D6E06FB1B79D1i0BDO" TargetMode="External"/><Relationship Id="rId26" Type="http://schemas.openxmlformats.org/officeDocument/2006/relationships/hyperlink" Target="garantF1://12077515.706" TargetMode="External"/><Relationship Id="rId3" Type="http://schemas.openxmlformats.org/officeDocument/2006/relationships/settings" Target="settings.xml"/><Relationship Id="rId21" Type="http://schemas.openxmlformats.org/officeDocument/2006/relationships/hyperlink" Target="consultantplus://offline/ref=2E6E6815537828B39BFA5747DDB08D94ED66DE94C546FE075F70E23A196DDBFC32C770C99B65B9C1LAb8P" TargetMode="External"/><Relationship Id="rId34" Type="http://schemas.openxmlformats.org/officeDocument/2006/relationships/hyperlink" Target="consultantplus://offline/ref=F0C99DC158CFECBE23FD23266CCA16BFCD381ACE081CCC516142386E3FB5085D164BA88B87DEBF91NFbCM" TargetMode="External"/><Relationship Id="rId7" Type="http://schemas.openxmlformats.org/officeDocument/2006/relationships/hyperlink" Target="http://bignatovo.e-mordovia.ru" TargetMode="External"/><Relationship Id="rId12" Type="http://schemas.openxmlformats.org/officeDocument/2006/relationships/hyperlink" Target="garantF1://8816657.98" TargetMode="External"/><Relationship Id="rId17" Type="http://schemas.openxmlformats.org/officeDocument/2006/relationships/hyperlink" Target="consultantplus://offline/ref=E6452AF9A0B45171754D5E57630826ADC5218D1D52A81D6E06FB1B79D10D5AB5B7448EB91F0C1080iCB8O" TargetMode="External"/><Relationship Id="rId25" Type="http://schemas.openxmlformats.org/officeDocument/2006/relationships/hyperlink" Target="consultantplus://offline/ref=31519E953DAB4FD1816CDFD51198319B7A8ECD6F9550ACC10664843CEAF40CF09E91A2D6D2776552dAOEH" TargetMode="External"/><Relationship Id="rId33" Type="http://schemas.openxmlformats.org/officeDocument/2006/relationships/hyperlink" Target="consultantplus://offline/ref=C42DF66F9E4A80014D26A72AAF439851E3417E5FF800CDBE273D9FC6A0408D4A8500A6F5o0T4M" TargetMode="External"/><Relationship Id="rId2" Type="http://schemas.openxmlformats.org/officeDocument/2006/relationships/styles" Target="styles.xml"/><Relationship Id="rId16" Type="http://schemas.openxmlformats.org/officeDocument/2006/relationships/hyperlink" Target="consultantplus://offline/ref=E6452AF9A0B45171754D5E57630826ADC5218D1D52A81D6E06FB1B79D10D5AB5B7448EB91F0C1080iCB8O" TargetMode="External"/><Relationship Id="rId20" Type="http://schemas.openxmlformats.org/officeDocument/2006/relationships/hyperlink" Target="consultantplus://offline/ref=E6452AF9A0B45171754D5E57630826ADC5218D1D52A81D6E06FB1B79D1i0BDO" TargetMode="External"/><Relationship Id="rId29" Type="http://schemas.openxmlformats.org/officeDocument/2006/relationships/hyperlink" Target="consultantplus://offline/ref=18BCCD2EB540BD4976DB0BA2B843A0ACC041576FC7D29610F1D3261584e5U5L" TargetMode="External"/><Relationship Id="rId1" Type="http://schemas.openxmlformats.org/officeDocument/2006/relationships/numbering" Target="numbering.xml"/><Relationship Id="rId6" Type="http://schemas.openxmlformats.org/officeDocument/2006/relationships/hyperlink" Target="mailto:ignmfc@mail.ru" TargetMode="External"/><Relationship Id="rId11" Type="http://schemas.openxmlformats.org/officeDocument/2006/relationships/hyperlink" Target="mailto:ignmfc@mail.ru" TargetMode="External"/><Relationship Id="rId24" Type="http://schemas.openxmlformats.org/officeDocument/2006/relationships/hyperlink" Target="consultantplus://offline/ref=31519E953DAB4FD1816CDFD51198319B7A8ECD6F9550ACC10664843CEAF40CF09E91A2D6D2776553dAO7H" TargetMode="External"/><Relationship Id="rId32" Type="http://schemas.openxmlformats.org/officeDocument/2006/relationships/hyperlink" Target="consultantplus://offline/ref=C42DF66F9E4A80014D26A72AAF439851E3417E5FF800CDBE273D9FC6A0408D4A8500A6F504D4F913o3T1M" TargetMode="External"/><Relationship Id="rId5" Type="http://schemas.openxmlformats.org/officeDocument/2006/relationships/hyperlink" Target="consultantplus://offline/ref=97F879CFB58D311C7B65CA2DE721C29FFEBA001B18AC1297662C9ED423u9N" TargetMode="External"/><Relationship Id="rId15" Type="http://schemas.openxmlformats.org/officeDocument/2006/relationships/hyperlink" Target="consultantplus://offline/ref=E6452AF9A0B45171754D5E57630826ADC5218D1D52AA1D6E06FB1B79D10D5AB5B7448EB91F0C1484iCB2O" TargetMode="External"/><Relationship Id="rId23" Type="http://schemas.openxmlformats.org/officeDocument/2006/relationships/hyperlink" Target="garantF1://12077515.911" TargetMode="External"/><Relationship Id="rId28" Type="http://schemas.openxmlformats.org/officeDocument/2006/relationships/hyperlink" Target="consultantplus://offline/ref=5666E1F469F152F0EE7DB9CBFF001B76A85F340424BD66D6D820B2ADEEA0D40E8C8B9A675F0A8DFDd4tBI" TargetMode="External"/><Relationship Id="rId36" Type="http://schemas.openxmlformats.org/officeDocument/2006/relationships/theme" Target="theme/theme1.xml"/><Relationship Id="rId10" Type="http://schemas.openxmlformats.org/officeDocument/2006/relationships/hyperlink" Target="http://bignatovo.e-mordovia.ru" TargetMode="External"/><Relationship Id="rId19" Type="http://schemas.openxmlformats.org/officeDocument/2006/relationships/hyperlink" Target="consultantplus://offline/ref=E6452AF9A0B45171754D5E57630826ADC5218E1D59AF1D6E06FB1B79D10D5AB5B7448EB91F0C138EiCBDO" TargetMode="External"/><Relationship Id="rId31" Type="http://schemas.openxmlformats.org/officeDocument/2006/relationships/hyperlink" Target="garantF1://8816657.365" TargetMode="External"/><Relationship Id="rId4" Type="http://schemas.openxmlformats.org/officeDocument/2006/relationships/webSettings" Target="webSettings.xml"/><Relationship Id="rId9" Type="http://schemas.openxmlformats.org/officeDocument/2006/relationships/hyperlink" Target="garantF1://8816657.107" TargetMode="External"/><Relationship Id="rId14" Type="http://schemas.openxmlformats.org/officeDocument/2006/relationships/hyperlink" Target="garantF1://8816657.107" TargetMode="External"/><Relationship Id="rId22" Type="http://schemas.openxmlformats.org/officeDocument/2006/relationships/hyperlink" Target="consultantplus://offline/ref=2E6E6815537828B39BFA5747DDB08D94ED66DE94C546FE075F70E23A196DDBFC32C770C9L9bBP" TargetMode="External"/><Relationship Id="rId27" Type="http://schemas.openxmlformats.org/officeDocument/2006/relationships/hyperlink" Target="garantF1://12077515.91" TargetMode="External"/><Relationship Id="rId30" Type="http://schemas.openxmlformats.org/officeDocument/2006/relationships/hyperlink" Target="garantF1://8816657.107"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24</Pages>
  <Words>9779</Words>
  <Characters>55742</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2015-04-27T08:23:00Z</dcterms:created>
  <dcterms:modified xsi:type="dcterms:W3CDTF">2015-04-27T08:32:00Z</dcterms:modified>
</cp:coreProperties>
</file>