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8B4" w:rsidRPr="002708B4" w:rsidRDefault="002708B4" w:rsidP="002708B4">
      <w:pPr>
        <w:spacing w:after="192" w:line="288" w:lineRule="atLeast"/>
        <w:textAlignment w:val="baseline"/>
        <w:outlineLvl w:val="0"/>
        <w:rPr>
          <w:rFonts w:ascii="inherit" w:eastAsia="Times New Roman" w:hAnsi="inherit" w:cs="Times New Roman"/>
          <w:b/>
          <w:bCs/>
          <w:kern w:val="36"/>
          <w:sz w:val="35"/>
          <w:szCs w:val="35"/>
          <w:lang w:eastAsia="ru-RU"/>
        </w:rPr>
      </w:pPr>
      <w:r w:rsidRPr="002708B4">
        <w:rPr>
          <w:rFonts w:ascii="inherit" w:eastAsia="Times New Roman" w:hAnsi="inherit" w:cs="Times New Roman"/>
          <w:b/>
          <w:bCs/>
          <w:kern w:val="36"/>
          <w:sz w:val="35"/>
          <w:szCs w:val="35"/>
          <w:lang w:eastAsia="ru-RU"/>
        </w:rPr>
        <w:t xml:space="preserve">ПФР напоминает, что при трудоустройстве </w:t>
      </w:r>
      <w:proofErr w:type="gramStart"/>
      <w:r w:rsidRPr="002708B4">
        <w:rPr>
          <w:rFonts w:ascii="inherit" w:eastAsia="Times New Roman" w:hAnsi="inherit" w:cs="Times New Roman"/>
          <w:b/>
          <w:bCs/>
          <w:kern w:val="36"/>
          <w:sz w:val="35"/>
          <w:szCs w:val="35"/>
          <w:lang w:eastAsia="ru-RU"/>
        </w:rPr>
        <w:t>нужен</w:t>
      </w:r>
      <w:proofErr w:type="gramEnd"/>
      <w:r w:rsidRPr="002708B4">
        <w:rPr>
          <w:rFonts w:ascii="inherit" w:eastAsia="Times New Roman" w:hAnsi="inherit" w:cs="Times New Roman"/>
          <w:b/>
          <w:bCs/>
          <w:kern w:val="36"/>
          <w:sz w:val="35"/>
          <w:szCs w:val="35"/>
          <w:lang w:eastAsia="ru-RU"/>
        </w:rPr>
        <w:t xml:space="preserve"> СНИЛС</w:t>
      </w:r>
    </w:p>
    <w:p w:rsidR="002708B4" w:rsidRPr="002708B4" w:rsidRDefault="002311D9" w:rsidP="002708B4">
      <w:pPr>
        <w:spacing w:after="0" w:line="240" w:lineRule="auto"/>
        <w:jc w:val="both"/>
        <w:textAlignment w:val="baseline"/>
        <w:rPr>
          <w:rFonts w:ascii="inherit" w:eastAsia="Times New Roman" w:hAnsi="inherit" w:cs="Times New Roman"/>
          <w:lang w:eastAsia="ru-RU"/>
        </w:rPr>
      </w:pPr>
      <w:r>
        <w:rPr>
          <w:rFonts w:ascii="inherit" w:eastAsia="Times New Roman" w:hAnsi="inherit" w:cs="Times New Roman"/>
          <w:lang w:eastAsia="ru-RU"/>
        </w:rPr>
        <w:t xml:space="preserve">   </w:t>
      </w:r>
      <w:r w:rsidR="002708B4" w:rsidRPr="002708B4">
        <w:rPr>
          <w:rFonts w:ascii="inherit" w:eastAsia="Times New Roman" w:hAnsi="inherit" w:cs="Times New Roman"/>
          <w:lang w:eastAsia="ru-RU"/>
        </w:rPr>
        <w:t>В соответствии со статьей №65 Трудового кодекса гражданин при трудоустройстве должен предоставить работодателю страховое свидетельство обязательного пенсионного страхования. В том числе это касается школьников и студентов, которые хотят поработать на время летних каникул.</w:t>
      </w:r>
      <w:r w:rsidR="002708B4" w:rsidRPr="002708B4">
        <w:rPr>
          <w:rFonts w:ascii="inherit" w:eastAsia="Times New Roman" w:hAnsi="inherit" w:cs="Times New Roman"/>
          <w:lang w:eastAsia="ru-RU"/>
        </w:rPr>
        <w:br/>
        <w:t>Если гражданин не зарегистрирован в системе обязательного пенсионного страхования, то ему необходимо это сделать и получить страховой номер индивидуального лицевого счета (СНИЛС). Сделать это можно в Управлении ПФР по месту жительства.</w:t>
      </w:r>
      <w:r w:rsidR="002708B4" w:rsidRPr="002708B4">
        <w:rPr>
          <w:rFonts w:ascii="inherit" w:eastAsia="Times New Roman" w:hAnsi="inherit" w:cs="Times New Roman"/>
          <w:lang w:eastAsia="ru-RU"/>
        </w:rPr>
        <w:br/>
        <w:t>Страховое свидетельство содержит; фамилию, имя и отчество застрахованного лица; дату и место рождения; пол, дату регистрации в системе обязательного пенсионного страхования.</w:t>
      </w:r>
      <w:r w:rsidR="002708B4" w:rsidRPr="002708B4">
        <w:rPr>
          <w:rFonts w:ascii="inherit" w:eastAsia="Times New Roman" w:hAnsi="inherit" w:cs="Times New Roman"/>
          <w:lang w:eastAsia="ru-RU"/>
        </w:rPr>
        <w:br/>
        <w:t>Сегодня СНИЛС - основной идентификатор в системах обязательного пенсионного страхования, обязательного медицинского страхования, предоставления государственных услуг.</w:t>
      </w:r>
      <w:r w:rsidR="002708B4" w:rsidRPr="002708B4">
        <w:rPr>
          <w:rFonts w:ascii="inherit" w:eastAsia="Times New Roman" w:hAnsi="inherit" w:cs="Times New Roman"/>
          <w:lang w:eastAsia="ru-RU"/>
        </w:rPr>
        <w:br/>
        <w:t xml:space="preserve">На индивидуальном лицевом счете застрахованного лица отражаются все данные о начисленных и уплаченных работодателем страховых взносах, а также данные о страховом стаже в течение всей трудовой деятельности. Впоследствии эти данные учитываются при назначении и перерасчете пенсии. Здесь же отражается информация о добровольных взносах гражданина на будущую пенсию. Где бы гражданин ни работал, в том числе по совместительству, сведения о его стаже и страховых взносах работодателей в пенсионную систему поступают в ПФР, фиксируются на его индивидуальном лицевом счете и определяют пенсионные права. С заработка, который получают подростки во время подработки, также уплачиваются страховые взносы. Поэтому СНИЛС им </w:t>
      </w:r>
      <w:proofErr w:type="gramStart"/>
      <w:r w:rsidR="002708B4" w:rsidRPr="002708B4">
        <w:rPr>
          <w:rFonts w:ascii="inherit" w:eastAsia="Times New Roman" w:hAnsi="inherit" w:cs="Times New Roman"/>
          <w:lang w:eastAsia="ru-RU"/>
        </w:rPr>
        <w:t>необходим</w:t>
      </w:r>
      <w:proofErr w:type="gramEnd"/>
      <w:r w:rsidR="002708B4" w:rsidRPr="002708B4">
        <w:rPr>
          <w:rFonts w:ascii="inherit" w:eastAsia="Times New Roman" w:hAnsi="inherit" w:cs="Times New Roman"/>
          <w:lang w:eastAsia="ru-RU"/>
        </w:rPr>
        <w:t>.</w:t>
      </w:r>
      <w:r w:rsidR="002708B4" w:rsidRPr="002708B4">
        <w:rPr>
          <w:rFonts w:ascii="inherit" w:eastAsia="Times New Roman" w:hAnsi="inherit" w:cs="Times New Roman"/>
          <w:lang w:eastAsia="ru-RU"/>
        </w:rPr>
        <w:br/>
        <w:t>Для получения страхового свидетельства необходимо обратиться в Управление Пенсионного фонда РФ по месту жительства с паспортом или другим документом, удостоверяющим личность, и заполнить анкету застрахованного лица.</w:t>
      </w:r>
    </w:p>
    <w:p w:rsidR="00D549C1" w:rsidRDefault="002708B4" w:rsidP="002708B4">
      <w:r w:rsidRPr="002708B4">
        <w:rPr>
          <w:rFonts w:ascii="Verdana" w:eastAsia="Times New Roman" w:hAnsi="Verdana" w:cs="Arial"/>
          <w:sz w:val="21"/>
          <w:lang w:eastAsia="ru-RU"/>
        </w:rPr>
        <w:t>Поделиться…</w:t>
      </w:r>
      <w:hyperlink r:id="rId4" w:tgtFrame="_blank" w:tooltip="Google Plus" w:history="1">
        <w:r w:rsidRPr="002708B4">
          <w:rPr>
            <w:rFonts w:ascii="Arial" w:eastAsia="Times New Roman" w:hAnsi="Arial" w:cs="Arial"/>
            <w:color w:val="0B7FA4"/>
            <w:sz w:val="21"/>
            <w:szCs w:val="21"/>
            <w:u w:val="single"/>
            <w:bdr w:val="none" w:sz="0" w:space="0" w:color="auto" w:frame="1"/>
            <w:lang w:eastAsia="ru-RU"/>
          </w:rPr>
          <w:br/>
        </w:r>
      </w:hyperlink>
    </w:p>
    <w:sectPr w:rsidR="00D549C1" w:rsidSect="00D549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708B4"/>
    <w:rsid w:val="002311D9"/>
    <w:rsid w:val="002708B4"/>
    <w:rsid w:val="007A13E3"/>
    <w:rsid w:val="00D54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C1"/>
  </w:style>
  <w:style w:type="paragraph" w:styleId="1">
    <w:name w:val="heading 1"/>
    <w:basedOn w:val="a"/>
    <w:link w:val="10"/>
    <w:uiPriority w:val="9"/>
    <w:qFormat/>
    <w:rsid w:val="002708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708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08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708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8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">
    <w:name w:val="b-share"/>
    <w:basedOn w:val="a0"/>
    <w:rsid w:val="002708B4"/>
  </w:style>
  <w:style w:type="character" w:customStyle="1" w:styleId="b-share-form-button">
    <w:name w:val="b-share-form-button"/>
    <w:basedOn w:val="a0"/>
    <w:rsid w:val="002708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1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1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6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8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5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gplus&amp;url=http%3A%2F%2Fwww.pfrf.ru%2Fbranches%2Forel%2Fnews%2F~2015%2F06%2F03%2F91837&amp;title=%D0%9F%D0%A4%D0%A0%20%D0%BD%D0%B0%D0%BF%D0%BE%D0%BC%D0%B8%D0%BD%D0%B0%D0%B5%D1%82%2C%20%D1%87%D1%82%D0%BE%20%D0%BF%D1%80%D0%B8%20%D1%82%D1%80%D1%83%D0%B4%D0%BE%D1%83%D1%81%D1%82%D1%80%D0%BE%D0%B9%D1%81%D1%82%D0%B2%D0%B5%20%D0%BD%D1%83%D0%B6%D0%B5%D0%BD%20%D0%A1%D0%9D%D0%98%D0%9B%D0%A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1973</Characters>
  <Application>Microsoft Office Word</Application>
  <DocSecurity>0</DocSecurity>
  <Lines>16</Lines>
  <Paragraphs>4</Paragraphs>
  <ScaleCrop>false</ScaleCrop>
  <Company>2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2015-06-24T19:35:00Z</dcterms:created>
  <dcterms:modified xsi:type="dcterms:W3CDTF">2015-06-24T20:03:00Z</dcterms:modified>
</cp:coreProperties>
</file>