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BE2" w:rsidRPr="00EF56C5" w:rsidRDefault="00A63BE2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 w:rsidRPr="00EF56C5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</w:t>
      </w: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Большеигнатовского </w:t>
      </w:r>
    </w:p>
    <w:p w:rsidR="00A63BE2" w:rsidRPr="00EF56C5" w:rsidRDefault="00A63BE2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A63BE2" w:rsidRPr="00EF56C5" w:rsidRDefault="00A63BE2" w:rsidP="00EF56C5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A63BE2" w:rsidRPr="00EF56C5" w:rsidRDefault="00A63BE2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EF56C5"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A63BE2" w:rsidRPr="00EF56C5" w:rsidRDefault="00A63BE2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A63BE2" w:rsidRPr="00EF56C5" w:rsidRDefault="00A63BE2" w:rsidP="00EF56C5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EF56C5">
        <w:rPr>
          <w:rFonts w:ascii="Times New Roman" w:hAnsi="Times New Roman"/>
          <w:sz w:val="28"/>
          <w:szCs w:val="20"/>
          <w:lang w:eastAsia="ru-RU"/>
        </w:rPr>
        <w:t xml:space="preserve">“ </w:t>
      </w:r>
      <w:smartTag w:uri="urn:schemas-microsoft-com:office:smarttags" w:element="metricconverter">
        <w:smartTagPr>
          <w:attr w:name="ProductID" w:val="30”"/>
        </w:smartTagPr>
        <w:r>
          <w:rPr>
            <w:rFonts w:ascii="Times New Roman" w:hAnsi="Times New Roman"/>
            <w:sz w:val="28"/>
            <w:szCs w:val="20"/>
            <w:lang w:eastAsia="ru-RU"/>
          </w:rPr>
          <w:t>30</w:t>
        </w:r>
        <w:r w:rsidRPr="00EF56C5">
          <w:rPr>
            <w:rFonts w:ascii="Times New Roman" w:hAnsi="Times New Roman"/>
            <w:sz w:val="28"/>
            <w:szCs w:val="20"/>
            <w:lang w:eastAsia="ru-RU"/>
          </w:rPr>
          <w:t>”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 __</w:t>
      </w:r>
      <w:r>
        <w:rPr>
          <w:rFonts w:ascii="Times New Roman" w:hAnsi="Times New Roman"/>
          <w:sz w:val="28"/>
          <w:szCs w:val="20"/>
          <w:lang w:eastAsia="ru-RU"/>
        </w:rPr>
        <w:t>12</w:t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___ </w:t>
      </w:r>
      <w:smartTag w:uri="urn:schemas-microsoft-com:office:smarttags" w:element="metricconverter">
        <w:smartTagPr>
          <w:attr w:name="ProductID" w:val="2015 г"/>
        </w:smartTagPr>
        <w:r w:rsidRPr="00EF56C5">
          <w:rPr>
            <w:rFonts w:ascii="Times New Roman" w:hAnsi="Times New Roman"/>
            <w:sz w:val="28"/>
            <w:szCs w:val="20"/>
            <w:lang w:eastAsia="ru-RU"/>
          </w:rPr>
          <w:t>2015 г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</w:t>
      </w:r>
      <w:r w:rsidRPr="00EF56C5">
        <w:rPr>
          <w:rFonts w:ascii="Times New Roman" w:hAnsi="Times New Roman"/>
          <w:sz w:val="28"/>
          <w:szCs w:val="28"/>
          <w:lang w:eastAsia="ru-RU"/>
        </w:rPr>
        <w:sym w:font="Times New Roman" w:char="2116"/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>586</w:t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 </w:t>
      </w:r>
    </w:p>
    <w:p w:rsidR="00A63BE2" w:rsidRPr="00EF56C5" w:rsidRDefault="00A63BE2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A63BE2" w:rsidRPr="00EF56C5" w:rsidRDefault="00A63BE2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 w:rsidRPr="00EF56C5">
        <w:rPr>
          <w:rFonts w:ascii="Times New Roman" w:hAnsi="Times New Roman"/>
          <w:szCs w:val="20"/>
          <w:lang w:eastAsia="ru-RU"/>
        </w:rPr>
        <w:t>с.Большое Игнатово</w:t>
      </w:r>
    </w:p>
    <w:p w:rsidR="00A63BE2" w:rsidRPr="00EF56C5" w:rsidRDefault="00A63BE2" w:rsidP="00EF56C5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A63BE2" w:rsidRPr="004C5A40" w:rsidRDefault="00A63BE2" w:rsidP="00EF56C5">
      <w:pPr>
        <w:autoSpaceDE w:val="0"/>
        <w:jc w:val="both"/>
        <w:rPr>
          <w:rFonts w:ascii="Times New Roman" w:hAnsi="Times New Roman"/>
          <w:sz w:val="28"/>
          <w:szCs w:val="28"/>
        </w:rPr>
      </w:pPr>
      <w:r w:rsidRPr="00EF56C5">
        <w:rPr>
          <w:rFonts w:ascii="Times New Roman" w:hAnsi="Times New Roman"/>
          <w:sz w:val="26"/>
          <w:szCs w:val="26"/>
          <w:lang w:eastAsia="ru-RU"/>
        </w:rPr>
        <w:t xml:space="preserve">      </w:t>
      </w:r>
      <w:r w:rsidRPr="004C5A40">
        <w:rPr>
          <w:rFonts w:ascii="Times New Roman" w:hAnsi="Times New Roman"/>
          <w:sz w:val="28"/>
          <w:szCs w:val="28"/>
          <w:lang w:eastAsia="ru-RU"/>
        </w:rPr>
        <w:t>О внесении изменений в постановление администрации Большеигнатовского муниципального района Республики Мордовия от 20.10.2015г. № 379</w:t>
      </w:r>
      <w:r w:rsidRPr="004C5A40">
        <w:rPr>
          <w:rFonts w:ascii="Times New Roman" w:hAnsi="Times New Roman"/>
          <w:b/>
          <w:sz w:val="28"/>
          <w:szCs w:val="28"/>
          <w:lang w:eastAsia="ru-RU"/>
        </w:rPr>
        <w:t xml:space="preserve"> «</w:t>
      </w:r>
      <w:r w:rsidRPr="004C5A40">
        <w:rPr>
          <w:rFonts w:ascii="Times New Roman" w:hAnsi="Times New Roman"/>
          <w:bCs/>
          <w:sz w:val="28"/>
          <w:szCs w:val="28"/>
          <w:lang w:eastAsia="ru-RU"/>
        </w:rPr>
        <w:t>Об утверждении административного Регламента по предоставлению муниципальной услуги «</w:t>
      </w:r>
      <w:r w:rsidRPr="004C5A40">
        <w:rPr>
          <w:rFonts w:ascii="Times New Roman" w:hAnsi="Times New Roman"/>
          <w:sz w:val="28"/>
          <w:szCs w:val="28"/>
        </w:rPr>
        <w:t xml:space="preserve">Предоставление </w:t>
      </w:r>
      <w:r w:rsidRPr="004C5A40">
        <w:rPr>
          <w:rFonts w:ascii="Times New Roman" w:hAnsi="Times New Roman"/>
          <w:sz w:val="28"/>
          <w:szCs w:val="28"/>
          <w:lang w:eastAsia="ru-RU"/>
        </w:rPr>
        <w:t>земельных участков без проведения торгов гражданам и крестьянским (фермерским) хозяйствам для индивидуального жилищного строительства, ведения личного подсобного хозяйства, садоводства, дачного хозяйства, и осуществления крестьянского (фермерского) хозяйства</w:t>
      </w:r>
      <w:r w:rsidRPr="004C5A40">
        <w:rPr>
          <w:rFonts w:ascii="Times New Roman" w:hAnsi="Times New Roman"/>
          <w:sz w:val="28"/>
          <w:szCs w:val="28"/>
        </w:rPr>
        <w:t>»</w:t>
      </w:r>
    </w:p>
    <w:p w:rsidR="00A63BE2" w:rsidRPr="004C5A40" w:rsidRDefault="00A63BE2" w:rsidP="00EF56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63BE2" w:rsidRPr="004C5A40" w:rsidRDefault="00A63BE2" w:rsidP="00EF56C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A40">
        <w:rPr>
          <w:rFonts w:ascii="Times New Roman" w:hAnsi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а</w:t>
      </w:r>
      <w:r w:rsidRPr="004C5A40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A63BE2" w:rsidRPr="004C5A40" w:rsidRDefault="00A63BE2" w:rsidP="00FF613D">
      <w:pPr>
        <w:autoSpaceDE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5A4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1.</w:t>
      </w:r>
      <w:r w:rsidRPr="004C5A40">
        <w:rPr>
          <w:rFonts w:ascii="Times New Roman" w:hAnsi="Times New Roman"/>
          <w:sz w:val="28"/>
          <w:szCs w:val="28"/>
          <w:lang w:eastAsia="ru-RU"/>
        </w:rPr>
        <w:t xml:space="preserve"> Внести изменения в административный регламент </w:t>
      </w:r>
      <w:r w:rsidRPr="004C5A40">
        <w:rPr>
          <w:rFonts w:ascii="Times New Roman" w:hAnsi="Times New Roman"/>
          <w:bCs/>
          <w:sz w:val="28"/>
          <w:szCs w:val="28"/>
          <w:lang w:eastAsia="ru-RU"/>
        </w:rPr>
        <w:t xml:space="preserve">исполнения муниципальной </w:t>
      </w:r>
      <w:r>
        <w:rPr>
          <w:rFonts w:ascii="Times New Roman" w:hAnsi="Times New Roman"/>
          <w:bCs/>
          <w:sz w:val="28"/>
          <w:szCs w:val="28"/>
          <w:lang w:eastAsia="ru-RU"/>
        </w:rPr>
        <w:t>услуги</w:t>
      </w:r>
      <w:r w:rsidRPr="004C5A4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C5A40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Pr="004C5A40">
        <w:rPr>
          <w:rFonts w:ascii="Times New Roman" w:hAnsi="Times New Roman"/>
          <w:sz w:val="28"/>
          <w:szCs w:val="28"/>
        </w:rPr>
        <w:t xml:space="preserve">Предоставление </w:t>
      </w:r>
      <w:r w:rsidRPr="004C5A40">
        <w:rPr>
          <w:rFonts w:ascii="Times New Roman" w:hAnsi="Times New Roman"/>
          <w:sz w:val="28"/>
          <w:szCs w:val="28"/>
          <w:lang w:eastAsia="ru-RU"/>
        </w:rPr>
        <w:t>земельных участков без проведения торгов гражданам и крестьянским (фермерским) хозяйствам для индивидуального жилищного строительства, ведения личного подсобного хозяйства, садоводства, дачного хозяйства, и осуществления крестьянского (фермерского) хозяйства</w:t>
      </w:r>
      <w:r w:rsidRPr="004C5A40">
        <w:rPr>
          <w:rFonts w:ascii="Times New Roman" w:hAnsi="Times New Roman"/>
          <w:sz w:val="28"/>
          <w:szCs w:val="28"/>
        </w:rPr>
        <w:t xml:space="preserve">», утвержденный </w:t>
      </w:r>
      <w:r w:rsidRPr="004C5A40">
        <w:rPr>
          <w:rFonts w:ascii="Times New Roman" w:hAnsi="Times New Roman"/>
          <w:sz w:val="28"/>
          <w:szCs w:val="28"/>
          <w:lang w:eastAsia="ru-RU"/>
        </w:rPr>
        <w:t>постановлением администрации Большеигнатовского муниципального района Республики Мордовия от 20.10.2015г. № 379</w:t>
      </w:r>
      <w:r w:rsidRPr="004C5A4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C5A40">
        <w:rPr>
          <w:rFonts w:ascii="Times New Roman" w:hAnsi="Times New Roman"/>
          <w:sz w:val="28"/>
          <w:szCs w:val="28"/>
          <w:lang w:eastAsia="ru-RU"/>
        </w:rPr>
        <w:t xml:space="preserve">дополнив п. 17 раздела </w:t>
      </w:r>
      <w:r w:rsidRPr="004C5A40">
        <w:rPr>
          <w:rFonts w:ascii="Times New Roman" w:hAnsi="Times New Roman"/>
          <w:sz w:val="28"/>
          <w:szCs w:val="28"/>
          <w:lang w:val="en-US" w:eastAsia="ru-RU"/>
        </w:rPr>
        <w:t>II</w:t>
      </w:r>
      <w:r w:rsidRPr="004C5A40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4C5A40">
        <w:rPr>
          <w:rFonts w:ascii="Times New Roman" w:hAnsi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Pr="004C5A40">
        <w:rPr>
          <w:rFonts w:ascii="Times New Roman" w:hAnsi="Times New Roman"/>
          <w:sz w:val="28"/>
          <w:szCs w:val="28"/>
          <w:lang w:eastAsia="ru-RU"/>
        </w:rPr>
        <w:t>» Административного регламента абзацами следующего содержания:</w:t>
      </w:r>
    </w:p>
    <w:p w:rsidR="00A63BE2" w:rsidRPr="004C5A40" w:rsidRDefault="00A63BE2" w:rsidP="00FF613D">
      <w:pPr>
        <w:autoSpaceDE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5A40">
        <w:rPr>
          <w:rFonts w:ascii="Times New Roman" w:hAnsi="Times New Roman"/>
          <w:sz w:val="28"/>
          <w:szCs w:val="28"/>
          <w:lang w:eastAsia="ru-RU"/>
        </w:rPr>
        <w:t xml:space="preserve">       «В здании, в котором предоставляется муниципальная услуга, создаются условия для прохода инвалидов.</w:t>
      </w:r>
    </w:p>
    <w:p w:rsidR="00A63BE2" w:rsidRPr="004C5A40" w:rsidRDefault="00A63BE2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5A40">
        <w:rPr>
          <w:rFonts w:ascii="Times New Roman" w:hAnsi="Times New Roman"/>
          <w:sz w:val="28"/>
          <w:szCs w:val="28"/>
          <w:lang w:eastAsia="ru-RU"/>
        </w:rPr>
        <w:t xml:space="preserve">        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63BE2" w:rsidRPr="004C5A40" w:rsidRDefault="00A63BE2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5A40">
        <w:rPr>
          <w:rFonts w:ascii="Times New Roman" w:hAnsi="Times New Roman"/>
          <w:sz w:val="28"/>
          <w:szCs w:val="28"/>
          <w:lang w:eastAsia="ru-RU"/>
        </w:rPr>
        <w:t xml:space="preserve">        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A63BE2" w:rsidRPr="004C5A40" w:rsidRDefault="00A63BE2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5A40">
        <w:rPr>
          <w:rFonts w:ascii="Times New Roman" w:hAnsi="Times New Roman"/>
          <w:sz w:val="28"/>
          <w:szCs w:val="28"/>
          <w:lang w:eastAsia="ru-RU"/>
        </w:rPr>
        <w:t xml:space="preserve">        При предоставлении муниципальной услуги также соблюдаются требования, установленные положениями Федерального закона от 24.11.1995г. №181-ФЗ «О социальной защите инвалидов в Российской Федерации».</w:t>
      </w:r>
    </w:p>
    <w:p w:rsidR="00A63BE2" w:rsidRPr="004C5A40" w:rsidRDefault="00A63BE2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A4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2. Настоящее постановление вступает в силу со дня его подписания и подлежит официальному опубликованию.</w:t>
      </w:r>
    </w:p>
    <w:p w:rsidR="00A63BE2" w:rsidRPr="004C5A40" w:rsidRDefault="00A63BE2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63BE2" w:rsidRPr="004C5A40" w:rsidRDefault="00A63BE2" w:rsidP="00EF56C5">
      <w:pPr>
        <w:spacing w:after="0"/>
        <w:jc w:val="both"/>
        <w:rPr>
          <w:rFonts w:ascii="Times New Roman" w:hAnsi="Times New Roman"/>
          <w:kern w:val="1"/>
          <w:sz w:val="28"/>
          <w:szCs w:val="28"/>
        </w:rPr>
      </w:pPr>
    </w:p>
    <w:p w:rsidR="00A63BE2" w:rsidRPr="004C5A40" w:rsidRDefault="00A63BE2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C5A40">
        <w:rPr>
          <w:rFonts w:ascii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A63BE2" w:rsidRPr="004C5A40" w:rsidRDefault="00A63BE2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C5A40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</w:p>
    <w:p w:rsidR="00A63BE2" w:rsidRPr="004C5A40" w:rsidRDefault="00A63BE2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C5A40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</w:p>
    <w:p w:rsidR="00A63BE2" w:rsidRPr="004C5A40" w:rsidRDefault="00A63BE2">
      <w:pPr>
        <w:rPr>
          <w:sz w:val="28"/>
          <w:szCs w:val="28"/>
        </w:rPr>
      </w:pPr>
    </w:p>
    <w:sectPr w:rsidR="00A63BE2" w:rsidRPr="004C5A40" w:rsidSect="006B6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0CF"/>
    <w:rsid w:val="004C5A40"/>
    <w:rsid w:val="005420A5"/>
    <w:rsid w:val="00591C38"/>
    <w:rsid w:val="0062566D"/>
    <w:rsid w:val="006B6DF8"/>
    <w:rsid w:val="00930DE9"/>
    <w:rsid w:val="00A63BE2"/>
    <w:rsid w:val="00CB6278"/>
    <w:rsid w:val="00CE6189"/>
    <w:rsid w:val="00E170CF"/>
    <w:rsid w:val="00EF56C5"/>
    <w:rsid w:val="00FE1774"/>
    <w:rsid w:val="00FF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DF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F61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415</Words>
  <Characters>2371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WORK</cp:lastModifiedBy>
  <cp:revision>8</cp:revision>
  <dcterms:created xsi:type="dcterms:W3CDTF">2016-01-18T11:41:00Z</dcterms:created>
  <dcterms:modified xsi:type="dcterms:W3CDTF">2016-01-28T09:34:00Z</dcterms:modified>
</cp:coreProperties>
</file>