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D6" w:rsidRDefault="00F007D6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Администрация Большеигнатовского </w:t>
      </w:r>
    </w:p>
    <w:p w:rsidR="00F007D6" w:rsidRDefault="00F007D6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F007D6" w:rsidRDefault="00F007D6" w:rsidP="00FA585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F007D6" w:rsidRDefault="00F007D6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F007D6" w:rsidRDefault="00F007D6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F007D6" w:rsidRDefault="00F007D6" w:rsidP="00FA585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30”</w:t>
        </w:r>
      </w:smartTag>
      <w:r>
        <w:rPr>
          <w:rFonts w:ascii="Times New Roman" w:hAnsi="Times New Roman"/>
          <w:sz w:val="28"/>
          <w:szCs w:val="20"/>
          <w:lang w:eastAsia="ru-RU"/>
        </w:rPr>
        <w:t xml:space="preserve"> __12__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>
        <w:rPr>
          <w:rFonts w:ascii="Times New Roman" w:hAnsi="Times New Roman"/>
          <w:sz w:val="28"/>
          <w:szCs w:val="20"/>
          <w:lang w:eastAsia="ru-RU"/>
        </w:rPr>
        <w:t>.                                                             №</w:t>
      </w:r>
      <w:bookmarkStart w:id="0" w:name="_GoBack"/>
      <w:bookmarkEnd w:id="0"/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582</w:t>
      </w:r>
    </w:p>
    <w:p w:rsidR="00F007D6" w:rsidRDefault="00F007D6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F007D6" w:rsidRDefault="00F007D6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с.Большое Игнатово</w:t>
      </w:r>
    </w:p>
    <w:p w:rsidR="00F007D6" w:rsidRDefault="00F007D6" w:rsidP="00FA585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F007D6" w:rsidRPr="00BB4C6C" w:rsidRDefault="00F007D6" w:rsidP="00BB4C6C">
      <w:pPr>
        <w:jc w:val="both"/>
        <w:outlineLv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Pr="00585BB7">
        <w:rPr>
          <w:rFonts w:ascii="Times New Roman" w:hAnsi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Республики Мордовия от 2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.10.2015г. № </w:t>
      </w:r>
      <w:r>
        <w:rPr>
          <w:rFonts w:ascii="Times New Roman" w:hAnsi="Times New Roman"/>
          <w:sz w:val="28"/>
          <w:szCs w:val="28"/>
          <w:lang w:eastAsia="ru-RU"/>
        </w:rPr>
        <w:t>39</w:t>
      </w:r>
      <w:r w:rsidRPr="00585BB7">
        <w:rPr>
          <w:rFonts w:ascii="Times New Roman" w:hAnsi="Times New Roman"/>
          <w:sz w:val="28"/>
          <w:szCs w:val="28"/>
          <w:lang w:eastAsia="ru-RU"/>
        </w:rPr>
        <w:t>5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BB4C6C">
        <w:rPr>
          <w:rFonts w:ascii="Times New Roman" w:hAnsi="Times New Roman"/>
          <w:sz w:val="28"/>
          <w:szCs w:val="28"/>
          <w:lang w:eastAsia="ar-SA"/>
        </w:rPr>
        <w:t>Об утверждении административного регламента по предоставлению муниципальной услуги «Предоставление земельных участков, находящихся в муниципальной собственности</w:t>
      </w:r>
      <w:r w:rsidRPr="00BB4C6C">
        <w:rPr>
          <w:rFonts w:ascii="Times New Roman" w:hAnsi="Times New Roman"/>
          <w:bCs/>
          <w:sz w:val="28"/>
          <w:szCs w:val="28"/>
          <w:lang w:eastAsia="ar-SA"/>
        </w:rPr>
        <w:t xml:space="preserve"> или государственная собственность на которые не разграничена</w:t>
      </w:r>
      <w:r w:rsidRPr="00BB4C6C">
        <w:rPr>
          <w:rFonts w:ascii="Times New Roman" w:hAnsi="Times New Roman"/>
          <w:sz w:val="28"/>
          <w:szCs w:val="28"/>
          <w:lang w:eastAsia="ar-SA"/>
        </w:rPr>
        <w:t>, на торгах»</w:t>
      </w:r>
    </w:p>
    <w:p w:rsidR="00F007D6" w:rsidRPr="00585BB7" w:rsidRDefault="00F007D6" w:rsidP="00FA585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F007D6" w:rsidRPr="00585BB7" w:rsidRDefault="00F007D6" w:rsidP="00BB4C6C">
      <w:pPr>
        <w:jc w:val="both"/>
        <w:outlineLvl w:val="0"/>
        <w:rPr>
          <w:rFonts w:ascii="Times New Roman" w:hAnsi="Times New Roman"/>
          <w:sz w:val="28"/>
          <w:szCs w:val="28"/>
          <w:lang w:eastAsia="ar-SA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B4C6C">
        <w:rPr>
          <w:rFonts w:ascii="Times New Roman" w:hAnsi="Times New Roman"/>
          <w:sz w:val="28"/>
          <w:szCs w:val="28"/>
          <w:lang w:eastAsia="ar-SA"/>
        </w:rPr>
        <w:t>«Предоставление земельных участков, находящихся в муниципальной собственности</w:t>
      </w:r>
      <w:r w:rsidRPr="00BB4C6C">
        <w:rPr>
          <w:rFonts w:ascii="Times New Roman" w:hAnsi="Times New Roman"/>
          <w:bCs/>
          <w:sz w:val="28"/>
          <w:szCs w:val="28"/>
          <w:lang w:eastAsia="ar-SA"/>
        </w:rPr>
        <w:t xml:space="preserve"> или государственная собственность на которые не разграничена</w:t>
      </w:r>
      <w:r w:rsidRPr="00BB4C6C">
        <w:rPr>
          <w:rFonts w:ascii="Times New Roman" w:hAnsi="Times New Roman"/>
          <w:sz w:val="28"/>
          <w:szCs w:val="28"/>
          <w:lang w:eastAsia="ar-SA"/>
        </w:rPr>
        <w:t>, на торгах»</w:t>
      </w:r>
      <w:r w:rsidRPr="00585BB7">
        <w:rPr>
          <w:rFonts w:ascii="Times New Roman" w:hAnsi="Times New Roman"/>
          <w:sz w:val="28"/>
          <w:szCs w:val="28"/>
        </w:rPr>
        <w:t xml:space="preserve">, утвержденный </w:t>
      </w:r>
      <w:r w:rsidRPr="00585BB7">
        <w:rPr>
          <w:rFonts w:ascii="Times New Roman" w:hAnsi="Times New Roman"/>
          <w:sz w:val="28"/>
          <w:szCs w:val="28"/>
          <w:lang w:eastAsia="ru-RU"/>
        </w:rPr>
        <w:t>постановлением администрации Большеигнатовского муниципального района Республики Мордовия от 2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.10.2015г. № </w:t>
      </w:r>
      <w:r>
        <w:rPr>
          <w:rFonts w:ascii="Times New Roman" w:hAnsi="Times New Roman"/>
          <w:sz w:val="28"/>
          <w:szCs w:val="28"/>
          <w:lang w:eastAsia="ru-RU"/>
        </w:rPr>
        <w:t>395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дополнив п. </w:t>
      </w:r>
      <w:r>
        <w:rPr>
          <w:rFonts w:ascii="Times New Roman" w:hAnsi="Times New Roman"/>
          <w:sz w:val="28"/>
          <w:szCs w:val="28"/>
          <w:lang w:eastAsia="ru-RU"/>
        </w:rPr>
        <w:t>2.15.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F007D6" w:rsidRPr="00585BB7" w:rsidRDefault="00F007D6" w:rsidP="00FA5855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F007D6" w:rsidRPr="00585BB7" w:rsidRDefault="00F007D6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F007D6" w:rsidRPr="00585BB7" w:rsidRDefault="00F007D6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F007D6" w:rsidRPr="00585BB7" w:rsidRDefault="00F007D6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F007D6" w:rsidRPr="00585BB7" w:rsidRDefault="00F007D6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F007D6" w:rsidRPr="00585BB7" w:rsidRDefault="00F007D6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007D6" w:rsidRPr="00585BB7" w:rsidRDefault="00F007D6" w:rsidP="00FA5855">
      <w:pPr>
        <w:spacing w:after="0"/>
        <w:jc w:val="both"/>
        <w:rPr>
          <w:rFonts w:ascii="Times New Roman" w:hAnsi="Times New Roman"/>
          <w:kern w:val="2"/>
          <w:sz w:val="28"/>
          <w:szCs w:val="28"/>
        </w:rPr>
      </w:pPr>
    </w:p>
    <w:p w:rsidR="00F007D6" w:rsidRPr="00585BB7" w:rsidRDefault="00F007D6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F007D6" w:rsidRPr="00585BB7" w:rsidRDefault="00F007D6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F007D6" w:rsidRPr="00585BB7" w:rsidRDefault="00F007D6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F007D6" w:rsidRPr="00585BB7" w:rsidRDefault="00F007D6" w:rsidP="00FA5855">
      <w:pPr>
        <w:rPr>
          <w:sz w:val="28"/>
          <w:szCs w:val="28"/>
        </w:rPr>
      </w:pPr>
    </w:p>
    <w:p w:rsidR="00F007D6" w:rsidRPr="00585BB7" w:rsidRDefault="00F007D6">
      <w:pPr>
        <w:rPr>
          <w:sz w:val="28"/>
          <w:szCs w:val="28"/>
        </w:rPr>
      </w:pPr>
    </w:p>
    <w:sectPr w:rsidR="00F007D6" w:rsidRPr="00585BB7" w:rsidSect="008F6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6E7"/>
    <w:rsid w:val="000925EA"/>
    <w:rsid w:val="00221F99"/>
    <w:rsid w:val="002C6035"/>
    <w:rsid w:val="003D06E7"/>
    <w:rsid w:val="00585BB7"/>
    <w:rsid w:val="00586F2A"/>
    <w:rsid w:val="00725463"/>
    <w:rsid w:val="007E32E1"/>
    <w:rsid w:val="008F6F67"/>
    <w:rsid w:val="009404DE"/>
    <w:rsid w:val="009C549C"/>
    <w:rsid w:val="00AB3341"/>
    <w:rsid w:val="00BB4C6C"/>
    <w:rsid w:val="00DB2176"/>
    <w:rsid w:val="00F007D6"/>
    <w:rsid w:val="00F03329"/>
    <w:rsid w:val="00FA3741"/>
    <w:rsid w:val="00FA5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85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9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378</Words>
  <Characters>2157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12</cp:revision>
  <cp:lastPrinted>2016-01-19T13:46:00Z</cp:lastPrinted>
  <dcterms:created xsi:type="dcterms:W3CDTF">2016-01-18T11:50:00Z</dcterms:created>
  <dcterms:modified xsi:type="dcterms:W3CDTF">2016-01-28T09:35:00Z</dcterms:modified>
</cp:coreProperties>
</file>