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3C4" w:rsidRPr="003753C4" w:rsidRDefault="003753C4" w:rsidP="003753C4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3753C4">
        <w:rPr>
          <w:rFonts w:ascii="Arial" w:eastAsia="Times New Roman" w:hAnsi="Arial" w:cs="Arial"/>
          <w:bCs/>
          <w:i/>
          <w:iCs/>
          <w:sz w:val="28"/>
          <w:szCs w:val="28"/>
          <w:lang w:eastAsia="ru-RU"/>
        </w:rPr>
        <w:t xml:space="preserve">  </w:t>
      </w:r>
      <w:r w:rsidRPr="003753C4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>ИЗВЕЩЕНИЕ</w:t>
      </w:r>
    </w:p>
    <w:p w:rsidR="003753C4" w:rsidRPr="003753C4" w:rsidRDefault="003753C4" w:rsidP="003753C4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3753C4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 xml:space="preserve"> о возможности предоставления земельного участка на право заключения договора аренды земельного участка для размещения жилого дома</w:t>
      </w:r>
    </w:p>
    <w:p w:rsidR="003753C4" w:rsidRPr="003753C4" w:rsidRDefault="003753C4" w:rsidP="003753C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753C4" w:rsidRPr="003753C4" w:rsidRDefault="003753C4" w:rsidP="003753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753C4" w:rsidRPr="003753C4" w:rsidRDefault="003753C4" w:rsidP="003753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Администрация Большеигнатовского муниципального района извещает о возможности предоставления земельного участка с кадастровым номером 13:05:0213001:522 на право заключения договора аренды земельного участка, площадью 4000 </w:t>
      </w:r>
      <w:proofErr w:type="spellStart"/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вид разрешенного использования:  для размещения жилого дома, категория земель: земли населенных пунктов. Адрес (описание местоположения): установлено относительно ориентира, расположенного за пределами участка. Ориентир дом №5. Участок находится примерно в 140 м. от ориентира по направлению на юго-восток. Почтовый адрес ориентира: Республика Мордовия, Большеигнатовский район, </w:t>
      </w:r>
      <w:proofErr w:type="gramStart"/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Старое </w:t>
      </w:r>
      <w:proofErr w:type="spellStart"/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Чамзино</w:t>
      </w:r>
      <w:proofErr w:type="spellEnd"/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Луговая</w:t>
      </w:r>
    </w:p>
    <w:p w:rsidR="003753C4" w:rsidRPr="003753C4" w:rsidRDefault="003753C4" w:rsidP="00375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Граждане заинтересованные в предоставлении вышеуказанного земельного участка, могут  подавать заявления в письменном виде на бумажном носителе о намерении участвовать в аукционе на право заключения договора аренды земельного участка с даты публикации извещения в течение 30 календарных дней с 8 ч. 30 мин. до 16 ч. 30 мин.</w:t>
      </w:r>
      <w:r w:rsidRPr="003753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Pr="003753C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431670, Республика Мордовия, Большеигнатовский район, </w:t>
      </w:r>
      <w:proofErr w:type="spellStart"/>
      <w:r w:rsidRPr="003753C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с</w:t>
      </w:r>
      <w:proofErr w:type="gramStart"/>
      <w:r w:rsidRPr="003753C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.Б</w:t>
      </w:r>
      <w:proofErr w:type="gramEnd"/>
      <w:r w:rsidRPr="003753C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ольшое</w:t>
      </w:r>
      <w:proofErr w:type="spellEnd"/>
      <w:r w:rsidRPr="003753C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Игнатово, </w:t>
      </w:r>
      <w:proofErr w:type="spellStart"/>
      <w:r w:rsidRPr="003753C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ул.Советская</w:t>
      </w:r>
      <w:proofErr w:type="spellEnd"/>
      <w:r w:rsidRPr="003753C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, 40, 2</w:t>
      </w:r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proofErr w:type="spellStart"/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6, </w:t>
      </w:r>
      <w:r w:rsidRPr="003753C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телефон: (83442) 2-13-57</w:t>
      </w:r>
      <w:r w:rsidRPr="00375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факс </w:t>
      </w:r>
      <w:r w:rsidRPr="003753C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(83442) 2-10-32.</w:t>
      </w:r>
      <w:r w:rsidRPr="003753C4">
        <w:rPr>
          <w:rFonts w:ascii="Times New Roman" w:eastAsia="Calibri" w:hAnsi="Times New Roman" w:cs="Times New Roman"/>
          <w:sz w:val="28"/>
          <w:szCs w:val="28"/>
        </w:rPr>
        <w:t xml:space="preserve"> Дата окончания приема заявлений  – 17.05.2016г.</w:t>
      </w: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53C4" w:rsidRPr="003753C4" w:rsidRDefault="003753C4" w:rsidP="00375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D45" w:rsidRDefault="00C34D45">
      <w:bookmarkStart w:id="0" w:name="_GoBack"/>
      <w:bookmarkEnd w:id="0"/>
    </w:p>
    <w:sectPr w:rsidR="00C34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CD"/>
    <w:rsid w:val="003753C4"/>
    <w:rsid w:val="00C34D45"/>
    <w:rsid w:val="00ED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1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2016-04-18T08:17:00Z</dcterms:created>
  <dcterms:modified xsi:type="dcterms:W3CDTF">2016-04-18T08:17:00Z</dcterms:modified>
</cp:coreProperties>
</file>