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EA4" w:rsidRPr="00C43EA4" w:rsidRDefault="00C43EA4" w:rsidP="00C43EA4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color w:val="F85338"/>
          <w:kern w:val="36"/>
          <w:sz w:val="48"/>
          <w:szCs w:val="48"/>
          <w:lang w:eastAsia="ru-RU"/>
        </w:rPr>
      </w:pPr>
      <w:r w:rsidRPr="00C43EA4">
        <w:rPr>
          <w:rFonts w:ascii="Arial" w:eastAsia="Times New Roman" w:hAnsi="Arial" w:cs="Arial"/>
          <w:color w:val="F85338"/>
          <w:kern w:val="36"/>
          <w:sz w:val="48"/>
          <w:szCs w:val="48"/>
          <w:lang w:eastAsia="ru-RU"/>
        </w:rPr>
        <w:t xml:space="preserve">Как через интернет получить </w:t>
      </w:r>
      <w:proofErr w:type="spellStart"/>
      <w:r w:rsidRPr="00C43EA4">
        <w:rPr>
          <w:rFonts w:ascii="Arial" w:eastAsia="Times New Roman" w:hAnsi="Arial" w:cs="Arial"/>
          <w:color w:val="F85338"/>
          <w:kern w:val="36"/>
          <w:sz w:val="48"/>
          <w:szCs w:val="48"/>
          <w:lang w:eastAsia="ru-RU"/>
        </w:rPr>
        <w:t>снилс</w:t>
      </w:r>
      <w:proofErr w:type="spellEnd"/>
    </w:p>
    <w:p w:rsidR="00C43EA4" w:rsidRPr="00C43EA4" w:rsidRDefault="00C43EA4" w:rsidP="00C43EA4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43E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Аббревиатура </w:t>
      </w:r>
      <w:hyperlink r:id="rId5" w:history="1">
        <w:r w:rsidRPr="00C43EA4">
          <w:rPr>
            <w:rFonts w:ascii="Arial" w:eastAsia="Times New Roman" w:hAnsi="Arial" w:cs="Arial"/>
            <w:color w:val="000000"/>
            <w:sz w:val="24"/>
            <w:szCs w:val="24"/>
            <w:u w:val="single"/>
            <w:lang w:eastAsia="ru-RU"/>
          </w:rPr>
          <w:t>СНИЛС</w:t>
        </w:r>
      </w:hyperlink>
      <w:r w:rsidRPr="00C43E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расшифровывается как «страховой номер индивидуального лицевого счета» в системе пенсионного страхования. Компьютеризация прочно вошла в жизнь, люди привыкают пользоваться </w:t>
      </w:r>
      <w:proofErr w:type="spellStart"/>
      <w:r w:rsidRPr="00C43E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госуслугами</w:t>
      </w:r>
      <w:proofErr w:type="spellEnd"/>
      <w:r w:rsidRPr="00C43E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онлайн режиме, поэтому вопрос о получении СНИЛС посредством интернета достаточно актуален.</w:t>
      </w:r>
    </w:p>
    <w:p w:rsidR="00C43EA4" w:rsidRPr="00C43EA4" w:rsidRDefault="00C43EA4" w:rsidP="00C43EA4">
      <w:pPr>
        <w:rPr>
          <w:rFonts w:ascii="Arial" w:eastAsia="Times New Roman" w:hAnsi="Arial" w:cs="Arial"/>
          <w:color w:val="F85338"/>
          <w:sz w:val="24"/>
          <w:szCs w:val="24"/>
          <w:lang w:eastAsia="ru-RU"/>
        </w:rPr>
      </w:pPr>
      <w:r w:rsidRPr="00C43E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noProof/>
          <w:lang w:eastAsia="ru-RU"/>
        </w:rPr>
        <w:drawing>
          <wp:inline distT="0" distB="0" distL="0" distR="0" wp14:anchorId="55070DB4" wp14:editId="3D6C8C1A">
            <wp:extent cx="5334000" cy="3627120"/>
            <wp:effectExtent l="0" t="0" r="0" b="0"/>
            <wp:docPr id="1" name="Рисунок 1" descr="Как через интернет получить снил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к через интернет получить снилс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2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3E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C43EA4">
        <w:rPr>
          <w:rFonts w:ascii="Arial" w:eastAsia="Times New Roman" w:hAnsi="Arial" w:cs="Arial"/>
          <w:color w:val="F85338"/>
          <w:sz w:val="24"/>
          <w:szCs w:val="24"/>
          <w:lang w:eastAsia="ru-RU"/>
        </w:rPr>
        <w:t>Вам понадобится</w:t>
      </w:r>
    </w:p>
    <w:p w:rsidR="00C43EA4" w:rsidRPr="00C43EA4" w:rsidRDefault="00C43EA4" w:rsidP="00C43EA4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43E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паспорт.</w:t>
      </w:r>
    </w:p>
    <w:p w:rsidR="00C43EA4" w:rsidRPr="00C43EA4" w:rsidRDefault="00C43EA4" w:rsidP="00C43EA4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43E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-заявление,</w:t>
      </w:r>
    </w:p>
    <w:p w:rsidR="00C43EA4" w:rsidRPr="00C43EA4" w:rsidRDefault="00C43EA4" w:rsidP="00C43EA4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43E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доступ в интернет</w:t>
      </w:r>
    </w:p>
    <w:p w:rsidR="00C43EA4" w:rsidRPr="00C43EA4" w:rsidRDefault="00C43EA4" w:rsidP="00C43EA4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43E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электронная подпись</w:t>
      </w:r>
    </w:p>
    <w:p w:rsidR="00C43EA4" w:rsidRPr="00C43EA4" w:rsidRDefault="00C43EA4" w:rsidP="00C43EA4">
      <w:pPr>
        <w:spacing w:after="0" w:line="360" w:lineRule="auto"/>
        <w:jc w:val="both"/>
        <w:rPr>
          <w:rFonts w:ascii="Arial" w:eastAsia="Times New Roman" w:hAnsi="Arial" w:cs="Arial"/>
          <w:color w:val="F85338"/>
          <w:sz w:val="24"/>
          <w:szCs w:val="24"/>
          <w:lang w:eastAsia="ru-RU"/>
        </w:rPr>
      </w:pPr>
      <w:r w:rsidRPr="00C43EA4">
        <w:rPr>
          <w:rFonts w:ascii="Arial" w:eastAsia="Times New Roman" w:hAnsi="Arial" w:cs="Arial"/>
          <w:color w:val="F85338"/>
          <w:sz w:val="24"/>
          <w:szCs w:val="24"/>
          <w:lang w:eastAsia="ru-RU"/>
        </w:rPr>
        <w:t>Инструкция</w:t>
      </w:r>
    </w:p>
    <w:p w:rsidR="00C43EA4" w:rsidRPr="00C43EA4" w:rsidRDefault="00C43EA4" w:rsidP="00C43EA4">
      <w:pPr>
        <w:spacing w:after="0" w:line="360" w:lineRule="auto"/>
        <w:jc w:val="both"/>
        <w:rPr>
          <w:rFonts w:ascii="Arial" w:eastAsia="Times New Roman" w:hAnsi="Arial" w:cs="Arial"/>
          <w:color w:val="FFFFFF"/>
          <w:sz w:val="24"/>
          <w:szCs w:val="24"/>
          <w:lang w:eastAsia="ru-RU"/>
        </w:rPr>
      </w:pPr>
      <w:r w:rsidRPr="00C43EA4">
        <w:rPr>
          <w:rFonts w:ascii="Arial" w:eastAsia="Times New Roman" w:hAnsi="Arial" w:cs="Arial"/>
          <w:color w:val="FFFFFF"/>
          <w:sz w:val="24"/>
          <w:szCs w:val="24"/>
          <w:lang w:eastAsia="ru-RU"/>
        </w:rPr>
        <w:t>1</w:t>
      </w:r>
    </w:p>
    <w:p w:rsidR="00C43EA4" w:rsidRPr="00C43EA4" w:rsidRDefault="00C43EA4" w:rsidP="00C43EA4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43E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Для получения этого документа необходимо личное посещение местного отделения пенсионного фонда РФ. Заполните анкету, которую вам выдаст сотрудник ПФ. Впрочем, форму АДВ-1 вполне можно найти в интернете, заполнить и распечатать дома, а затем принести в отделение ПФ.</w:t>
      </w:r>
    </w:p>
    <w:p w:rsidR="00C43EA4" w:rsidRPr="00C43EA4" w:rsidRDefault="00C43EA4" w:rsidP="00C43EA4">
      <w:pPr>
        <w:spacing w:after="0" w:line="360" w:lineRule="auto"/>
        <w:jc w:val="both"/>
        <w:rPr>
          <w:rFonts w:ascii="Arial" w:eastAsia="Times New Roman" w:hAnsi="Arial" w:cs="Arial"/>
          <w:color w:val="FFFFFF"/>
          <w:sz w:val="24"/>
          <w:szCs w:val="24"/>
          <w:lang w:eastAsia="ru-RU"/>
        </w:rPr>
      </w:pPr>
      <w:r w:rsidRPr="00C43EA4">
        <w:rPr>
          <w:rFonts w:ascii="Arial" w:eastAsia="Times New Roman" w:hAnsi="Arial" w:cs="Arial"/>
          <w:color w:val="FFFFFF"/>
          <w:sz w:val="24"/>
          <w:szCs w:val="24"/>
          <w:lang w:eastAsia="ru-RU"/>
        </w:rPr>
        <w:t>2</w:t>
      </w:r>
    </w:p>
    <w:p w:rsidR="00C43EA4" w:rsidRPr="00C43EA4" w:rsidRDefault="00C43EA4" w:rsidP="00C43EA4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43E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Реквизиты в анкете указываются в именительном падеже, заполнять нужно печатными буквами черной гелиевой пастой, аккуратным разборчивым почерком. Каждая буква должна стоять в своем квадрате.</w:t>
      </w:r>
    </w:p>
    <w:p w:rsidR="00C43EA4" w:rsidRPr="00C43EA4" w:rsidRDefault="00C43EA4" w:rsidP="00C43EA4">
      <w:pPr>
        <w:spacing w:after="0" w:line="360" w:lineRule="auto"/>
        <w:jc w:val="both"/>
        <w:rPr>
          <w:rFonts w:ascii="Arial" w:eastAsia="Times New Roman" w:hAnsi="Arial" w:cs="Arial"/>
          <w:color w:val="FFFFFF"/>
          <w:sz w:val="24"/>
          <w:szCs w:val="24"/>
          <w:lang w:eastAsia="ru-RU"/>
        </w:rPr>
      </w:pPr>
      <w:r w:rsidRPr="00C43EA4">
        <w:rPr>
          <w:rFonts w:ascii="Arial" w:eastAsia="Times New Roman" w:hAnsi="Arial" w:cs="Arial"/>
          <w:color w:val="FFFFFF"/>
          <w:sz w:val="24"/>
          <w:szCs w:val="24"/>
          <w:lang w:eastAsia="ru-RU"/>
        </w:rPr>
        <w:lastRenderedPageBreak/>
        <w:t>3</w:t>
      </w:r>
    </w:p>
    <w:p w:rsidR="00C43EA4" w:rsidRPr="00C43EA4" w:rsidRDefault="00C43EA4" w:rsidP="00C43EA4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43E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Проставьте данные ФИО и отметьте нужный пол (мужской, женский). Дата рождения заполняется в формате «01 января 2014 г». Укажите место рождения. Названия административных единиц должны соответствовать данным паспорта или иного документа, удостоверяющего личность.</w:t>
      </w:r>
    </w:p>
    <w:p w:rsidR="00C43EA4" w:rsidRPr="00C43EA4" w:rsidRDefault="00C43EA4" w:rsidP="00C43EA4">
      <w:pPr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43E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Напишите полный почтовый адрес на основании прописки. Если данные регистрации отличаются от фактического места проживания, заполните реквизиты «Адрес фактический», а также свой домашний, рабочий и мобильный телефоны, чтобы в случае необходимости с вами можно было быстро связаться.</w:t>
      </w:r>
    </w:p>
    <w:p w:rsidR="00C43EA4" w:rsidRPr="00C43EA4" w:rsidRDefault="00C43EA4" w:rsidP="00C43EA4">
      <w:pPr>
        <w:spacing w:after="0" w:line="360" w:lineRule="auto"/>
        <w:jc w:val="both"/>
        <w:rPr>
          <w:rFonts w:ascii="Arial" w:eastAsia="Times New Roman" w:hAnsi="Arial" w:cs="Arial"/>
          <w:color w:val="FFFFFF"/>
          <w:sz w:val="24"/>
          <w:szCs w:val="24"/>
          <w:lang w:eastAsia="ru-RU"/>
        </w:rPr>
      </w:pPr>
      <w:r w:rsidRPr="00C43EA4">
        <w:rPr>
          <w:rFonts w:ascii="Arial" w:eastAsia="Times New Roman" w:hAnsi="Arial" w:cs="Arial"/>
          <w:color w:val="FFFFFF"/>
          <w:sz w:val="24"/>
          <w:szCs w:val="24"/>
          <w:lang w:eastAsia="ru-RU"/>
        </w:rPr>
        <w:t>5</w:t>
      </w:r>
    </w:p>
    <w:p w:rsidR="00C43EA4" w:rsidRPr="00C43EA4" w:rsidRDefault="00C43EA4" w:rsidP="00C43EA4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43E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Проставьте код, название, серию и номер документа, удостоверяющего личность, на основании которого заполняется анкета, а также данные о том, кем и когда он был выдан. Код документа можно найти в справочнике видов документов. Название уполномоченного органа можно сокращать.</w:t>
      </w:r>
    </w:p>
    <w:p w:rsidR="00C43EA4" w:rsidRPr="00C43EA4" w:rsidRDefault="00C43EA4" w:rsidP="00C43EA4">
      <w:pPr>
        <w:spacing w:after="0" w:line="360" w:lineRule="auto"/>
        <w:jc w:val="both"/>
        <w:rPr>
          <w:rFonts w:ascii="Arial" w:eastAsia="Times New Roman" w:hAnsi="Arial" w:cs="Arial"/>
          <w:color w:val="FFFFFF"/>
          <w:sz w:val="24"/>
          <w:szCs w:val="24"/>
          <w:lang w:eastAsia="ru-RU"/>
        </w:rPr>
      </w:pPr>
      <w:r w:rsidRPr="00C43EA4">
        <w:rPr>
          <w:rFonts w:ascii="Arial" w:eastAsia="Times New Roman" w:hAnsi="Arial" w:cs="Arial"/>
          <w:color w:val="FFFFFF"/>
          <w:sz w:val="24"/>
          <w:szCs w:val="24"/>
          <w:lang w:eastAsia="ru-RU"/>
        </w:rPr>
        <w:t>6</w:t>
      </w:r>
    </w:p>
    <w:p w:rsidR="00C43EA4" w:rsidRPr="00C43EA4" w:rsidRDefault="00C43EA4" w:rsidP="00C43EA4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43E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Поставьте дату заполнения анкеты в формате «01 января 2014 г» и свою подпись с расшифровкой.</w:t>
      </w:r>
    </w:p>
    <w:p w:rsidR="00C43EA4" w:rsidRPr="00C43EA4" w:rsidRDefault="00C43EA4" w:rsidP="00C43EA4">
      <w:pPr>
        <w:spacing w:after="0" w:line="360" w:lineRule="auto"/>
        <w:jc w:val="both"/>
        <w:rPr>
          <w:rFonts w:ascii="Arial" w:eastAsia="Times New Roman" w:hAnsi="Arial" w:cs="Arial"/>
          <w:color w:val="FFFFFF"/>
          <w:sz w:val="24"/>
          <w:szCs w:val="24"/>
          <w:lang w:eastAsia="ru-RU"/>
        </w:rPr>
      </w:pPr>
      <w:r w:rsidRPr="00C43EA4">
        <w:rPr>
          <w:rFonts w:ascii="Arial" w:eastAsia="Times New Roman" w:hAnsi="Arial" w:cs="Arial"/>
          <w:color w:val="FFFFFF"/>
          <w:sz w:val="24"/>
          <w:szCs w:val="24"/>
          <w:lang w:eastAsia="ru-RU"/>
        </w:rPr>
        <w:t>7</w:t>
      </w:r>
    </w:p>
    <w:p w:rsidR="00C43EA4" w:rsidRPr="00C43EA4" w:rsidRDefault="00C43EA4" w:rsidP="00C43EA4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43E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Подать заявление на получение СНИЛС можно также на сайте </w:t>
      </w:r>
      <w:proofErr w:type="gramStart"/>
      <w:r w:rsidRPr="00C43E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gosuslugi.ru .</w:t>
      </w:r>
      <w:proofErr w:type="gramEnd"/>
      <w:r w:rsidRPr="00C43E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Для этого войдите во вкладку «Органы власти» - «Министерство труда и социального развития» - «Пенсионный фонд» - «Все услуги». Выберите пункт «Прием от страхователей заявлений о добровольном вступлении в правоотношения по обязательному пенсионному страхованию</w:t>
      </w:r>
      <w:proofErr w:type="gramStart"/>
      <w:r w:rsidRPr="00C43E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» .</w:t>
      </w:r>
      <w:proofErr w:type="gramEnd"/>
      <w:r w:rsidRPr="00C43E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Процедура заполнения аналогична заполнению анкеты при личном посещении отделения ПФ.</w:t>
      </w:r>
    </w:p>
    <w:p w:rsidR="00C43EA4" w:rsidRPr="00C43EA4" w:rsidRDefault="00C43EA4" w:rsidP="00C43EA4">
      <w:pPr>
        <w:spacing w:after="0" w:line="360" w:lineRule="auto"/>
        <w:jc w:val="both"/>
        <w:rPr>
          <w:rFonts w:ascii="Arial" w:eastAsia="Times New Roman" w:hAnsi="Arial" w:cs="Arial"/>
          <w:color w:val="FFFFFF"/>
          <w:sz w:val="24"/>
          <w:szCs w:val="24"/>
          <w:lang w:eastAsia="ru-RU"/>
        </w:rPr>
      </w:pPr>
      <w:r w:rsidRPr="00C43EA4">
        <w:rPr>
          <w:rFonts w:ascii="Arial" w:eastAsia="Times New Roman" w:hAnsi="Arial" w:cs="Arial"/>
          <w:color w:val="FFFFFF"/>
          <w:sz w:val="24"/>
          <w:szCs w:val="24"/>
          <w:lang w:eastAsia="ru-RU"/>
        </w:rPr>
        <w:t>8</w:t>
      </w:r>
    </w:p>
    <w:p w:rsidR="00C43EA4" w:rsidRPr="00C43EA4" w:rsidRDefault="00C43EA4" w:rsidP="00C43EA4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43EA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Заверьте правильность введенных данных своей электронной подписью. Однако для получения карточки придется прийти в отделение ПФ лично.</w:t>
      </w:r>
    </w:p>
    <w:tbl>
      <w:tblPr>
        <w:tblpPr w:leftFromText="180" w:rightFromText="180" w:vertAnchor="text" w:horzAnchor="page" w:tblpX="1" w:tblpY="100"/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C43EA4" w:rsidRPr="00C43EA4" w:rsidTr="00C43E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3EA4" w:rsidRPr="00C43EA4" w:rsidRDefault="00C43EA4" w:rsidP="00C43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A4883" w:rsidRDefault="00EA4883" w:rsidP="00C43EA4">
      <w:pPr>
        <w:spacing w:after="0" w:line="240" w:lineRule="auto"/>
      </w:pPr>
      <w:bookmarkStart w:id="0" w:name="_GoBack"/>
      <w:bookmarkEnd w:id="0"/>
    </w:p>
    <w:sectPr w:rsidR="00EA48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C100A0"/>
    <w:multiLevelType w:val="multilevel"/>
    <w:tmpl w:val="6298E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EA4"/>
    <w:rsid w:val="00C43EA4"/>
    <w:rsid w:val="00EA4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BBB376-AF74-4E03-8912-4781C1BA4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50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84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5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7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5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77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54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87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1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42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58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6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1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8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22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kakprosto.ru/kak-871248-snils---zachem-nuzhen-i-kak-vyglyad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366</Words>
  <Characters>2088</Characters>
  <Application>Microsoft Office Word</Application>
  <DocSecurity>0</DocSecurity>
  <Lines>17</Lines>
  <Paragraphs>4</Paragraphs>
  <ScaleCrop>false</ScaleCrop>
  <Company/>
  <LinksUpToDate>false</LinksUpToDate>
  <CharactersWithSpaces>2450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2016-05-29T05:51:00Z</dcterms:created>
  <dcterms:modified xsi:type="dcterms:W3CDTF">2016-05-29T05:56:00Z</dcterms:modified>
</cp:coreProperties>
</file>