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D4B" w:rsidRDefault="00CD5D4B" w:rsidP="009C5E2C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F85338"/>
          <w:kern w:val="36"/>
          <w:sz w:val="48"/>
          <w:szCs w:val="48"/>
          <w:lang w:eastAsia="ru-RU"/>
        </w:rPr>
      </w:pPr>
      <w:r w:rsidRPr="00CD5D4B">
        <w:rPr>
          <w:rFonts w:ascii="Arial" w:eastAsia="Times New Roman" w:hAnsi="Arial" w:cs="Arial"/>
          <w:color w:val="F85338"/>
          <w:kern w:val="36"/>
          <w:sz w:val="48"/>
          <w:szCs w:val="48"/>
          <w:lang w:eastAsia="ru-RU"/>
        </w:rPr>
        <w:t>Для чего нужно оформлять СНИЛС ребенку</w:t>
      </w:r>
    </w:p>
    <w:p w:rsidR="006461A9" w:rsidRDefault="006461A9" w:rsidP="009C5E2C">
      <w:pPr>
        <w:spacing w:after="0" w:line="360" w:lineRule="auto"/>
        <w:jc w:val="both"/>
      </w:pPr>
      <w:r w:rsidRPr="006461A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Многие задаются вопросом, зачем оформлять СНИЛС маленькому ребенку. С 1 января 2015 года планир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овалось</w:t>
      </w:r>
      <w:r w:rsidRPr="006461A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введение Универсальной Электронной карты (УЭК), которая будет включать в себя идентификационные и платежные функции. Планируется, что она будет заменять собой сам СНИЛС, полис ОМС, ИНН, банковскую карту, а также многие дополнительные функции. Такая карта будет выдаваться всем гражданам и основываться на номере СНИЛС как на едином идентификаторе. Таким образом, страхование детей в системе пенсионного страхования осуществляется с заделом на выпуск УЭК в будущем.</w:t>
      </w:r>
    </w:p>
    <w:p w:rsidR="00CD5D4B" w:rsidRDefault="00E3764F" w:rsidP="009C5E2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5" w:history="1">
        <w:r w:rsidR="00CD5D4B" w:rsidRPr="00CD5D4B">
          <w:rPr>
            <w:rFonts w:ascii="Arial" w:eastAsia="Times New Roman" w:hAnsi="Arial" w:cs="Arial"/>
            <w:color w:val="000000"/>
            <w:sz w:val="24"/>
            <w:szCs w:val="24"/>
            <w:u w:val="single"/>
            <w:lang w:eastAsia="ru-RU"/>
          </w:rPr>
          <w:t>СНИЛС</w:t>
        </w:r>
      </w:hyperlink>
      <w:r w:rsidR="00CD5D4B" w:rsidRPr="00CD5D4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- это страховое свидетельство обязательного пенсионного страхования. В нем указывается страховой номер индивидуального лицевого счета, на который потом будут начисляться пенсионные отчисления, а также личные данные пользователя. СНИЛС регистрируется в единой системе обязательного страхования и меняется только в связи с изменениями личных данных.</w:t>
      </w:r>
    </w:p>
    <w:p w:rsidR="007307AC" w:rsidRPr="00CD5D4B" w:rsidRDefault="007307AC" w:rsidP="009C5E2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307AC" w:rsidRPr="007307AC" w:rsidRDefault="007307AC" w:rsidP="009C5E2C">
      <w:pPr>
        <w:spacing w:after="0" w:line="360" w:lineRule="auto"/>
        <w:jc w:val="both"/>
        <w:rPr>
          <w:rFonts w:ascii="Arial" w:eastAsia="Times New Roman" w:hAnsi="Arial" w:cs="Arial"/>
          <w:color w:val="F85338"/>
          <w:sz w:val="24"/>
          <w:szCs w:val="24"/>
          <w:lang w:eastAsia="ru-RU"/>
        </w:rPr>
      </w:pPr>
      <w:r w:rsidRPr="007307AC">
        <w:rPr>
          <w:rFonts w:ascii="Arial" w:eastAsia="Times New Roman" w:hAnsi="Arial" w:cs="Arial"/>
          <w:color w:val="F85338"/>
          <w:sz w:val="24"/>
          <w:szCs w:val="24"/>
          <w:lang w:eastAsia="ru-RU"/>
        </w:rPr>
        <w:t>Вам понадобится</w:t>
      </w:r>
    </w:p>
    <w:p w:rsidR="007307AC" w:rsidRPr="007307AC" w:rsidRDefault="007307AC" w:rsidP="009C5E2C">
      <w:pPr>
        <w:numPr>
          <w:ilvl w:val="0"/>
          <w:numId w:val="1"/>
        </w:numPr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307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заявление в пенсионный фонд по месту прописки ребенка</w:t>
      </w:r>
    </w:p>
    <w:p w:rsidR="007307AC" w:rsidRPr="007307AC" w:rsidRDefault="007307AC" w:rsidP="009C5E2C">
      <w:pPr>
        <w:numPr>
          <w:ilvl w:val="0"/>
          <w:numId w:val="1"/>
        </w:numPr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307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паспорт одного из родителей</w:t>
      </w:r>
    </w:p>
    <w:p w:rsidR="007307AC" w:rsidRPr="007307AC" w:rsidRDefault="007307AC" w:rsidP="009C5E2C">
      <w:pPr>
        <w:numPr>
          <w:ilvl w:val="0"/>
          <w:numId w:val="1"/>
        </w:numPr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307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свидетельство о рождении ребенка или паспорт ребенка после 14 лет</w:t>
      </w:r>
    </w:p>
    <w:p w:rsidR="007307AC" w:rsidRPr="007307AC" w:rsidRDefault="007307AC" w:rsidP="009C5E2C">
      <w:pPr>
        <w:numPr>
          <w:ilvl w:val="0"/>
          <w:numId w:val="1"/>
        </w:numPr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307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прописка или регистрация ребенка</w:t>
      </w:r>
    </w:p>
    <w:p w:rsidR="007307AC" w:rsidRPr="007307AC" w:rsidRDefault="007307AC" w:rsidP="009C5E2C">
      <w:pPr>
        <w:spacing w:after="0" w:line="360" w:lineRule="auto"/>
        <w:jc w:val="both"/>
        <w:rPr>
          <w:rFonts w:ascii="Arial" w:eastAsia="Times New Roman" w:hAnsi="Arial" w:cs="Arial"/>
          <w:color w:val="F85338"/>
          <w:sz w:val="24"/>
          <w:szCs w:val="24"/>
          <w:lang w:eastAsia="ru-RU"/>
        </w:rPr>
      </w:pPr>
      <w:r w:rsidRPr="007307AC">
        <w:rPr>
          <w:rFonts w:ascii="Arial" w:eastAsia="Times New Roman" w:hAnsi="Arial" w:cs="Arial"/>
          <w:color w:val="F85338"/>
          <w:sz w:val="24"/>
          <w:szCs w:val="24"/>
          <w:lang w:eastAsia="ru-RU"/>
        </w:rPr>
        <w:t>Инструкция</w:t>
      </w:r>
    </w:p>
    <w:p w:rsidR="007307AC" w:rsidRPr="007307AC" w:rsidRDefault="007307AC" w:rsidP="009C5E2C">
      <w:pPr>
        <w:spacing w:after="0" w:line="360" w:lineRule="auto"/>
        <w:jc w:val="both"/>
        <w:rPr>
          <w:rFonts w:ascii="Arial" w:eastAsia="Times New Roman" w:hAnsi="Arial" w:cs="Arial"/>
          <w:color w:val="FFFFFF"/>
          <w:sz w:val="24"/>
          <w:szCs w:val="24"/>
          <w:lang w:eastAsia="ru-RU"/>
        </w:rPr>
      </w:pPr>
      <w:r w:rsidRPr="007307AC">
        <w:rPr>
          <w:rFonts w:ascii="Arial" w:eastAsia="Times New Roman" w:hAnsi="Arial" w:cs="Arial"/>
          <w:color w:val="FFFFFF"/>
          <w:sz w:val="24"/>
          <w:szCs w:val="24"/>
          <w:lang w:eastAsia="ru-RU"/>
        </w:rPr>
        <w:t>1</w:t>
      </w:r>
    </w:p>
    <w:p w:rsidR="007307AC" w:rsidRPr="007307AC" w:rsidRDefault="007307AC" w:rsidP="009C5E2C">
      <w:pPr>
        <w:spacing w:after="0" w:line="360" w:lineRule="auto"/>
        <w:jc w:val="both"/>
        <w:rPr>
          <w:rFonts w:ascii="Arial" w:eastAsia="Times New Roman" w:hAnsi="Arial" w:cs="Arial"/>
          <w:color w:val="FFFFFF"/>
          <w:sz w:val="24"/>
          <w:szCs w:val="24"/>
          <w:lang w:eastAsia="ru-RU"/>
        </w:rPr>
      </w:pPr>
      <w:r w:rsidRPr="007307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Раннее СНИЛС выдавался только после достижения 18-тилетия, когда человек достигал трудового возраста, чтобы его отчисления с заработной платы могли накапливаться для получения пенсии в дальнейшем. Сейчас его можно получить в любом возрасте, начиная с рождения.</w:t>
      </w:r>
      <w:bookmarkStart w:id="0" w:name="_GoBack"/>
      <w:bookmarkEnd w:id="0"/>
      <w:r w:rsidRPr="007307AC">
        <w:rPr>
          <w:rFonts w:ascii="Arial" w:eastAsia="Times New Roman" w:hAnsi="Arial" w:cs="Arial"/>
          <w:color w:val="FFFFFF"/>
          <w:sz w:val="24"/>
          <w:szCs w:val="24"/>
          <w:lang w:eastAsia="ru-RU"/>
        </w:rPr>
        <w:t>2</w:t>
      </w:r>
    </w:p>
    <w:p w:rsidR="007307AC" w:rsidRPr="007307AC" w:rsidRDefault="007307AC" w:rsidP="009C5E2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307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Для получения </w:t>
      </w:r>
      <w:proofErr w:type="spellStart"/>
      <w:r w:rsidRPr="007307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СНИЛСа</w:t>
      </w:r>
      <w:proofErr w:type="spellEnd"/>
      <w:r w:rsidRPr="007307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необходимо обратиться в Пенсионный Фонд по месту прописки или регистрации ребенка. С собой необходимо иметь паспорт, свидетельство о рождении ребенка или его паспорт при достижении им 14 лет, </w:t>
      </w:r>
      <w:r w:rsidRPr="007307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прописку ребенка, а также надо написать заявление. В течении месяца страховое свидетельство пенсионного страхования будет уже у вас на руках.</w:t>
      </w:r>
    </w:p>
    <w:p w:rsidR="005B4BDC" w:rsidRDefault="007307AC" w:rsidP="007307AC">
      <w:r w:rsidRPr="007307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CD5D4B">
        <w:rPr>
          <w:noProof/>
          <w:lang w:eastAsia="ru-RU"/>
        </w:rPr>
        <w:drawing>
          <wp:inline distT="0" distB="0" distL="0" distR="0" wp14:anchorId="3BBB9AF6" wp14:editId="73136C7A">
            <wp:extent cx="5940425" cy="3326638"/>
            <wp:effectExtent l="0" t="0" r="3175" b="7620"/>
            <wp:docPr id="1" name="Рисунок 1" descr="Для чего нужно оформлять СНИЛС ребен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ля чего нужно оформлять СНИЛС ребенку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6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4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053C22"/>
    <w:multiLevelType w:val="multilevel"/>
    <w:tmpl w:val="4FFE2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D4B"/>
    <w:rsid w:val="005B4BDC"/>
    <w:rsid w:val="006461A9"/>
    <w:rsid w:val="007307AC"/>
    <w:rsid w:val="009C5E2C"/>
    <w:rsid w:val="00CD5D4B"/>
    <w:rsid w:val="00E37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5A1903-6422-4407-A9FD-966F9A38B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632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9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kakprosto.ru/kak-871248-snils---zachem-nuzhen-i-kak-vyglyad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2016-05-29T05:08:00Z</dcterms:created>
  <dcterms:modified xsi:type="dcterms:W3CDTF">2016-05-29T05:48:00Z</dcterms:modified>
</cp:coreProperties>
</file>